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DE7" w:rsidRPr="00E953CE" w:rsidRDefault="00AE3DE7" w:rsidP="00AE3D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953CE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:rsidR="00AE3DE7" w:rsidRPr="00E953CE" w:rsidRDefault="00AE3DE7" w:rsidP="00AE3D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:rsidR="00AE3DE7" w:rsidRPr="00E953CE" w:rsidRDefault="00AE3DE7" w:rsidP="00AE3D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:rsidR="00AE3DE7" w:rsidRPr="00E953CE" w:rsidRDefault="00AE3DE7" w:rsidP="00AE3D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202</w:t>
      </w:r>
      <w:r w:rsidR="00E953CE" w:rsidRPr="00E953CE">
        <w:rPr>
          <w:rFonts w:ascii="Times New Roman" w:hAnsi="Times New Roman" w:cs="Times New Roman"/>
          <w:sz w:val="28"/>
          <w:szCs w:val="28"/>
        </w:rPr>
        <w:t>5</w:t>
      </w:r>
      <w:r w:rsidRPr="00E953CE">
        <w:rPr>
          <w:rFonts w:ascii="Times New Roman" w:hAnsi="Times New Roman" w:cs="Times New Roman"/>
          <w:sz w:val="28"/>
          <w:szCs w:val="28"/>
        </w:rPr>
        <w:t>-202</w:t>
      </w:r>
      <w:r w:rsidR="00E953CE" w:rsidRPr="00E953CE">
        <w:rPr>
          <w:rFonts w:ascii="Times New Roman" w:hAnsi="Times New Roman" w:cs="Times New Roman"/>
          <w:sz w:val="28"/>
          <w:szCs w:val="28"/>
        </w:rPr>
        <w:t>6</w:t>
      </w:r>
      <w:r w:rsidRPr="00E953CE">
        <w:rPr>
          <w:rFonts w:ascii="Times New Roman" w:hAnsi="Times New Roman" w:cs="Times New Roman"/>
          <w:sz w:val="28"/>
          <w:szCs w:val="28"/>
        </w:rPr>
        <w:t xml:space="preserve"> учебн</w:t>
      </w:r>
      <w:r w:rsidR="003673E3" w:rsidRPr="00E953CE">
        <w:rPr>
          <w:rFonts w:ascii="Times New Roman" w:hAnsi="Times New Roman" w:cs="Times New Roman"/>
          <w:sz w:val="28"/>
          <w:szCs w:val="28"/>
        </w:rPr>
        <w:t>ый</w:t>
      </w:r>
      <w:r w:rsidRPr="00E953CE"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AE3DE7" w:rsidRPr="00E953CE" w:rsidRDefault="00AE3DE7" w:rsidP="003329DC">
      <w:pPr>
        <w:pStyle w:val="TableParagraph"/>
        <w:kinsoku w:val="0"/>
        <w:overflowPunct w:val="0"/>
        <w:spacing w:line="276" w:lineRule="auto"/>
        <w:jc w:val="center"/>
        <w:rPr>
          <w:b/>
          <w:bCs/>
          <w:sz w:val="28"/>
          <w:szCs w:val="28"/>
        </w:rPr>
      </w:pPr>
    </w:p>
    <w:p w:rsidR="00461284" w:rsidRPr="00E953CE" w:rsidRDefault="003329DC" w:rsidP="003329DC">
      <w:pPr>
        <w:pStyle w:val="TableParagraph"/>
        <w:kinsoku w:val="0"/>
        <w:overflowPunct w:val="0"/>
        <w:spacing w:line="276" w:lineRule="auto"/>
        <w:jc w:val="center"/>
        <w:rPr>
          <w:b/>
          <w:bCs/>
          <w:sz w:val="28"/>
          <w:szCs w:val="28"/>
        </w:rPr>
      </w:pPr>
      <w:r w:rsidRPr="00E953CE">
        <w:rPr>
          <w:b/>
          <w:bCs/>
          <w:sz w:val="28"/>
          <w:szCs w:val="28"/>
        </w:rPr>
        <w:t xml:space="preserve">ВОПРОСЫ </w:t>
      </w:r>
    </w:p>
    <w:p w:rsidR="003329DC" w:rsidRPr="00E953CE" w:rsidRDefault="00461284" w:rsidP="003329DC">
      <w:pPr>
        <w:pStyle w:val="TableParagraph"/>
        <w:kinsoku w:val="0"/>
        <w:overflowPunct w:val="0"/>
        <w:spacing w:line="276" w:lineRule="auto"/>
        <w:jc w:val="center"/>
        <w:rPr>
          <w:b/>
          <w:bCs/>
          <w:sz w:val="28"/>
          <w:szCs w:val="28"/>
        </w:rPr>
      </w:pPr>
      <w:r w:rsidRPr="00E953CE">
        <w:rPr>
          <w:b/>
          <w:bCs/>
          <w:sz w:val="28"/>
          <w:szCs w:val="28"/>
        </w:rPr>
        <w:t xml:space="preserve">для подготовки к экзамену по дисциплине </w:t>
      </w:r>
    </w:p>
    <w:p w:rsidR="003329DC" w:rsidRPr="00E953CE" w:rsidRDefault="003329DC" w:rsidP="003329DC">
      <w:pPr>
        <w:pStyle w:val="TableParagraph"/>
        <w:kinsoku w:val="0"/>
        <w:overflowPunct w:val="0"/>
        <w:spacing w:line="276" w:lineRule="auto"/>
        <w:jc w:val="center"/>
        <w:rPr>
          <w:b/>
          <w:bCs/>
          <w:sz w:val="28"/>
          <w:szCs w:val="28"/>
        </w:rPr>
      </w:pPr>
      <w:r w:rsidRPr="00E953CE">
        <w:rPr>
          <w:b/>
          <w:bCs/>
          <w:sz w:val="28"/>
          <w:szCs w:val="28"/>
        </w:rPr>
        <w:t>«</w:t>
      </w:r>
      <w:r w:rsidR="008B2B4B" w:rsidRPr="00E953CE">
        <w:rPr>
          <w:b/>
          <w:bCs/>
          <w:sz w:val="28"/>
          <w:szCs w:val="28"/>
        </w:rPr>
        <w:t>МЕТОДЫ МАТЕМАТИЧЕСКОГО ПРОГРАММИРОВАНИЯ</w:t>
      </w:r>
      <w:r w:rsidRPr="00E953CE">
        <w:rPr>
          <w:b/>
          <w:bCs/>
          <w:sz w:val="28"/>
          <w:szCs w:val="28"/>
        </w:rPr>
        <w:t>»</w:t>
      </w:r>
    </w:p>
    <w:p w:rsidR="00461284" w:rsidRPr="00E953CE" w:rsidRDefault="00461284" w:rsidP="003329DC">
      <w:pPr>
        <w:pStyle w:val="TableParagraph"/>
        <w:kinsoku w:val="0"/>
        <w:overflowPunct w:val="0"/>
        <w:spacing w:line="276" w:lineRule="auto"/>
        <w:jc w:val="center"/>
        <w:rPr>
          <w:b/>
          <w:bCs/>
          <w:sz w:val="28"/>
          <w:szCs w:val="28"/>
        </w:rPr>
      </w:pPr>
      <w:r w:rsidRPr="00E953CE">
        <w:rPr>
          <w:b/>
          <w:bCs/>
          <w:sz w:val="28"/>
          <w:szCs w:val="28"/>
        </w:rPr>
        <w:t>(Часть 2)</w:t>
      </w:r>
      <w:r w:rsidRPr="00E953CE">
        <w:rPr>
          <w:i/>
          <w:iCs/>
          <w:sz w:val="28"/>
          <w:szCs w:val="28"/>
        </w:rPr>
        <w:t xml:space="preserve"> </w:t>
      </w:r>
      <w:r w:rsidR="00564570" w:rsidRPr="00E953CE">
        <w:rPr>
          <w:i/>
          <w:iCs/>
          <w:sz w:val="28"/>
          <w:szCs w:val="28"/>
        </w:rPr>
        <w:br/>
      </w:r>
    </w:p>
    <w:p w:rsidR="003329DC" w:rsidRPr="00E953CE" w:rsidRDefault="00461284" w:rsidP="00461284">
      <w:pPr>
        <w:pStyle w:val="TableParagraph"/>
        <w:kinsoku w:val="0"/>
        <w:overflowPunct w:val="0"/>
        <w:spacing w:line="276" w:lineRule="auto"/>
        <w:jc w:val="center"/>
        <w:rPr>
          <w:sz w:val="28"/>
          <w:szCs w:val="28"/>
        </w:rPr>
      </w:pPr>
      <w:r w:rsidRPr="00E953CE">
        <w:rPr>
          <w:sz w:val="28"/>
          <w:szCs w:val="28"/>
        </w:rPr>
        <w:t xml:space="preserve">для студентов </w:t>
      </w:r>
      <w:r w:rsidR="003329DC" w:rsidRPr="00E953CE">
        <w:rPr>
          <w:sz w:val="28"/>
          <w:szCs w:val="28"/>
        </w:rPr>
        <w:t>специальност</w:t>
      </w:r>
      <w:r w:rsidRPr="00E953CE">
        <w:rPr>
          <w:sz w:val="28"/>
          <w:szCs w:val="28"/>
        </w:rPr>
        <w:t>и</w:t>
      </w:r>
      <w:r w:rsidR="003329DC" w:rsidRPr="00E953CE">
        <w:rPr>
          <w:sz w:val="28"/>
          <w:szCs w:val="28"/>
        </w:rPr>
        <w:t xml:space="preserve"> </w:t>
      </w:r>
      <w:r w:rsidRPr="00E953CE">
        <w:rPr>
          <w:sz w:val="28"/>
          <w:szCs w:val="28"/>
        </w:rPr>
        <w:br/>
      </w:r>
      <w:r w:rsidR="003329DC" w:rsidRPr="00E953CE">
        <w:rPr>
          <w:sz w:val="28"/>
          <w:szCs w:val="28"/>
        </w:rPr>
        <w:t xml:space="preserve">«Программное обеспечение информационных </w:t>
      </w:r>
      <w:r w:rsidR="00C56D26" w:rsidRPr="00E953CE">
        <w:rPr>
          <w:sz w:val="28"/>
          <w:szCs w:val="28"/>
        </w:rPr>
        <w:t>технологий</w:t>
      </w:r>
      <w:r w:rsidR="003329DC" w:rsidRPr="00E953CE">
        <w:rPr>
          <w:sz w:val="28"/>
          <w:szCs w:val="28"/>
        </w:rPr>
        <w:t>»</w:t>
      </w:r>
    </w:p>
    <w:p w:rsidR="00461284" w:rsidRPr="00E953CE" w:rsidRDefault="00461284" w:rsidP="00461284">
      <w:pPr>
        <w:pStyle w:val="TableParagraph"/>
        <w:kinsoku w:val="0"/>
        <w:overflowPunct w:val="0"/>
        <w:spacing w:line="276" w:lineRule="auto"/>
        <w:jc w:val="center"/>
        <w:rPr>
          <w:sz w:val="28"/>
          <w:szCs w:val="28"/>
        </w:rPr>
      </w:pPr>
    </w:p>
    <w:p w:rsidR="008B2B4B" w:rsidRPr="00E953CE" w:rsidRDefault="008B2B4B" w:rsidP="008B2B4B">
      <w:pPr>
        <w:pStyle w:val="TableParagraph"/>
        <w:numPr>
          <w:ilvl w:val="0"/>
          <w:numId w:val="2"/>
        </w:numPr>
        <w:kinsoku w:val="0"/>
        <w:overflowPunct w:val="0"/>
        <w:spacing w:line="276" w:lineRule="auto"/>
        <w:jc w:val="both"/>
        <w:rPr>
          <w:sz w:val="28"/>
          <w:szCs w:val="28"/>
        </w:rPr>
      </w:pPr>
      <w:r w:rsidRPr="00E953CE">
        <w:rPr>
          <w:sz w:val="28"/>
          <w:szCs w:val="28"/>
        </w:rPr>
        <w:t>Числовые функции на сигнальных графах.</w:t>
      </w:r>
    </w:p>
    <w:p w:rsidR="008B2B4B" w:rsidRPr="00E953CE" w:rsidRDefault="008B2B4B" w:rsidP="008B2B4B">
      <w:pPr>
        <w:pStyle w:val="TableParagraph"/>
        <w:numPr>
          <w:ilvl w:val="0"/>
          <w:numId w:val="2"/>
        </w:numPr>
        <w:kinsoku w:val="0"/>
        <w:overflowPunct w:val="0"/>
        <w:spacing w:line="276" w:lineRule="auto"/>
        <w:jc w:val="both"/>
        <w:rPr>
          <w:sz w:val="28"/>
          <w:szCs w:val="28"/>
        </w:rPr>
      </w:pPr>
      <w:r w:rsidRPr="00E953CE">
        <w:rPr>
          <w:sz w:val="28"/>
          <w:szCs w:val="28"/>
        </w:rPr>
        <w:t xml:space="preserve">Расчёт передачи сигнального графа по правилу </w:t>
      </w:r>
      <w:proofErr w:type="spellStart"/>
      <w:r w:rsidRPr="00E953CE">
        <w:rPr>
          <w:sz w:val="28"/>
          <w:szCs w:val="28"/>
        </w:rPr>
        <w:t>Мэзона</w:t>
      </w:r>
      <w:proofErr w:type="spellEnd"/>
      <w:r w:rsidRPr="00E953CE">
        <w:rPr>
          <w:sz w:val="28"/>
          <w:szCs w:val="28"/>
        </w:rPr>
        <w:t>.</w:t>
      </w:r>
    </w:p>
    <w:p w:rsidR="008B2B4B" w:rsidRPr="00E953CE" w:rsidRDefault="008B2B4B" w:rsidP="008B2B4B">
      <w:pPr>
        <w:pStyle w:val="TableParagraph"/>
        <w:numPr>
          <w:ilvl w:val="0"/>
          <w:numId w:val="2"/>
        </w:numPr>
        <w:kinsoku w:val="0"/>
        <w:overflowPunct w:val="0"/>
        <w:spacing w:line="276" w:lineRule="auto"/>
        <w:jc w:val="both"/>
        <w:rPr>
          <w:sz w:val="28"/>
          <w:szCs w:val="28"/>
        </w:rPr>
      </w:pPr>
      <w:r w:rsidRPr="00E953CE">
        <w:rPr>
          <w:sz w:val="28"/>
          <w:szCs w:val="28"/>
        </w:rPr>
        <w:t>Задача о кратчайшем пути связного неориентированного графа.</w:t>
      </w:r>
    </w:p>
    <w:p w:rsidR="008B2B4B" w:rsidRPr="00E953CE" w:rsidRDefault="008B2B4B" w:rsidP="008B2B4B">
      <w:pPr>
        <w:pStyle w:val="TableParagraph"/>
        <w:numPr>
          <w:ilvl w:val="0"/>
          <w:numId w:val="2"/>
        </w:numPr>
        <w:kinsoku w:val="0"/>
        <w:overflowPunct w:val="0"/>
        <w:spacing w:line="276" w:lineRule="auto"/>
        <w:jc w:val="both"/>
        <w:rPr>
          <w:sz w:val="28"/>
          <w:szCs w:val="28"/>
        </w:rPr>
      </w:pPr>
      <w:r w:rsidRPr="00E953CE">
        <w:rPr>
          <w:sz w:val="28"/>
          <w:szCs w:val="28"/>
        </w:rPr>
        <w:t xml:space="preserve">Разрез транспортной сети. </w:t>
      </w:r>
    </w:p>
    <w:p w:rsidR="006079D2" w:rsidRPr="00E953CE" w:rsidRDefault="006079D2" w:rsidP="008B2B4B">
      <w:pPr>
        <w:pStyle w:val="TableParagraph"/>
        <w:numPr>
          <w:ilvl w:val="0"/>
          <w:numId w:val="2"/>
        </w:numPr>
        <w:kinsoku w:val="0"/>
        <w:overflowPunct w:val="0"/>
        <w:spacing w:line="276" w:lineRule="auto"/>
        <w:jc w:val="both"/>
        <w:rPr>
          <w:sz w:val="28"/>
          <w:szCs w:val="28"/>
        </w:rPr>
      </w:pPr>
      <w:r w:rsidRPr="00E953CE">
        <w:rPr>
          <w:sz w:val="28"/>
          <w:szCs w:val="28"/>
        </w:rPr>
        <w:t xml:space="preserve">Решение задачи о максимальном потоке транспортной сети по алгоритму Форда </w:t>
      </w:r>
      <w:r w:rsidRPr="00E953CE">
        <w:rPr>
          <w:sz w:val="28"/>
          <w:szCs w:val="28"/>
        </w:rPr>
        <w:sym w:font="Symbol" w:char="F02D"/>
      </w:r>
      <w:r w:rsidRPr="00E953CE">
        <w:rPr>
          <w:sz w:val="28"/>
          <w:szCs w:val="28"/>
        </w:rPr>
        <w:t xml:space="preserve"> </w:t>
      </w:r>
      <w:proofErr w:type="spellStart"/>
      <w:r w:rsidRPr="00E953CE">
        <w:rPr>
          <w:sz w:val="28"/>
          <w:szCs w:val="28"/>
        </w:rPr>
        <w:t>Фалкерсона</w:t>
      </w:r>
      <w:proofErr w:type="spellEnd"/>
      <w:r w:rsidRPr="00E953CE">
        <w:rPr>
          <w:sz w:val="28"/>
          <w:szCs w:val="28"/>
        </w:rPr>
        <w:t>.</w:t>
      </w:r>
    </w:p>
    <w:p w:rsidR="006079D2" w:rsidRPr="00E953CE" w:rsidRDefault="006079D2" w:rsidP="008B2B4B">
      <w:pPr>
        <w:pStyle w:val="TableParagraph"/>
        <w:numPr>
          <w:ilvl w:val="0"/>
          <w:numId w:val="2"/>
        </w:numPr>
        <w:kinsoku w:val="0"/>
        <w:overflowPunct w:val="0"/>
        <w:spacing w:line="276" w:lineRule="auto"/>
        <w:jc w:val="both"/>
        <w:rPr>
          <w:sz w:val="28"/>
          <w:szCs w:val="28"/>
        </w:rPr>
      </w:pPr>
      <w:r w:rsidRPr="00E953CE">
        <w:rPr>
          <w:sz w:val="28"/>
          <w:szCs w:val="28"/>
        </w:rPr>
        <w:t>Транспортная задача по критерию минимальной стоимости транспортировки потока заданной величины.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Постановка задачи математического программирования.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Определение выпуклости функции.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Математическая формулировка и основные особенности задачи линейного программирования.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Графическая интерпретация задачи линейного программирования.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Симплекс-метод решения задачи линейного программирования.</w:t>
      </w:r>
    </w:p>
    <w:p w:rsidR="008B2B4B" w:rsidRPr="00E953CE" w:rsidRDefault="008C6638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Метод симплекс-таблиц решения задач линейного программирования</w:t>
      </w:r>
      <w:r w:rsidR="008B2B4B" w:rsidRPr="00E953CE">
        <w:rPr>
          <w:rFonts w:ascii="Times New Roman" w:hAnsi="Times New Roman" w:cs="Times New Roman"/>
          <w:sz w:val="28"/>
          <w:szCs w:val="28"/>
        </w:rPr>
        <w:t>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Формулировка задачи поиска безусловного экстремума функций многих переменных.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Необходимые и достаточные условия существования локального экстремума.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Градиентные методы решения задач безусловной оптимизации. 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Метод наискорейшего спуска.</w:t>
      </w:r>
    </w:p>
    <w:p w:rsidR="00491E5D" w:rsidRPr="00E953CE" w:rsidRDefault="00491E5D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Определение длины шага в градиентных методах.</w:t>
      </w:r>
    </w:p>
    <w:p w:rsidR="00491E5D" w:rsidRPr="00E953CE" w:rsidRDefault="00491E5D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Условия окончания поиска решения для экстремальных задач нелинейного математического программирования.</w:t>
      </w:r>
    </w:p>
    <w:p w:rsidR="00491E5D" w:rsidRPr="00E953CE" w:rsidRDefault="00491E5D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Услови</w:t>
      </w:r>
      <w:r w:rsidR="00754767" w:rsidRPr="00E953CE">
        <w:rPr>
          <w:rFonts w:ascii="Times New Roman" w:hAnsi="Times New Roman" w:cs="Times New Roman"/>
          <w:sz w:val="28"/>
          <w:szCs w:val="28"/>
        </w:rPr>
        <w:t>я окончания поиска решения по малости нормы градиента.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Методы решения задачи безусловной оптимизации второго порядка. 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lastRenderedPageBreak/>
        <w:t>Метод Ньютона для многомерной целевой функции</w:t>
      </w:r>
      <w:proofErr w:type="gramStart"/>
      <w:r w:rsidRPr="00E953C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Экстремальные нелинейные задачи с ограничениями.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Метод неопределённых множителей Лагранжа.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Теорема </w:t>
      </w:r>
      <w:proofErr w:type="spellStart"/>
      <w:r w:rsidRPr="00E953CE">
        <w:rPr>
          <w:rFonts w:ascii="Times New Roman" w:hAnsi="Times New Roman" w:cs="Times New Roman"/>
          <w:sz w:val="28"/>
          <w:szCs w:val="28"/>
        </w:rPr>
        <w:t>Куна-Таккера</w:t>
      </w:r>
      <w:proofErr w:type="spellEnd"/>
      <w:r w:rsidRPr="00E953CE">
        <w:rPr>
          <w:rFonts w:ascii="Times New Roman" w:hAnsi="Times New Roman" w:cs="Times New Roman"/>
          <w:sz w:val="28"/>
          <w:szCs w:val="28"/>
        </w:rPr>
        <w:t>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Задача математического программирования с квадратичной функцией цели.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Метод допустимых направлений </w:t>
      </w:r>
      <w:proofErr w:type="spellStart"/>
      <w:r w:rsidRPr="00E953CE">
        <w:rPr>
          <w:rFonts w:ascii="Times New Roman" w:hAnsi="Times New Roman" w:cs="Times New Roman"/>
          <w:sz w:val="28"/>
          <w:szCs w:val="28"/>
        </w:rPr>
        <w:t>Зонтейдейка</w:t>
      </w:r>
      <w:proofErr w:type="spellEnd"/>
      <w:r w:rsidRPr="00E953CE">
        <w:rPr>
          <w:rFonts w:ascii="Times New Roman" w:hAnsi="Times New Roman" w:cs="Times New Roman"/>
          <w:sz w:val="28"/>
          <w:szCs w:val="28"/>
        </w:rPr>
        <w:t>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Одномерная оптимизация унимодальных функций.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Методы одномерной оптимизация с использованием производных.</w:t>
      </w:r>
    </w:p>
    <w:p w:rsidR="008B2B4B" w:rsidRPr="00E953CE" w:rsidRDefault="008B2B4B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E953CE">
        <w:rPr>
          <w:rFonts w:ascii="Times New Roman" w:hAnsi="Times New Roman" w:cs="Times New Roman"/>
          <w:sz w:val="28"/>
          <w:szCs w:val="28"/>
        </w:rPr>
        <w:t>Ньютона-Рафсона</w:t>
      </w:r>
      <w:proofErr w:type="spellEnd"/>
      <w:r w:rsidR="00754767" w:rsidRPr="00E953CE">
        <w:rPr>
          <w:rFonts w:ascii="Times New Roman" w:hAnsi="Times New Roman" w:cs="Times New Roman"/>
          <w:sz w:val="28"/>
          <w:szCs w:val="28"/>
        </w:rPr>
        <w:t xml:space="preserve"> одномерной оптимизации</w:t>
      </w:r>
      <w:r w:rsidRPr="00E953CE">
        <w:rPr>
          <w:rFonts w:ascii="Times New Roman" w:hAnsi="Times New Roman" w:cs="Times New Roman"/>
          <w:sz w:val="28"/>
          <w:szCs w:val="28"/>
        </w:rPr>
        <w:t>.</w:t>
      </w:r>
    </w:p>
    <w:p w:rsidR="00754767" w:rsidRPr="00E953CE" w:rsidRDefault="00754767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Принцип оптимальности Беллмана.</w:t>
      </w:r>
    </w:p>
    <w:p w:rsidR="00754767" w:rsidRPr="00E953CE" w:rsidRDefault="00754767" w:rsidP="008B2B4B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3CE">
        <w:rPr>
          <w:rFonts w:ascii="Times New Roman" w:hAnsi="Times New Roman" w:cs="Times New Roman"/>
          <w:sz w:val="28"/>
          <w:szCs w:val="28"/>
        </w:rPr>
        <w:t>Применение принципа оптимальности в задачах д</w:t>
      </w:r>
      <w:r w:rsidR="00132DB0" w:rsidRPr="00E953CE">
        <w:rPr>
          <w:rFonts w:ascii="Times New Roman" w:hAnsi="Times New Roman" w:cs="Times New Roman"/>
          <w:sz w:val="28"/>
          <w:szCs w:val="28"/>
        </w:rPr>
        <w:t>инамического программирования.</w:t>
      </w:r>
    </w:p>
    <w:p w:rsidR="00FD3069" w:rsidRPr="00E953CE" w:rsidRDefault="00FD3069" w:rsidP="003329DC">
      <w:pPr>
        <w:pStyle w:val="2"/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:rsidR="00461284" w:rsidRPr="00E953CE" w:rsidRDefault="00461284" w:rsidP="003329DC">
      <w:pPr>
        <w:pStyle w:val="2"/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4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52"/>
        <w:gridCol w:w="2456"/>
        <w:gridCol w:w="3768"/>
      </w:tblGrid>
      <w:tr w:rsidR="00564570" w:rsidRPr="00E953CE" w:rsidTr="00564570">
        <w:tc>
          <w:tcPr>
            <w:tcW w:w="3552" w:type="dxa"/>
          </w:tcPr>
          <w:p w:rsidR="00461284" w:rsidRPr="00E953CE" w:rsidRDefault="00E953CE" w:rsidP="00E953CE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953CE">
              <w:rPr>
                <w:rFonts w:ascii="Times New Roman" w:hAnsi="Times New Roman"/>
                <w:sz w:val="28"/>
                <w:szCs w:val="28"/>
              </w:rPr>
              <w:t>Старший</w:t>
            </w:r>
            <w:r w:rsidR="003027DA" w:rsidRPr="00E953CE">
              <w:rPr>
                <w:rFonts w:ascii="Times New Roman" w:hAnsi="Times New Roman"/>
                <w:sz w:val="28"/>
                <w:szCs w:val="28"/>
              </w:rPr>
              <w:t xml:space="preserve"> преподавател</w:t>
            </w:r>
            <w:r w:rsidRPr="00E953CE">
              <w:rPr>
                <w:rFonts w:ascii="Times New Roman" w:hAnsi="Times New Roman"/>
                <w:sz w:val="28"/>
                <w:szCs w:val="28"/>
              </w:rPr>
              <w:t xml:space="preserve">ь </w:t>
            </w:r>
          </w:p>
        </w:tc>
        <w:tc>
          <w:tcPr>
            <w:tcW w:w="2456" w:type="dxa"/>
          </w:tcPr>
          <w:p w:rsidR="00461284" w:rsidRPr="00E953CE" w:rsidRDefault="00564570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E953CE">
              <w:rPr>
                <w:rFonts w:ascii="Times New Roman" w:hAnsi="Times New Roman"/>
                <w:sz w:val="28"/>
                <w:szCs w:val="28"/>
              </w:rPr>
              <w:t>_______________</w:t>
            </w:r>
          </w:p>
        </w:tc>
        <w:tc>
          <w:tcPr>
            <w:tcW w:w="3768" w:type="dxa"/>
          </w:tcPr>
          <w:p w:rsidR="00461284" w:rsidRPr="00E953CE" w:rsidRDefault="00E953CE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953CE">
              <w:rPr>
                <w:rFonts w:ascii="Times New Roman" w:hAnsi="Times New Roman"/>
                <w:sz w:val="28"/>
                <w:szCs w:val="28"/>
              </w:rPr>
              <w:t xml:space="preserve">Н. А. </w:t>
            </w:r>
            <w:proofErr w:type="spellStart"/>
            <w:r w:rsidRPr="00E953CE">
              <w:rPr>
                <w:rFonts w:ascii="Times New Roman" w:hAnsi="Times New Roman"/>
                <w:sz w:val="28"/>
                <w:szCs w:val="28"/>
              </w:rPr>
              <w:t>Капанов</w:t>
            </w:r>
            <w:proofErr w:type="spellEnd"/>
          </w:p>
        </w:tc>
      </w:tr>
      <w:tr w:rsidR="00564570" w:rsidRPr="00E953CE" w:rsidTr="00564570">
        <w:tc>
          <w:tcPr>
            <w:tcW w:w="3552" w:type="dxa"/>
          </w:tcPr>
          <w:p w:rsidR="00461284" w:rsidRPr="00E953CE" w:rsidRDefault="00461284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56" w:type="dxa"/>
          </w:tcPr>
          <w:p w:rsidR="00461284" w:rsidRPr="00E953CE" w:rsidRDefault="00461284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68" w:type="dxa"/>
          </w:tcPr>
          <w:p w:rsidR="00461284" w:rsidRPr="00E953CE" w:rsidRDefault="00461284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64570" w:rsidRPr="00E953CE" w:rsidTr="00564570">
        <w:tc>
          <w:tcPr>
            <w:tcW w:w="3552" w:type="dxa"/>
          </w:tcPr>
          <w:p w:rsidR="00461284" w:rsidRPr="00E953CE" w:rsidRDefault="00564570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953CE">
              <w:rPr>
                <w:rFonts w:ascii="Times New Roman" w:hAnsi="Times New Roman"/>
                <w:sz w:val="28"/>
                <w:szCs w:val="28"/>
              </w:rPr>
              <w:t xml:space="preserve">Зав. кафедрой </w:t>
            </w:r>
            <w:proofErr w:type="spellStart"/>
            <w:r w:rsidRPr="00E953CE">
              <w:rPr>
                <w:rFonts w:ascii="Times New Roman" w:hAnsi="Times New Roman"/>
                <w:sz w:val="28"/>
                <w:szCs w:val="28"/>
              </w:rPr>
              <w:t>ИСиТ</w:t>
            </w:r>
            <w:proofErr w:type="spellEnd"/>
            <w:r w:rsidRPr="00E953CE">
              <w:rPr>
                <w:rFonts w:ascii="Times New Roman" w:hAnsi="Times New Roman"/>
                <w:sz w:val="28"/>
                <w:szCs w:val="28"/>
              </w:rPr>
              <w:t xml:space="preserve">     </w:t>
            </w:r>
          </w:p>
        </w:tc>
        <w:tc>
          <w:tcPr>
            <w:tcW w:w="2456" w:type="dxa"/>
          </w:tcPr>
          <w:p w:rsidR="00461284" w:rsidRPr="00E953CE" w:rsidRDefault="00564570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953CE">
              <w:rPr>
                <w:rFonts w:ascii="Times New Roman" w:hAnsi="Times New Roman"/>
                <w:sz w:val="28"/>
                <w:szCs w:val="28"/>
              </w:rPr>
              <w:t xml:space="preserve">________________      </w:t>
            </w:r>
          </w:p>
        </w:tc>
        <w:tc>
          <w:tcPr>
            <w:tcW w:w="3768" w:type="dxa"/>
          </w:tcPr>
          <w:p w:rsidR="00461284" w:rsidRPr="00E953CE" w:rsidRDefault="00564570" w:rsidP="003329DC">
            <w:pPr>
              <w:pStyle w:val="2"/>
              <w:spacing w:after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953CE">
              <w:rPr>
                <w:rFonts w:ascii="Times New Roman" w:hAnsi="Times New Roman"/>
                <w:sz w:val="28"/>
                <w:szCs w:val="28"/>
              </w:rPr>
              <w:t>А.И.Парамонов</w:t>
            </w:r>
          </w:p>
        </w:tc>
      </w:tr>
    </w:tbl>
    <w:p w:rsidR="00564570" w:rsidRPr="00E953CE" w:rsidRDefault="00564570" w:rsidP="00564570">
      <w:pPr>
        <w:pStyle w:val="2"/>
        <w:tabs>
          <w:tab w:val="left" w:pos="993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E953CE">
        <w:rPr>
          <w:rFonts w:ascii="Times New Roman" w:hAnsi="Times New Roman"/>
          <w:sz w:val="28"/>
          <w:szCs w:val="28"/>
        </w:rPr>
        <w:t>Дата утверждения: «</w:t>
      </w:r>
      <w:r w:rsidR="00E953CE" w:rsidRPr="00E953CE">
        <w:rPr>
          <w:rFonts w:ascii="Times New Roman" w:hAnsi="Times New Roman"/>
          <w:sz w:val="28"/>
          <w:szCs w:val="28"/>
        </w:rPr>
        <w:t>01</w:t>
      </w:r>
      <w:r w:rsidRPr="00E953CE">
        <w:rPr>
          <w:rFonts w:ascii="Times New Roman" w:hAnsi="Times New Roman"/>
          <w:sz w:val="28"/>
          <w:szCs w:val="28"/>
        </w:rPr>
        <w:t xml:space="preserve">» </w:t>
      </w:r>
      <w:r w:rsidR="00E953CE" w:rsidRPr="00E953CE">
        <w:rPr>
          <w:rFonts w:ascii="Times New Roman" w:hAnsi="Times New Roman"/>
          <w:sz w:val="28"/>
          <w:szCs w:val="28"/>
        </w:rPr>
        <w:t>сентября</w:t>
      </w:r>
      <w:r w:rsidRPr="00E953CE">
        <w:rPr>
          <w:rFonts w:ascii="Times New Roman" w:hAnsi="Times New Roman"/>
          <w:sz w:val="28"/>
          <w:szCs w:val="28"/>
        </w:rPr>
        <w:t xml:space="preserve"> 202</w:t>
      </w:r>
      <w:r w:rsidR="00E953CE" w:rsidRPr="00E953CE">
        <w:rPr>
          <w:rFonts w:ascii="Times New Roman" w:hAnsi="Times New Roman"/>
          <w:sz w:val="28"/>
          <w:szCs w:val="28"/>
        </w:rPr>
        <w:t>5</w:t>
      </w:r>
      <w:r w:rsidRPr="00E953CE">
        <w:rPr>
          <w:rFonts w:ascii="Times New Roman" w:hAnsi="Times New Roman"/>
          <w:sz w:val="28"/>
          <w:szCs w:val="28"/>
        </w:rPr>
        <w:t xml:space="preserve"> года, протокол № </w:t>
      </w:r>
      <w:r w:rsidR="00E953CE" w:rsidRPr="00E953CE">
        <w:rPr>
          <w:rFonts w:ascii="Times New Roman" w:hAnsi="Times New Roman"/>
          <w:sz w:val="28"/>
          <w:szCs w:val="28"/>
        </w:rPr>
        <w:t>1</w:t>
      </w:r>
      <w:r w:rsidRPr="00E953CE">
        <w:rPr>
          <w:rFonts w:ascii="Times New Roman" w:hAnsi="Times New Roman"/>
          <w:sz w:val="28"/>
          <w:szCs w:val="28"/>
        </w:rPr>
        <w:t xml:space="preserve"> </w:t>
      </w:r>
    </w:p>
    <w:p w:rsidR="003329DC" w:rsidRPr="00E953CE" w:rsidRDefault="003027DA" w:rsidP="003329DC">
      <w:pPr>
        <w:pStyle w:val="2"/>
        <w:tabs>
          <w:tab w:val="left" w:pos="993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E953CE">
        <w:rPr>
          <w:rFonts w:ascii="Times New Roman" w:hAnsi="Times New Roman"/>
          <w:sz w:val="28"/>
          <w:szCs w:val="28"/>
        </w:rPr>
        <w:t xml:space="preserve"> </w:t>
      </w:r>
    </w:p>
    <w:p w:rsidR="003329DC" w:rsidRPr="00E953CE" w:rsidRDefault="003329DC" w:rsidP="003329DC">
      <w:pPr>
        <w:pStyle w:val="2"/>
        <w:tabs>
          <w:tab w:val="left" w:pos="993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:rsidR="003329DC" w:rsidRPr="00E953CE" w:rsidRDefault="003329DC" w:rsidP="003329DC">
      <w:pPr>
        <w:pStyle w:val="2"/>
        <w:tabs>
          <w:tab w:val="left" w:pos="993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E953CE">
        <w:rPr>
          <w:rFonts w:ascii="Times New Roman" w:hAnsi="Times New Roman"/>
          <w:sz w:val="28"/>
          <w:szCs w:val="28"/>
        </w:rPr>
        <w:tab/>
      </w:r>
      <w:r w:rsidRPr="00E953CE">
        <w:rPr>
          <w:rFonts w:ascii="Times New Roman" w:hAnsi="Times New Roman"/>
          <w:sz w:val="28"/>
          <w:szCs w:val="28"/>
        </w:rPr>
        <w:tab/>
      </w:r>
      <w:r w:rsidRPr="00E953CE">
        <w:rPr>
          <w:rFonts w:ascii="Times New Roman" w:hAnsi="Times New Roman"/>
          <w:sz w:val="28"/>
          <w:szCs w:val="28"/>
        </w:rPr>
        <w:tab/>
        <w:t xml:space="preserve"> </w:t>
      </w:r>
    </w:p>
    <w:p w:rsidR="003329DC" w:rsidRPr="00E953CE" w:rsidRDefault="003329DC" w:rsidP="003329DC">
      <w:pPr>
        <w:pStyle w:val="2"/>
        <w:tabs>
          <w:tab w:val="left" w:pos="993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:rsidR="008E3660" w:rsidRPr="00E953CE" w:rsidRDefault="008E3660" w:rsidP="003329DC">
      <w:pPr>
        <w:pStyle w:val="2"/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sectPr w:rsidR="008E3660" w:rsidRPr="00E953CE" w:rsidSect="00C56D26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6560" w:rsidRDefault="00596560" w:rsidP="00C56D26">
      <w:pPr>
        <w:spacing w:after="0" w:line="240" w:lineRule="auto"/>
      </w:pPr>
      <w:r>
        <w:separator/>
      </w:r>
    </w:p>
  </w:endnote>
  <w:endnote w:type="continuationSeparator" w:id="0">
    <w:p w:rsidR="00596560" w:rsidRDefault="00596560" w:rsidP="00C5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6560" w:rsidRDefault="00596560" w:rsidP="00C56D26">
      <w:pPr>
        <w:spacing w:after="0" w:line="240" w:lineRule="auto"/>
      </w:pPr>
      <w:r>
        <w:separator/>
      </w:r>
    </w:p>
  </w:footnote>
  <w:footnote w:type="continuationSeparator" w:id="0">
    <w:p w:rsidR="00596560" w:rsidRDefault="00596560" w:rsidP="00C56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B14DD4"/>
    <w:multiLevelType w:val="hybridMultilevel"/>
    <w:tmpl w:val="FD1A890E"/>
    <w:lvl w:ilvl="0" w:tplc="DBBA1F3E">
      <w:start w:val="1"/>
      <w:numFmt w:val="decimal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6540C1"/>
    <w:multiLevelType w:val="hybridMultilevel"/>
    <w:tmpl w:val="B16C2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3BD8"/>
    <w:rsid w:val="00132DB0"/>
    <w:rsid w:val="002442BF"/>
    <w:rsid w:val="00273BD8"/>
    <w:rsid w:val="003027DA"/>
    <w:rsid w:val="00304CD9"/>
    <w:rsid w:val="003329DC"/>
    <w:rsid w:val="003501F7"/>
    <w:rsid w:val="003673E3"/>
    <w:rsid w:val="00404805"/>
    <w:rsid w:val="00420076"/>
    <w:rsid w:val="00446F2F"/>
    <w:rsid w:val="00461284"/>
    <w:rsid w:val="00491E5D"/>
    <w:rsid w:val="00564570"/>
    <w:rsid w:val="00596560"/>
    <w:rsid w:val="00604EBA"/>
    <w:rsid w:val="006079D2"/>
    <w:rsid w:val="00754767"/>
    <w:rsid w:val="007B5AF7"/>
    <w:rsid w:val="008B2B4B"/>
    <w:rsid w:val="008C6638"/>
    <w:rsid w:val="008E3660"/>
    <w:rsid w:val="009C6771"/>
    <w:rsid w:val="00AE3DE7"/>
    <w:rsid w:val="00BE6610"/>
    <w:rsid w:val="00C56D26"/>
    <w:rsid w:val="00CE7894"/>
    <w:rsid w:val="00CF365F"/>
    <w:rsid w:val="00E80A8D"/>
    <w:rsid w:val="00E953CE"/>
    <w:rsid w:val="00F20DAB"/>
    <w:rsid w:val="00FD3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6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rsid w:val="00273BD8"/>
  </w:style>
  <w:style w:type="character" w:customStyle="1" w:styleId="grame">
    <w:name w:val="grame"/>
    <w:basedOn w:val="a0"/>
    <w:rsid w:val="00273BD8"/>
  </w:style>
  <w:style w:type="paragraph" w:styleId="2">
    <w:name w:val="Body Text 2"/>
    <w:basedOn w:val="a"/>
    <w:link w:val="20"/>
    <w:uiPriority w:val="99"/>
    <w:unhideWhenUsed/>
    <w:rsid w:val="00273BD8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0">
    <w:name w:val="Основной текст 2 Знак"/>
    <w:basedOn w:val="a0"/>
    <w:link w:val="2"/>
    <w:uiPriority w:val="99"/>
    <w:rsid w:val="00273BD8"/>
    <w:rPr>
      <w:rFonts w:ascii="Calibri" w:eastAsia="Calibri" w:hAnsi="Calibri" w:cs="Times New Roman"/>
    </w:rPr>
  </w:style>
  <w:style w:type="paragraph" w:customStyle="1" w:styleId="TableParagraph">
    <w:name w:val="Table Paragraph"/>
    <w:basedOn w:val="a"/>
    <w:uiPriority w:val="1"/>
    <w:qFormat/>
    <w:rsid w:val="00FD306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80A8D"/>
    <w:pPr>
      <w:ind w:left="720"/>
      <w:contextualSpacing/>
    </w:pPr>
  </w:style>
  <w:style w:type="table" w:styleId="a4">
    <w:name w:val="Table Grid"/>
    <w:basedOn w:val="a1"/>
    <w:uiPriority w:val="39"/>
    <w:rsid w:val="004612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C56D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56D26"/>
  </w:style>
  <w:style w:type="paragraph" w:styleId="a7">
    <w:name w:val="footer"/>
    <w:basedOn w:val="a"/>
    <w:link w:val="a8"/>
    <w:uiPriority w:val="99"/>
    <w:unhideWhenUsed/>
    <w:rsid w:val="00C56D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56D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4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4</cp:revision>
  <dcterms:created xsi:type="dcterms:W3CDTF">2025-09-11T13:16:00Z</dcterms:created>
  <dcterms:modified xsi:type="dcterms:W3CDTF">2025-09-11T13:44:00Z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243247247</vt:i4>
  </property>
</Properties>
</file>