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E342AA6" w14:textId="77777777" w:rsidR="00563D67" w:rsidRPr="00B17B29" w:rsidRDefault="00024FCE" w:rsidP="00EF0861">
      <w:pPr>
        <w:ind w:right="-24"/>
        <w:rPr>
          <w:rFonts w:eastAsiaTheme="majorEastAsia"/>
          <w:color w:val="000000" w:themeColor="text1"/>
          <w:sz w:val="28"/>
          <w:szCs w:val="28"/>
        </w:rPr>
      </w:pPr>
      <w:r>
        <w:rPr>
          <w:rFonts w:eastAsiaTheme="majorEastAsia"/>
          <w:b/>
          <w:color w:val="000000" w:themeColor="text1"/>
          <w:sz w:val="28"/>
          <w:szCs w:val="28"/>
        </w:rPr>
        <w:t>Цель работы:</w:t>
      </w:r>
      <w:r w:rsidR="00B17B29" w:rsidRPr="00B17B29">
        <w:rPr>
          <w:rFonts w:eastAsiaTheme="majorEastAsia"/>
          <w:b/>
          <w:color w:val="000000" w:themeColor="text1"/>
          <w:sz w:val="28"/>
          <w:szCs w:val="28"/>
        </w:rPr>
        <w:t xml:space="preserve"> </w:t>
      </w:r>
      <w:r w:rsidR="003E2FB4" w:rsidRPr="003E2FB4">
        <w:rPr>
          <w:color w:val="000000" w:themeColor="text1"/>
          <w:sz w:val="28"/>
          <w:szCs w:val="28"/>
        </w:rPr>
        <w:t>Формирование умений и навыков использования языка UML.</w:t>
      </w:r>
    </w:p>
    <w:p w14:paraId="325526DB" w14:textId="77777777" w:rsidR="00563D67" w:rsidRPr="00563D67" w:rsidRDefault="00563D67" w:rsidP="00D56FE7">
      <w:pPr>
        <w:ind w:right="-24" w:firstLine="709"/>
        <w:rPr>
          <w:rFonts w:eastAsiaTheme="majorEastAsia"/>
          <w:color w:val="000000" w:themeColor="text1"/>
          <w:sz w:val="28"/>
          <w:szCs w:val="28"/>
        </w:rPr>
      </w:pPr>
    </w:p>
    <w:p w14:paraId="07C05F7A" w14:textId="77777777" w:rsidR="00A40441" w:rsidRPr="009E6671" w:rsidRDefault="00A40441" w:rsidP="00A40441">
      <w:pPr>
        <w:tabs>
          <w:tab w:val="left" w:pos="142"/>
        </w:tabs>
        <w:contextualSpacing/>
        <w:jc w:val="center"/>
        <w:rPr>
          <w:b/>
          <w:color w:val="000000" w:themeColor="text1"/>
          <w:sz w:val="28"/>
          <w:szCs w:val="28"/>
        </w:rPr>
      </w:pPr>
      <w:r w:rsidRPr="009E6671">
        <w:rPr>
          <w:b/>
          <w:color w:val="000000" w:themeColor="text1"/>
          <w:sz w:val="28"/>
          <w:szCs w:val="28"/>
        </w:rPr>
        <w:t>Порядок выполнения работы</w:t>
      </w:r>
    </w:p>
    <w:p w14:paraId="7A1B7C78" w14:textId="77777777" w:rsidR="003A0780" w:rsidRDefault="003A0780" w:rsidP="00212054">
      <w:pPr>
        <w:pStyle w:val="a3"/>
        <w:numPr>
          <w:ilvl w:val="0"/>
          <w:numId w:val="14"/>
        </w:numPr>
        <w:tabs>
          <w:tab w:val="left" w:pos="993"/>
        </w:tabs>
        <w:rPr>
          <w:color w:val="000000" w:themeColor="text1"/>
          <w:sz w:val="28"/>
          <w:szCs w:val="28"/>
        </w:rPr>
      </w:pPr>
      <w:r w:rsidRPr="003A0780">
        <w:rPr>
          <w:color w:val="000000" w:themeColor="text1"/>
          <w:sz w:val="28"/>
          <w:szCs w:val="28"/>
        </w:rPr>
        <w:t>Определить, какие диаграммы UML относятся к структурным диаграммам, диаграммам поведения, диаграммам взаимодействия.</w:t>
      </w:r>
    </w:p>
    <w:p w14:paraId="3DB4E483" w14:textId="22C4AAF4" w:rsidR="00212054" w:rsidRPr="00FA4CDE" w:rsidRDefault="00212054" w:rsidP="00212054">
      <w:pPr>
        <w:rPr>
          <w:sz w:val="28"/>
          <w:szCs w:val="28"/>
        </w:rPr>
      </w:pPr>
      <w:r w:rsidRPr="00FA4CDE">
        <w:rPr>
          <w:sz w:val="28"/>
          <w:szCs w:val="28"/>
        </w:rPr>
        <w:t>К структурным относятся следующие диаграммы:</w:t>
      </w:r>
    </w:p>
    <w:p w14:paraId="5FAF3F2B" w14:textId="77777777" w:rsidR="00212054" w:rsidRPr="00FA4CDE" w:rsidRDefault="00212054" w:rsidP="00212054">
      <w:pPr>
        <w:rPr>
          <w:sz w:val="28"/>
          <w:szCs w:val="28"/>
        </w:rPr>
      </w:pPr>
      <w:r w:rsidRPr="00FA4CDE">
        <w:rPr>
          <w:sz w:val="28"/>
          <w:szCs w:val="28"/>
        </w:rPr>
        <w:t>диаграммы пакетов или контейнеров (Package diagrams)</w:t>
      </w:r>
    </w:p>
    <w:p w14:paraId="61173CB2" w14:textId="77777777" w:rsidR="00212054" w:rsidRPr="00FA4CDE" w:rsidRDefault="00212054" w:rsidP="00212054">
      <w:pPr>
        <w:rPr>
          <w:sz w:val="28"/>
          <w:szCs w:val="28"/>
          <w:lang w:val="en-US"/>
        </w:rPr>
      </w:pPr>
      <w:r w:rsidRPr="00FA4CDE">
        <w:rPr>
          <w:sz w:val="28"/>
          <w:szCs w:val="28"/>
        </w:rPr>
        <w:t>диаграммы</w:t>
      </w:r>
      <w:r w:rsidRPr="00FA4CDE">
        <w:rPr>
          <w:sz w:val="28"/>
          <w:szCs w:val="28"/>
          <w:lang w:val="en-US"/>
        </w:rPr>
        <w:t xml:space="preserve"> </w:t>
      </w:r>
      <w:r w:rsidRPr="00FA4CDE">
        <w:rPr>
          <w:sz w:val="28"/>
          <w:szCs w:val="28"/>
        </w:rPr>
        <w:t>классов</w:t>
      </w:r>
      <w:r w:rsidRPr="00FA4CDE">
        <w:rPr>
          <w:sz w:val="28"/>
          <w:szCs w:val="28"/>
          <w:lang w:val="en-US"/>
        </w:rPr>
        <w:t xml:space="preserve"> (Class or Structural diagrams)</w:t>
      </w:r>
    </w:p>
    <w:p w14:paraId="53805DF7" w14:textId="77777777" w:rsidR="00212054" w:rsidRPr="00FA4CDE" w:rsidRDefault="00212054" w:rsidP="00212054">
      <w:pPr>
        <w:rPr>
          <w:sz w:val="28"/>
          <w:szCs w:val="28"/>
        </w:rPr>
      </w:pPr>
      <w:r w:rsidRPr="00FA4CDE">
        <w:rPr>
          <w:sz w:val="28"/>
          <w:szCs w:val="28"/>
        </w:rPr>
        <w:t>диаграммы объектов (Object diagrams)</w:t>
      </w:r>
    </w:p>
    <w:p w14:paraId="7EA1BCBF" w14:textId="77777777" w:rsidR="00212054" w:rsidRPr="00FA4CDE" w:rsidRDefault="00212054" w:rsidP="00212054">
      <w:pPr>
        <w:rPr>
          <w:sz w:val="28"/>
          <w:szCs w:val="28"/>
        </w:rPr>
      </w:pPr>
      <w:r w:rsidRPr="00FA4CDE">
        <w:rPr>
          <w:sz w:val="28"/>
          <w:szCs w:val="28"/>
        </w:rPr>
        <w:t>композитные диаграммы (Composite Structure)</w:t>
      </w:r>
    </w:p>
    <w:p w14:paraId="1DD2DA6F" w14:textId="77777777" w:rsidR="00212054" w:rsidRPr="00FA4CDE" w:rsidRDefault="00212054" w:rsidP="00212054">
      <w:pPr>
        <w:rPr>
          <w:sz w:val="28"/>
          <w:szCs w:val="28"/>
        </w:rPr>
      </w:pPr>
      <w:r w:rsidRPr="00FA4CDE">
        <w:rPr>
          <w:sz w:val="28"/>
          <w:szCs w:val="28"/>
        </w:rPr>
        <w:t>диаграммы компонентов (Component diagrams), показывающие образование структур из классов и интерфейсы между структурами</w:t>
      </w:r>
    </w:p>
    <w:p w14:paraId="3D128F4B" w14:textId="77777777" w:rsidR="00212054" w:rsidRPr="00FA4CDE" w:rsidRDefault="00212054" w:rsidP="00212054">
      <w:pPr>
        <w:rPr>
          <w:sz w:val="28"/>
          <w:szCs w:val="28"/>
        </w:rPr>
      </w:pPr>
      <w:r w:rsidRPr="00FA4CDE">
        <w:rPr>
          <w:sz w:val="28"/>
          <w:szCs w:val="28"/>
        </w:rPr>
        <w:t>диаграммы развертывания (Deployment diagrams)</w:t>
      </w:r>
    </w:p>
    <w:p w14:paraId="0C100837" w14:textId="77777777" w:rsidR="00212054" w:rsidRPr="00FA4CDE" w:rsidRDefault="00212054" w:rsidP="00212054">
      <w:pPr>
        <w:spacing w:before="100" w:beforeAutospacing="1" w:after="100" w:afterAutospacing="1"/>
        <w:rPr>
          <w:sz w:val="28"/>
          <w:szCs w:val="28"/>
        </w:rPr>
      </w:pPr>
      <w:r w:rsidRPr="00FA4CDE">
        <w:rPr>
          <w:sz w:val="28"/>
          <w:szCs w:val="28"/>
        </w:rPr>
        <w:t>Диаграммы поведения в UML условно разделяются на пять типов в соответствии с основными способами моделирования динамики системы:</w:t>
      </w:r>
    </w:p>
    <w:p w14:paraId="5E17E2E5" w14:textId="77777777" w:rsidR="00212054" w:rsidRPr="00FA4CDE" w:rsidRDefault="00212054" w:rsidP="00212054">
      <w:pPr>
        <w:numPr>
          <w:ilvl w:val="0"/>
          <w:numId w:val="15"/>
        </w:numPr>
        <w:spacing w:before="100" w:beforeAutospacing="1" w:after="100" w:afterAutospacing="1"/>
        <w:rPr>
          <w:sz w:val="28"/>
          <w:szCs w:val="28"/>
        </w:rPr>
      </w:pPr>
      <w:r w:rsidRPr="00FA4CDE">
        <w:rPr>
          <w:sz w:val="28"/>
          <w:szCs w:val="28"/>
        </w:rPr>
        <w:t xml:space="preserve">диаграммы прецедентов описывают организацию поведения системы; D диаграммы последовательностей акцентируют внимание на временной упорядоченности сообщений; </w:t>
      </w:r>
    </w:p>
    <w:p w14:paraId="55685EE1" w14:textId="77777777" w:rsidR="00212054" w:rsidRPr="00FA4CDE" w:rsidRDefault="00212054" w:rsidP="00212054">
      <w:pPr>
        <w:numPr>
          <w:ilvl w:val="0"/>
          <w:numId w:val="15"/>
        </w:numPr>
        <w:spacing w:before="100" w:beforeAutospacing="1" w:after="100" w:afterAutospacing="1"/>
        <w:rPr>
          <w:sz w:val="28"/>
          <w:szCs w:val="28"/>
        </w:rPr>
      </w:pPr>
      <w:r w:rsidRPr="00FA4CDE">
        <w:rPr>
          <w:sz w:val="28"/>
          <w:szCs w:val="28"/>
        </w:rPr>
        <w:t xml:space="preserve">диаграммы кооперации сфокусированы на структурной организации объектов, посылающих и получающих сообщения; </w:t>
      </w:r>
    </w:p>
    <w:p w14:paraId="200CC8F7" w14:textId="77777777" w:rsidR="00212054" w:rsidRPr="00FA4CDE" w:rsidRDefault="00212054" w:rsidP="00212054">
      <w:pPr>
        <w:numPr>
          <w:ilvl w:val="0"/>
          <w:numId w:val="15"/>
        </w:numPr>
        <w:spacing w:before="100" w:beforeAutospacing="1" w:after="100" w:afterAutospacing="1"/>
        <w:rPr>
          <w:sz w:val="28"/>
          <w:szCs w:val="28"/>
        </w:rPr>
      </w:pPr>
      <w:r w:rsidRPr="00FA4CDE">
        <w:rPr>
          <w:sz w:val="28"/>
          <w:szCs w:val="28"/>
        </w:rPr>
        <w:t xml:space="preserve">диаграммы состояний описывают изменение состояния системы в ответ на события; </w:t>
      </w:r>
    </w:p>
    <w:p w14:paraId="25865C70" w14:textId="77777777" w:rsidR="00212054" w:rsidRPr="00FA4CDE" w:rsidRDefault="00212054" w:rsidP="00212054">
      <w:pPr>
        <w:numPr>
          <w:ilvl w:val="0"/>
          <w:numId w:val="15"/>
        </w:numPr>
        <w:spacing w:before="100" w:beforeAutospacing="1" w:after="100" w:afterAutospacing="1"/>
        <w:rPr>
          <w:sz w:val="28"/>
          <w:szCs w:val="28"/>
        </w:rPr>
      </w:pPr>
      <w:r w:rsidRPr="00FA4CDE">
        <w:rPr>
          <w:sz w:val="28"/>
          <w:szCs w:val="28"/>
        </w:rPr>
        <w:t xml:space="preserve">диаграммы деятельности демонстрируют передачу управления от одной деятельности к другой. </w:t>
      </w:r>
    </w:p>
    <w:p w14:paraId="2E94EAB6" w14:textId="77777777" w:rsidR="00212054" w:rsidRPr="00FA4CDE" w:rsidRDefault="00212054" w:rsidP="00212054">
      <w:pPr>
        <w:pStyle w:val="a3"/>
        <w:tabs>
          <w:tab w:val="left" w:pos="993"/>
        </w:tabs>
        <w:rPr>
          <w:color w:val="000000" w:themeColor="text1"/>
          <w:sz w:val="28"/>
          <w:szCs w:val="28"/>
        </w:rPr>
      </w:pPr>
      <w:r w:rsidRPr="00FA4CDE">
        <w:rPr>
          <w:sz w:val="28"/>
          <w:szCs w:val="28"/>
        </w:rPr>
        <w:t>диаграммам взаимодействия относятся диаграммы кооперации и диаграммы последовательности. С ними тесно связаны диаграммы деятельности.</w:t>
      </w:r>
    </w:p>
    <w:p w14:paraId="21FD2089" w14:textId="77777777" w:rsidR="00212054" w:rsidRPr="00FA4CDE" w:rsidRDefault="003A0780" w:rsidP="00212054">
      <w:pPr>
        <w:pStyle w:val="a3"/>
        <w:numPr>
          <w:ilvl w:val="0"/>
          <w:numId w:val="14"/>
        </w:numPr>
        <w:tabs>
          <w:tab w:val="left" w:pos="993"/>
        </w:tabs>
        <w:rPr>
          <w:color w:val="000000" w:themeColor="text1"/>
          <w:sz w:val="28"/>
          <w:szCs w:val="28"/>
        </w:rPr>
      </w:pPr>
      <w:r w:rsidRPr="00FA4CDE">
        <w:rPr>
          <w:color w:val="000000" w:themeColor="text1"/>
          <w:sz w:val="28"/>
          <w:szCs w:val="28"/>
        </w:rPr>
        <w:t>Составить сравнительный анализ статических и динамических диаграмм.</w:t>
      </w:r>
    </w:p>
    <w:p w14:paraId="06D5E823" w14:textId="77777777" w:rsidR="00212054" w:rsidRPr="00FA4CDE" w:rsidRDefault="00212054" w:rsidP="00212054">
      <w:pPr>
        <w:pStyle w:val="a3"/>
        <w:tabs>
          <w:tab w:val="left" w:pos="993"/>
        </w:tabs>
        <w:rPr>
          <w:color w:val="000000" w:themeColor="text1"/>
          <w:sz w:val="28"/>
          <w:szCs w:val="28"/>
        </w:rPr>
      </w:pPr>
    </w:p>
    <w:p w14:paraId="57373B50" w14:textId="77777777" w:rsidR="00212054" w:rsidRPr="00FA4CDE" w:rsidRDefault="003A0780" w:rsidP="00212054">
      <w:pPr>
        <w:pStyle w:val="a3"/>
        <w:numPr>
          <w:ilvl w:val="0"/>
          <w:numId w:val="14"/>
        </w:numPr>
        <w:tabs>
          <w:tab w:val="left" w:pos="993"/>
        </w:tabs>
        <w:rPr>
          <w:color w:val="000000" w:themeColor="text1"/>
          <w:sz w:val="28"/>
          <w:szCs w:val="28"/>
        </w:rPr>
      </w:pPr>
      <w:r w:rsidRPr="00FA4CDE">
        <w:rPr>
          <w:color w:val="000000" w:themeColor="text1"/>
          <w:sz w:val="28"/>
          <w:szCs w:val="28"/>
        </w:rPr>
        <w:t>Расписать специфику описания метамодели языка UML.</w:t>
      </w:r>
    </w:p>
    <w:p w14:paraId="7CEB5988" w14:textId="77777777" w:rsidR="00212054" w:rsidRPr="00FA4CDE" w:rsidRDefault="00212054" w:rsidP="00212054">
      <w:pPr>
        <w:pStyle w:val="a3"/>
        <w:tabs>
          <w:tab w:val="left" w:pos="993"/>
        </w:tabs>
        <w:rPr>
          <w:color w:val="000000" w:themeColor="text1"/>
          <w:sz w:val="28"/>
          <w:szCs w:val="28"/>
        </w:rPr>
      </w:pPr>
      <w:r w:rsidRPr="00FA4CDE">
        <w:rPr>
          <w:sz w:val="28"/>
          <w:szCs w:val="28"/>
        </w:rPr>
        <w:t>Специфика описания метамодели языка UML Метамодель языка UML описывается на некотором полуформальном языке с использованием трех видов представлений: Абстрактного синтаксиса Правил правильного построения выражений Семантики К элементам абстрактного синтаксиса относятся некоторые ключевые слова и значения отдельных атрибутов базовых понятий уровня метамодели, которые имеют фиксированное обозначение в виде текста на естественном языке.</w:t>
      </w:r>
    </w:p>
    <w:p w14:paraId="6BD69EB4" w14:textId="77777777" w:rsidR="00212054" w:rsidRPr="00FA4CDE" w:rsidRDefault="003A0780" w:rsidP="00212054">
      <w:pPr>
        <w:pStyle w:val="a3"/>
        <w:numPr>
          <w:ilvl w:val="0"/>
          <w:numId w:val="14"/>
        </w:numPr>
        <w:tabs>
          <w:tab w:val="left" w:pos="993"/>
        </w:tabs>
        <w:rPr>
          <w:color w:val="000000" w:themeColor="text1"/>
          <w:sz w:val="28"/>
          <w:szCs w:val="28"/>
        </w:rPr>
      </w:pPr>
      <w:r w:rsidRPr="00FA4CDE">
        <w:rPr>
          <w:color w:val="000000" w:themeColor="text1"/>
          <w:sz w:val="28"/>
          <w:szCs w:val="28"/>
        </w:rPr>
        <w:t>Описать особенности изображения диаграмм языка UML.</w:t>
      </w:r>
    </w:p>
    <w:p w14:paraId="2393599A" w14:textId="77777777" w:rsidR="00212054" w:rsidRPr="00FA4CDE" w:rsidRDefault="00212054" w:rsidP="00212054">
      <w:pPr>
        <w:pStyle w:val="a3"/>
        <w:tabs>
          <w:tab w:val="left" w:pos="993"/>
        </w:tabs>
        <w:rPr>
          <w:color w:val="000000" w:themeColor="text1"/>
          <w:sz w:val="28"/>
          <w:szCs w:val="28"/>
        </w:rPr>
      </w:pPr>
      <w:r w:rsidRPr="00FA4CDE">
        <w:rPr>
          <w:sz w:val="28"/>
          <w:szCs w:val="28"/>
        </w:rPr>
        <w:t>Существует три типа визуальных графических обозначений, которые важны с точки зрения заключенной в них информации:</w:t>
      </w:r>
    </w:p>
    <w:p w14:paraId="66E1264F" w14:textId="77777777" w:rsidR="00212054" w:rsidRPr="00FA4CDE" w:rsidRDefault="00212054" w:rsidP="00212054">
      <w:pPr>
        <w:pStyle w:val="ae"/>
        <w:ind w:left="720"/>
        <w:rPr>
          <w:sz w:val="28"/>
          <w:szCs w:val="28"/>
        </w:rPr>
      </w:pPr>
      <w:r w:rsidRPr="00FA4CDE">
        <w:rPr>
          <w:sz w:val="28"/>
          <w:szCs w:val="28"/>
        </w:rPr>
        <w:lastRenderedPageBreak/>
        <w:t>Геометрические фигуры на плоскости, играющие роль вершин графов соответствующих диаграмм. При этом сами геометрические фигуры выступают в роли графических примитивов языка UML, а форма этих фигур (прямоугольник, эллипс) должна строго соответствовать изображению отдельных элементов языка UML (класс, вариант использования, состояние, деятельность). Графические примитивы языка UML имеют фиксированную семантику, переопределять которую пользователям не допускается. Графические примитивы должны иметь собственные имена, а, возможно, и другой текст, который содержится внутри границ соответствующих геометрических фигур или, как исключение, вблизи этих фигур.</w:t>
      </w:r>
    </w:p>
    <w:p w14:paraId="66879BD5" w14:textId="77777777" w:rsidR="0073281A" w:rsidRDefault="0073281A" w:rsidP="008D609F">
      <w:pPr>
        <w:pStyle w:val="a3"/>
        <w:tabs>
          <w:tab w:val="left" w:pos="993"/>
        </w:tabs>
        <w:ind w:left="709"/>
        <w:rPr>
          <w:b/>
          <w:color w:val="000000" w:themeColor="text1"/>
          <w:sz w:val="28"/>
          <w:szCs w:val="28"/>
        </w:rPr>
      </w:pPr>
    </w:p>
    <w:p w14:paraId="7B72333C" w14:textId="77777777" w:rsidR="0095395F" w:rsidRDefault="0073281A" w:rsidP="0095395F">
      <w:pPr>
        <w:shd w:val="clear" w:color="auto" w:fill="FFFFFF"/>
        <w:tabs>
          <w:tab w:val="left" w:pos="0"/>
        </w:tabs>
        <w:jc w:val="center"/>
        <w:rPr>
          <w:b/>
          <w:color w:val="000000" w:themeColor="text1"/>
          <w:sz w:val="28"/>
          <w:szCs w:val="28"/>
        </w:rPr>
      </w:pPr>
      <w:r w:rsidRPr="0059327A">
        <w:rPr>
          <w:b/>
          <w:color w:val="000000" w:themeColor="text1"/>
          <w:sz w:val="28"/>
          <w:szCs w:val="28"/>
        </w:rPr>
        <w:t>Контрольные вопросы и задания</w:t>
      </w:r>
    </w:p>
    <w:p w14:paraId="67248479" w14:textId="77777777" w:rsidR="005F49D7" w:rsidRDefault="005F49D7" w:rsidP="00212054">
      <w:pPr>
        <w:pStyle w:val="a3"/>
        <w:numPr>
          <w:ilvl w:val="1"/>
          <w:numId w:val="15"/>
        </w:numPr>
        <w:shd w:val="clear" w:color="auto" w:fill="FFFFFF"/>
        <w:tabs>
          <w:tab w:val="left" w:pos="0"/>
        </w:tabs>
        <w:rPr>
          <w:color w:val="000000" w:themeColor="text1"/>
          <w:sz w:val="28"/>
          <w:szCs w:val="28"/>
        </w:rPr>
      </w:pPr>
      <w:r w:rsidRPr="005F49D7">
        <w:rPr>
          <w:color w:val="000000" w:themeColor="text1"/>
          <w:sz w:val="28"/>
          <w:szCs w:val="28"/>
        </w:rPr>
        <w:t>Что такое CASE- средства?</w:t>
      </w:r>
    </w:p>
    <w:p w14:paraId="7EFB0393" w14:textId="77777777" w:rsidR="00212054" w:rsidRPr="00212054" w:rsidRDefault="00212054" w:rsidP="00212054">
      <w:pPr>
        <w:ind w:left="360" w:right="-24"/>
        <w:jc w:val="both"/>
        <w:rPr>
          <w:color w:val="000000" w:themeColor="text1"/>
          <w:sz w:val="28"/>
          <w:szCs w:val="28"/>
        </w:rPr>
      </w:pPr>
      <w:r w:rsidRPr="00212054">
        <w:rPr>
          <w:color w:val="000000" w:themeColor="text1"/>
          <w:sz w:val="28"/>
          <w:szCs w:val="28"/>
        </w:rPr>
        <w:t>Под термином CASE-средства понимаются программные средства, поддерживающие процесс создания и сопровождения ПО, включая:</w:t>
      </w:r>
    </w:p>
    <w:p w14:paraId="7EC514A3" w14:textId="77777777" w:rsidR="00212054" w:rsidRPr="00212054" w:rsidRDefault="00212054" w:rsidP="00212054">
      <w:pPr>
        <w:ind w:left="360" w:right="-24"/>
        <w:jc w:val="both"/>
        <w:rPr>
          <w:color w:val="000000" w:themeColor="text1"/>
          <w:sz w:val="28"/>
          <w:szCs w:val="28"/>
        </w:rPr>
      </w:pPr>
      <w:r w:rsidRPr="00212054">
        <w:rPr>
          <w:color w:val="000000" w:themeColor="text1"/>
          <w:sz w:val="28"/>
          <w:szCs w:val="28"/>
        </w:rPr>
        <w:t>– анализ и формирование требований;</w:t>
      </w:r>
    </w:p>
    <w:p w14:paraId="69B5A354" w14:textId="77777777" w:rsidR="00212054" w:rsidRPr="00212054" w:rsidRDefault="00212054" w:rsidP="00212054">
      <w:pPr>
        <w:ind w:left="360" w:right="-24"/>
        <w:jc w:val="both"/>
        <w:rPr>
          <w:color w:val="000000" w:themeColor="text1"/>
          <w:sz w:val="28"/>
          <w:szCs w:val="28"/>
        </w:rPr>
      </w:pPr>
      <w:r w:rsidRPr="00212054">
        <w:rPr>
          <w:color w:val="000000" w:themeColor="text1"/>
          <w:sz w:val="28"/>
          <w:szCs w:val="28"/>
        </w:rPr>
        <w:t>– проектирование прикладного ПО (приложений) и БД;</w:t>
      </w:r>
    </w:p>
    <w:p w14:paraId="7847BFEE" w14:textId="77777777" w:rsidR="00212054" w:rsidRPr="00212054" w:rsidRDefault="00212054" w:rsidP="00212054">
      <w:pPr>
        <w:ind w:left="360" w:right="-24"/>
        <w:jc w:val="both"/>
        <w:rPr>
          <w:color w:val="000000" w:themeColor="text1"/>
          <w:sz w:val="28"/>
          <w:szCs w:val="28"/>
        </w:rPr>
      </w:pPr>
      <w:r w:rsidRPr="00212054">
        <w:rPr>
          <w:color w:val="000000" w:themeColor="text1"/>
          <w:sz w:val="28"/>
          <w:szCs w:val="28"/>
        </w:rPr>
        <w:t>– генерацию кода;</w:t>
      </w:r>
    </w:p>
    <w:p w14:paraId="739AF54F" w14:textId="77777777" w:rsidR="00212054" w:rsidRPr="00212054" w:rsidRDefault="00212054" w:rsidP="00212054">
      <w:pPr>
        <w:ind w:left="360" w:right="-24"/>
        <w:jc w:val="both"/>
        <w:rPr>
          <w:color w:val="000000" w:themeColor="text1"/>
          <w:sz w:val="28"/>
          <w:szCs w:val="28"/>
        </w:rPr>
      </w:pPr>
      <w:r w:rsidRPr="00212054">
        <w:rPr>
          <w:color w:val="000000" w:themeColor="text1"/>
          <w:sz w:val="28"/>
          <w:szCs w:val="28"/>
        </w:rPr>
        <w:t>– тестирование;</w:t>
      </w:r>
    </w:p>
    <w:p w14:paraId="1AC1CE9D" w14:textId="77777777" w:rsidR="00212054" w:rsidRPr="00212054" w:rsidRDefault="00212054" w:rsidP="00212054">
      <w:pPr>
        <w:ind w:left="360" w:right="-24"/>
        <w:jc w:val="both"/>
        <w:rPr>
          <w:color w:val="000000" w:themeColor="text1"/>
          <w:sz w:val="28"/>
          <w:szCs w:val="28"/>
        </w:rPr>
      </w:pPr>
      <w:r w:rsidRPr="00212054">
        <w:rPr>
          <w:color w:val="000000" w:themeColor="text1"/>
          <w:sz w:val="28"/>
          <w:szCs w:val="28"/>
        </w:rPr>
        <w:t>– документирование;</w:t>
      </w:r>
    </w:p>
    <w:p w14:paraId="18201AB4" w14:textId="77777777" w:rsidR="00212054" w:rsidRPr="00212054" w:rsidRDefault="00212054" w:rsidP="00212054">
      <w:pPr>
        <w:ind w:left="360" w:right="-24"/>
        <w:jc w:val="both"/>
        <w:rPr>
          <w:color w:val="000000" w:themeColor="text1"/>
          <w:sz w:val="28"/>
          <w:szCs w:val="28"/>
        </w:rPr>
      </w:pPr>
      <w:r w:rsidRPr="00212054">
        <w:rPr>
          <w:color w:val="000000" w:themeColor="text1"/>
          <w:sz w:val="28"/>
          <w:szCs w:val="28"/>
        </w:rPr>
        <w:t>– контроль и обеспечение качества;</w:t>
      </w:r>
    </w:p>
    <w:p w14:paraId="22AD31AD" w14:textId="77777777" w:rsidR="00212054" w:rsidRDefault="00212054" w:rsidP="00212054">
      <w:pPr>
        <w:shd w:val="clear" w:color="auto" w:fill="FFFFFF"/>
        <w:tabs>
          <w:tab w:val="left" w:pos="0"/>
        </w:tabs>
        <w:ind w:left="360"/>
        <w:rPr>
          <w:color w:val="000000" w:themeColor="text1"/>
          <w:sz w:val="28"/>
          <w:szCs w:val="28"/>
        </w:rPr>
      </w:pPr>
      <w:r w:rsidRPr="00212054">
        <w:rPr>
          <w:color w:val="000000" w:themeColor="text1"/>
          <w:sz w:val="28"/>
          <w:szCs w:val="28"/>
        </w:rPr>
        <w:t>– управление проектом.</w:t>
      </w:r>
    </w:p>
    <w:p w14:paraId="69577BDB" w14:textId="77777777" w:rsidR="0044711F" w:rsidRPr="00212054" w:rsidRDefault="0044711F" w:rsidP="00212054">
      <w:pPr>
        <w:shd w:val="clear" w:color="auto" w:fill="FFFFFF"/>
        <w:tabs>
          <w:tab w:val="left" w:pos="0"/>
        </w:tabs>
        <w:ind w:left="360"/>
        <w:rPr>
          <w:color w:val="000000" w:themeColor="text1"/>
          <w:sz w:val="28"/>
          <w:szCs w:val="28"/>
        </w:rPr>
      </w:pPr>
    </w:p>
    <w:p w14:paraId="5C3781BC" w14:textId="77777777" w:rsidR="005F49D7" w:rsidRDefault="005F49D7" w:rsidP="00212054">
      <w:pPr>
        <w:pStyle w:val="a3"/>
        <w:numPr>
          <w:ilvl w:val="1"/>
          <w:numId w:val="15"/>
        </w:numPr>
        <w:shd w:val="clear" w:color="auto" w:fill="FFFFFF"/>
        <w:tabs>
          <w:tab w:val="left" w:pos="0"/>
        </w:tabs>
        <w:rPr>
          <w:color w:val="000000" w:themeColor="text1"/>
          <w:sz w:val="28"/>
          <w:szCs w:val="28"/>
        </w:rPr>
      </w:pPr>
      <w:r w:rsidRPr="005F49D7">
        <w:rPr>
          <w:color w:val="000000" w:themeColor="text1"/>
          <w:sz w:val="28"/>
          <w:szCs w:val="28"/>
        </w:rPr>
        <w:t>Приведите примеры CASE- средств.</w:t>
      </w:r>
    </w:p>
    <w:p w14:paraId="5878E8D4" w14:textId="77777777" w:rsidR="00212054" w:rsidRPr="00212054" w:rsidRDefault="00212054" w:rsidP="00212054">
      <w:pPr>
        <w:ind w:left="360" w:right="-24"/>
        <w:jc w:val="both"/>
        <w:rPr>
          <w:color w:val="000000" w:themeColor="text1"/>
          <w:sz w:val="28"/>
          <w:szCs w:val="28"/>
        </w:rPr>
      </w:pPr>
      <w:r w:rsidRPr="00212054">
        <w:rPr>
          <w:color w:val="000000" w:themeColor="text1"/>
          <w:sz w:val="28"/>
          <w:szCs w:val="28"/>
        </w:rPr>
        <w:t>На сегодняшний день рынок ПО предлагает следующие наиболее развитые CASE-средства:</w:t>
      </w:r>
    </w:p>
    <w:p w14:paraId="3188FD8F" w14:textId="77777777" w:rsidR="00212054" w:rsidRPr="00212054" w:rsidRDefault="00212054" w:rsidP="00212054">
      <w:pPr>
        <w:ind w:left="360" w:right="-24"/>
        <w:jc w:val="both"/>
        <w:rPr>
          <w:color w:val="000000" w:themeColor="text1"/>
          <w:sz w:val="28"/>
          <w:szCs w:val="28"/>
          <w:lang w:val="en-US"/>
        </w:rPr>
      </w:pPr>
      <w:r w:rsidRPr="00212054">
        <w:rPr>
          <w:color w:val="000000" w:themeColor="text1"/>
          <w:sz w:val="28"/>
          <w:szCs w:val="28"/>
          <w:lang w:val="en-US"/>
        </w:rPr>
        <w:t>– Vantage Team Builder.</w:t>
      </w:r>
    </w:p>
    <w:p w14:paraId="6F742A0B" w14:textId="77777777" w:rsidR="00212054" w:rsidRPr="00212054" w:rsidRDefault="00212054" w:rsidP="00212054">
      <w:pPr>
        <w:ind w:left="360" w:right="-24"/>
        <w:jc w:val="both"/>
        <w:rPr>
          <w:color w:val="000000" w:themeColor="text1"/>
          <w:sz w:val="28"/>
          <w:szCs w:val="28"/>
          <w:lang w:val="en-US"/>
        </w:rPr>
      </w:pPr>
      <w:r w:rsidRPr="00212054">
        <w:rPr>
          <w:color w:val="000000" w:themeColor="text1"/>
          <w:sz w:val="28"/>
          <w:szCs w:val="28"/>
          <w:lang w:val="en-US"/>
        </w:rPr>
        <w:t>– Designer 2000.</w:t>
      </w:r>
    </w:p>
    <w:p w14:paraId="567DD2B1" w14:textId="77777777" w:rsidR="00212054" w:rsidRPr="00212054" w:rsidRDefault="00212054" w:rsidP="00212054">
      <w:pPr>
        <w:ind w:left="360" w:right="-24"/>
        <w:jc w:val="both"/>
        <w:rPr>
          <w:color w:val="000000" w:themeColor="text1"/>
          <w:sz w:val="28"/>
          <w:szCs w:val="28"/>
          <w:lang w:val="en-US"/>
        </w:rPr>
      </w:pPr>
      <w:r w:rsidRPr="00212054">
        <w:rPr>
          <w:color w:val="000000" w:themeColor="text1"/>
          <w:sz w:val="28"/>
          <w:szCs w:val="28"/>
          <w:lang w:val="en-US"/>
        </w:rPr>
        <w:t>– Silverrun.</w:t>
      </w:r>
    </w:p>
    <w:p w14:paraId="3408C351" w14:textId="77777777" w:rsidR="00212054" w:rsidRPr="00212054" w:rsidRDefault="00212054" w:rsidP="00212054">
      <w:pPr>
        <w:ind w:left="360" w:right="-24"/>
        <w:jc w:val="both"/>
        <w:rPr>
          <w:color w:val="000000" w:themeColor="text1"/>
          <w:sz w:val="28"/>
          <w:szCs w:val="28"/>
          <w:lang w:val="en-US"/>
        </w:rPr>
      </w:pPr>
      <w:r w:rsidRPr="00212054">
        <w:rPr>
          <w:color w:val="000000" w:themeColor="text1"/>
          <w:sz w:val="28"/>
          <w:szCs w:val="28"/>
          <w:lang w:val="en-US"/>
        </w:rPr>
        <w:t>– ERwin, BPwin,</w:t>
      </w:r>
    </w:p>
    <w:p w14:paraId="4F39CD4C" w14:textId="77777777" w:rsidR="00212054" w:rsidRPr="00212054" w:rsidRDefault="00212054" w:rsidP="00212054">
      <w:pPr>
        <w:ind w:left="360" w:right="-24"/>
        <w:jc w:val="both"/>
        <w:rPr>
          <w:color w:val="000000" w:themeColor="text1"/>
          <w:sz w:val="28"/>
          <w:szCs w:val="28"/>
          <w:lang w:val="en-US"/>
        </w:rPr>
      </w:pPr>
      <w:r w:rsidRPr="00212054">
        <w:rPr>
          <w:color w:val="000000" w:themeColor="text1"/>
          <w:sz w:val="28"/>
          <w:szCs w:val="28"/>
          <w:lang w:val="en-US"/>
        </w:rPr>
        <w:t>– S-Designer.</w:t>
      </w:r>
    </w:p>
    <w:p w14:paraId="7785B266" w14:textId="77777777" w:rsidR="00212054" w:rsidRPr="00212054" w:rsidRDefault="00212054" w:rsidP="00212054">
      <w:pPr>
        <w:ind w:left="360" w:right="-24"/>
        <w:jc w:val="both"/>
        <w:rPr>
          <w:color w:val="000000" w:themeColor="text1"/>
          <w:sz w:val="28"/>
          <w:szCs w:val="28"/>
          <w:lang w:val="en-US"/>
        </w:rPr>
      </w:pPr>
      <w:r w:rsidRPr="00212054">
        <w:rPr>
          <w:color w:val="000000" w:themeColor="text1"/>
          <w:sz w:val="28"/>
          <w:szCs w:val="28"/>
          <w:lang w:val="en-US"/>
        </w:rPr>
        <w:t>– CASE.</w:t>
      </w:r>
      <w:r w:rsidRPr="00212054">
        <w:rPr>
          <w:color w:val="000000" w:themeColor="text1"/>
          <w:sz w:val="28"/>
          <w:szCs w:val="28"/>
        </w:rPr>
        <w:t>Аналитик</w:t>
      </w:r>
      <w:r w:rsidRPr="00212054">
        <w:rPr>
          <w:color w:val="000000" w:themeColor="text1"/>
          <w:sz w:val="28"/>
          <w:szCs w:val="28"/>
          <w:lang w:val="en-US"/>
        </w:rPr>
        <w:t>.</w:t>
      </w:r>
    </w:p>
    <w:p w14:paraId="5F19F26E" w14:textId="77777777" w:rsidR="00212054" w:rsidRPr="00212054" w:rsidRDefault="00212054" w:rsidP="00212054">
      <w:pPr>
        <w:ind w:left="360" w:right="-24"/>
        <w:jc w:val="both"/>
        <w:rPr>
          <w:color w:val="000000" w:themeColor="text1"/>
          <w:sz w:val="28"/>
          <w:szCs w:val="28"/>
        </w:rPr>
      </w:pPr>
      <w:r w:rsidRPr="00212054">
        <w:rPr>
          <w:color w:val="000000" w:themeColor="text1"/>
          <w:sz w:val="28"/>
          <w:szCs w:val="28"/>
        </w:rPr>
        <w:t>– Rational Rose.</w:t>
      </w:r>
    </w:p>
    <w:p w14:paraId="01765E13" w14:textId="77777777" w:rsidR="00212054" w:rsidRDefault="00212054" w:rsidP="00212054">
      <w:pPr>
        <w:shd w:val="clear" w:color="auto" w:fill="FFFFFF"/>
        <w:tabs>
          <w:tab w:val="left" w:pos="0"/>
        </w:tabs>
        <w:ind w:left="360"/>
        <w:rPr>
          <w:color w:val="000000" w:themeColor="text1"/>
          <w:sz w:val="28"/>
          <w:szCs w:val="28"/>
        </w:rPr>
      </w:pPr>
      <w:r w:rsidRPr="00212054">
        <w:rPr>
          <w:color w:val="000000" w:themeColor="text1"/>
          <w:sz w:val="28"/>
          <w:szCs w:val="28"/>
        </w:rPr>
        <w:t>– SQL, JAM.</w:t>
      </w:r>
    </w:p>
    <w:p w14:paraId="3503B8E6" w14:textId="77777777" w:rsidR="0044711F" w:rsidRPr="00212054" w:rsidRDefault="0044711F" w:rsidP="00212054">
      <w:pPr>
        <w:shd w:val="clear" w:color="auto" w:fill="FFFFFF"/>
        <w:tabs>
          <w:tab w:val="left" w:pos="0"/>
        </w:tabs>
        <w:ind w:left="360"/>
        <w:rPr>
          <w:color w:val="000000" w:themeColor="text1"/>
          <w:sz w:val="28"/>
          <w:szCs w:val="28"/>
        </w:rPr>
      </w:pPr>
    </w:p>
    <w:p w14:paraId="6AD919A8" w14:textId="77777777" w:rsidR="005F49D7" w:rsidRDefault="005F49D7" w:rsidP="00212054">
      <w:pPr>
        <w:pStyle w:val="a3"/>
        <w:numPr>
          <w:ilvl w:val="1"/>
          <w:numId w:val="15"/>
        </w:numPr>
        <w:shd w:val="clear" w:color="auto" w:fill="FFFFFF"/>
        <w:tabs>
          <w:tab w:val="left" w:pos="0"/>
        </w:tabs>
        <w:rPr>
          <w:color w:val="000000" w:themeColor="text1"/>
          <w:sz w:val="28"/>
          <w:szCs w:val="28"/>
        </w:rPr>
      </w:pPr>
      <w:r w:rsidRPr="005F49D7">
        <w:rPr>
          <w:color w:val="000000" w:themeColor="text1"/>
          <w:sz w:val="28"/>
          <w:szCs w:val="28"/>
        </w:rPr>
        <w:t>Приведите классификацию CASE- средств.</w:t>
      </w:r>
    </w:p>
    <w:p w14:paraId="25BA4006" w14:textId="77777777" w:rsidR="00212054" w:rsidRPr="00212054" w:rsidRDefault="00212054" w:rsidP="00212054">
      <w:pPr>
        <w:ind w:left="360" w:right="-24"/>
        <w:jc w:val="both"/>
        <w:rPr>
          <w:color w:val="000000" w:themeColor="text1"/>
          <w:sz w:val="28"/>
          <w:szCs w:val="28"/>
        </w:rPr>
      </w:pPr>
      <w:r w:rsidRPr="00212054">
        <w:rPr>
          <w:color w:val="000000" w:themeColor="text1"/>
          <w:sz w:val="28"/>
          <w:szCs w:val="28"/>
        </w:rPr>
        <w:t>Классифицировать CASE-средства можно по следующим признакам:</w:t>
      </w:r>
    </w:p>
    <w:p w14:paraId="7536FD52" w14:textId="77777777" w:rsidR="00212054" w:rsidRPr="00212054" w:rsidRDefault="00212054" w:rsidP="00212054">
      <w:pPr>
        <w:ind w:left="360" w:right="-24"/>
        <w:jc w:val="both"/>
        <w:rPr>
          <w:color w:val="000000" w:themeColor="text1"/>
          <w:sz w:val="28"/>
          <w:szCs w:val="28"/>
        </w:rPr>
      </w:pPr>
      <w:r w:rsidRPr="00212054">
        <w:rPr>
          <w:color w:val="000000" w:themeColor="text1"/>
          <w:sz w:val="28"/>
          <w:szCs w:val="28"/>
        </w:rPr>
        <w:t>– ориентация на этапы ЖЦПО;</w:t>
      </w:r>
    </w:p>
    <w:p w14:paraId="59A11625" w14:textId="77777777" w:rsidR="00212054" w:rsidRPr="00212054" w:rsidRDefault="00212054" w:rsidP="00212054">
      <w:pPr>
        <w:ind w:left="360" w:right="-24"/>
        <w:jc w:val="both"/>
        <w:rPr>
          <w:color w:val="000000" w:themeColor="text1"/>
          <w:sz w:val="28"/>
          <w:szCs w:val="28"/>
        </w:rPr>
      </w:pPr>
      <w:r w:rsidRPr="00212054">
        <w:rPr>
          <w:color w:val="000000" w:themeColor="text1"/>
          <w:sz w:val="28"/>
          <w:szCs w:val="28"/>
        </w:rPr>
        <w:t>– степень независимости от СУБД;</w:t>
      </w:r>
    </w:p>
    <w:p w14:paraId="13DB5DE3" w14:textId="77777777" w:rsidR="00212054" w:rsidRPr="00212054" w:rsidRDefault="00212054" w:rsidP="00212054">
      <w:pPr>
        <w:ind w:left="360" w:right="-24"/>
        <w:jc w:val="both"/>
        <w:rPr>
          <w:color w:val="000000" w:themeColor="text1"/>
          <w:sz w:val="28"/>
          <w:szCs w:val="28"/>
        </w:rPr>
      </w:pPr>
      <w:r w:rsidRPr="00212054">
        <w:rPr>
          <w:color w:val="000000" w:themeColor="text1"/>
          <w:sz w:val="28"/>
          <w:szCs w:val="28"/>
        </w:rPr>
        <w:t>– функциональная полнота;</w:t>
      </w:r>
    </w:p>
    <w:p w14:paraId="61AD9C23" w14:textId="77777777" w:rsidR="00212054" w:rsidRDefault="00212054" w:rsidP="00212054">
      <w:pPr>
        <w:shd w:val="clear" w:color="auto" w:fill="FFFFFF"/>
        <w:tabs>
          <w:tab w:val="left" w:pos="0"/>
        </w:tabs>
        <w:ind w:left="360"/>
        <w:rPr>
          <w:color w:val="000000" w:themeColor="text1"/>
          <w:sz w:val="28"/>
          <w:szCs w:val="28"/>
        </w:rPr>
      </w:pPr>
      <w:r w:rsidRPr="00212054">
        <w:rPr>
          <w:color w:val="000000" w:themeColor="text1"/>
          <w:sz w:val="28"/>
          <w:szCs w:val="28"/>
        </w:rPr>
        <w:t>– тип используемой модели разработки.</w:t>
      </w:r>
    </w:p>
    <w:p w14:paraId="5C4BE047" w14:textId="77777777" w:rsidR="0044711F" w:rsidRPr="00212054" w:rsidRDefault="0044711F" w:rsidP="00212054">
      <w:pPr>
        <w:shd w:val="clear" w:color="auto" w:fill="FFFFFF"/>
        <w:tabs>
          <w:tab w:val="left" w:pos="0"/>
        </w:tabs>
        <w:ind w:left="360"/>
        <w:rPr>
          <w:color w:val="000000" w:themeColor="text1"/>
          <w:sz w:val="28"/>
          <w:szCs w:val="28"/>
        </w:rPr>
      </w:pPr>
    </w:p>
    <w:p w14:paraId="65E7DD68" w14:textId="77777777" w:rsidR="005F49D7" w:rsidRDefault="005F49D7" w:rsidP="00212054">
      <w:pPr>
        <w:pStyle w:val="a3"/>
        <w:numPr>
          <w:ilvl w:val="1"/>
          <w:numId w:val="15"/>
        </w:numPr>
        <w:shd w:val="clear" w:color="auto" w:fill="FFFFFF"/>
        <w:tabs>
          <w:tab w:val="left" w:pos="0"/>
        </w:tabs>
        <w:rPr>
          <w:color w:val="000000" w:themeColor="text1"/>
          <w:sz w:val="28"/>
          <w:szCs w:val="28"/>
        </w:rPr>
      </w:pPr>
      <w:r w:rsidRPr="005F49D7">
        <w:rPr>
          <w:color w:val="000000" w:themeColor="text1"/>
          <w:sz w:val="28"/>
          <w:szCs w:val="28"/>
        </w:rPr>
        <w:t>В чем назначение языка UML?</w:t>
      </w:r>
    </w:p>
    <w:p w14:paraId="0B25C1EA" w14:textId="77777777" w:rsidR="00212054" w:rsidRDefault="00212054" w:rsidP="00212054">
      <w:pPr>
        <w:pStyle w:val="a3"/>
        <w:shd w:val="clear" w:color="auto" w:fill="FFFFFF"/>
        <w:tabs>
          <w:tab w:val="left" w:pos="0"/>
        </w:tabs>
        <w:ind w:left="708"/>
        <w:rPr>
          <w:color w:val="000000" w:themeColor="text1"/>
          <w:sz w:val="28"/>
          <w:szCs w:val="28"/>
        </w:rPr>
      </w:pPr>
      <w:r w:rsidRPr="009E6671">
        <w:rPr>
          <w:bCs/>
          <w:color w:val="000000" w:themeColor="text1"/>
          <w:sz w:val="28"/>
          <w:szCs w:val="28"/>
        </w:rPr>
        <w:lastRenderedPageBreak/>
        <w:t>UML – э</w:t>
      </w:r>
      <w:r w:rsidRPr="009E6671">
        <w:rPr>
          <w:color w:val="000000" w:themeColor="text1"/>
          <w:sz w:val="28"/>
          <w:szCs w:val="28"/>
        </w:rPr>
        <w:t>то графический язык моделирования общего назначения, предназначенный для спецификации, визуализации, проектирования и документирования всех артефактов, создаваемых при разработке программных систем.</w:t>
      </w:r>
    </w:p>
    <w:p w14:paraId="428CED66" w14:textId="77777777" w:rsidR="0044711F" w:rsidRPr="005F49D7" w:rsidRDefault="0044711F" w:rsidP="00212054">
      <w:pPr>
        <w:pStyle w:val="a3"/>
        <w:shd w:val="clear" w:color="auto" w:fill="FFFFFF"/>
        <w:tabs>
          <w:tab w:val="left" w:pos="0"/>
        </w:tabs>
        <w:ind w:left="708"/>
        <w:rPr>
          <w:color w:val="000000" w:themeColor="text1"/>
          <w:sz w:val="28"/>
          <w:szCs w:val="28"/>
        </w:rPr>
      </w:pPr>
    </w:p>
    <w:p w14:paraId="337C2F28" w14:textId="77777777" w:rsidR="005F49D7" w:rsidRDefault="005F49D7" w:rsidP="00212054">
      <w:pPr>
        <w:pStyle w:val="a3"/>
        <w:numPr>
          <w:ilvl w:val="1"/>
          <w:numId w:val="15"/>
        </w:numPr>
        <w:shd w:val="clear" w:color="auto" w:fill="FFFFFF"/>
        <w:tabs>
          <w:tab w:val="left" w:pos="0"/>
        </w:tabs>
        <w:rPr>
          <w:color w:val="000000" w:themeColor="text1"/>
          <w:sz w:val="28"/>
          <w:szCs w:val="28"/>
        </w:rPr>
      </w:pPr>
      <w:r w:rsidRPr="005F49D7">
        <w:rPr>
          <w:color w:val="000000" w:themeColor="text1"/>
          <w:sz w:val="28"/>
          <w:szCs w:val="28"/>
        </w:rPr>
        <w:t>Какой набор диаграмм содержит стандарт UML версии 1.1?</w:t>
      </w:r>
    </w:p>
    <w:p w14:paraId="3E29E7D9" w14:textId="77777777" w:rsidR="00212054" w:rsidRPr="00212054" w:rsidRDefault="00212054" w:rsidP="00212054">
      <w:pPr>
        <w:ind w:left="360" w:right="-24"/>
        <w:jc w:val="both"/>
        <w:rPr>
          <w:color w:val="000000" w:themeColor="text1"/>
          <w:sz w:val="28"/>
          <w:szCs w:val="28"/>
        </w:rPr>
      </w:pPr>
      <w:r w:rsidRPr="00212054">
        <w:rPr>
          <w:bCs/>
          <w:color w:val="000000" w:themeColor="text1"/>
          <w:sz w:val="28"/>
          <w:szCs w:val="28"/>
        </w:rPr>
        <w:t>Стандарт</w:t>
      </w:r>
      <w:r w:rsidRPr="00212054">
        <w:rPr>
          <w:color w:val="000000" w:themeColor="text1"/>
          <w:sz w:val="28"/>
          <w:szCs w:val="28"/>
        </w:rPr>
        <w:t xml:space="preserve"> UML версии 1.1, принятый OMG в 1997 г., предлагает следующий набор диаграмм: </w:t>
      </w:r>
    </w:p>
    <w:p w14:paraId="68B05342" w14:textId="77777777" w:rsidR="00212054" w:rsidRPr="00212054" w:rsidRDefault="00212054" w:rsidP="00212054">
      <w:pPr>
        <w:ind w:left="360" w:right="-24"/>
        <w:jc w:val="both"/>
        <w:rPr>
          <w:snapToGrid w:val="0"/>
          <w:color w:val="000000" w:themeColor="text1"/>
          <w:sz w:val="28"/>
          <w:szCs w:val="28"/>
        </w:rPr>
      </w:pPr>
      <w:r w:rsidRPr="00212054">
        <w:rPr>
          <w:snapToGrid w:val="0"/>
          <w:color w:val="000000" w:themeColor="text1"/>
          <w:sz w:val="28"/>
          <w:szCs w:val="28"/>
        </w:rPr>
        <w:t>– диаграммы классов;</w:t>
      </w:r>
    </w:p>
    <w:p w14:paraId="4F770C9A" w14:textId="77777777" w:rsidR="00212054" w:rsidRPr="00212054" w:rsidRDefault="00212054" w:rsidP="00212054">
      <w:pPr>
        <w:ind w:left="360" w:right="-24"/>
        <w:jc w:val="both"/>
        <w:rPr>
          <w:snapToGrid w:val="0"/>
          <w:color w:val="000000" w:themeColor="text1"/>
          <w:sz w:val="28"/>
          <w:szCs w:val="28"/>
        </w:rPr>
      </w:pPr>
      <w:r w:rsidRPr="00212054">
        <w:rPr>
          <w:snapToGrid w:val="0"/>
          <w:color w:val="000000" w:themeColor="text1"/>
          <w:sz w:val="28"/>
          <w:szCs w:val="28"/>
        </w:rPr>
        <w:t>– диаграммы объектов;</w:t>
      </w:r>
    </w:p>
    <w:p w14:paraId="252B52ED" w14:textId="77777777" w:rsidR="00212054" w:rsidRPr="00212054" w:rsidRDefault="00212054" w:rsidP="00212054">
      <w:pPr>
        <w:ind w:left="360" w:right="-24"/>
        <w:jc w:val="both"/>
        <w:rPr>
          <w:snapToGrid w:val="0"/>
          <w:color w:val="000000" w:themeColor="text1"/>
          <w:sz w:val="28"/>
          <w:szCs w:val="28"/>
        </w:rPr>
      </w:pPr>
      <w:r w:rsidRPr="00212054">
        <w:rPr>
          <w:snapToGrid w:val="0"/>
          <w:color w:val="000000" w:themeColor="text1"/>
          <w:sz w:val="28"/>
          <w:szCs w:val="28"/>
        </w:rPr>
        <w:t>– диаграммы прецедентов (вариантов использования);</w:t>
      </w:r>
    </w:p>
    <w:p w14:paraId="0A1925EB" w14:textId="77777777" w:rsidR="00212054" w:rsidRPr="00212054" w:rsidRDefault="00212054" w:rsidP="00212054">
      <w:pPr>
        <w:ind w:left="360" w:right="-24"/>
        <w:jc w:val="both"/>
        <w:rPr>
          <w:snapToGrid w:val="0"/>
          <w:color w:val="000000" w:themeColor="text1"/>
          <w:sz w:val="28"/>
          <w:szCs w:val="28"/>
        </w:rPr>
      </w:pPr>
      <w:r w:rsidRPr="00212054">
        <w:rPr>
          <w:snapToGrid w:val="0"/>
          <w:color w:val="000000" w:themeColor="text1"/>
          <w:sz w:val="28"/>
          <w:szCs w:val="28"/>
        </w:rPr>
        <w:t>– диаграммы последовательностей;</w:t>
      </w:r>
    </w:p>
    <w:p w14:paraId="01D0575B" w14:textId="77777777" w:rsidR="00212054" w:rsidRPr="00212054" w:rsidRDefault="00212054" w:rsidP="00212054">
      <w:pPr>
        <w:ind w:left="360" w:right="-24"/>
        <w:jc w:val="both"/>
        <w:rPr>
          <w:snapToGrid w:val="0"/>
          <w:color w:val="000000" w:themeColor="text1"/>
          <w:sz w:val="28"/>
          <w:szCs w:val="28"/>
        </w:rPr>
      </w:pPr>
      <w:r w:rsidRPr="00212054">
        <w:rPr>
          <w:snapToGrid w:val="0"/>
          <w:color w:val="000000" w:themeColor="text1"/>
          <w:sz w:val="28"/>
          <w:szCs w:val="28"/>
        </w:rPr>
        <w:t>– диаграммы кооперации;</w:t>
      </w:r>
    </w:p>
    <w:p w14:paraId="30B3ED44" w14:textId="77777777" w:rsidR="00212054" w:rsidRPr="00212054" w:rsidRDefault="00212054" w:rsidP="00212054">
      <w:pPr>
        <w:ind w:left="360" w:right="-24"/>
        <w:jc w:val="both"/>
        <w:rPr>
          <w:snapToGrid w:val="0"/>
          <w:color w:val="000000" w:themeColor="text1"/>
          <w:sz w:val="28"/>
          <w:szCs w:val="28"/>
        </w:rPr>
      </w:pPr>
      <w:r w:rsidRPr="00212054">
        <w:rPr>
          <w:snapToGrid w:val="0"/>
          <w:color w:val="000000" w:themeColor="text1"/>
          <w:sz w:val="28"/>
          <w:szCs w:val="28"/>
        </w:rPr>
        <w:t>– диаграммы состояний;</w:t>
      </w:r>
    </w:p>
    <w:p w14:paraId="01A20DD2" w14:textId="77777777" w:rsidR="00212054" w:rsidRPr="00212054" w:rsidRDefault="00212054" w:rsidP="00212054">
      <w:pPr>
        <w:ind w:left="360" w:right="-24"/>
        <w:jc w:val="both"/>
        <w:rPr>
          <w:snapToGrid w:val="0"/>
          <w:color w:val="000000" w:themeColor="text1"/>
          <w:sz w:val="28"/>
          <w:szCs w:val="28"/>
        </w:rPr>
      </w:pPr>
      <w:r w:rsidRPr="00212054">
        <w:rPr>
          <w:snapToGrid w:val="0"/>
          <w:color w:val="000000" w:themeColor="text1"/>
          <w:sz w:val="28"/>
          <w:szCs w:val="28"/>
        </w:rPr>
        <w:t>– диаграммы действий;</w:t>
      </w:r>
    </w:p>
    <w:p w14:paraId="40F8D9AD" w14:textId="77777777" w:rsidR="00212054" w:rsidRPr="00212054" w:rsidRDefault="00212054" w:rsidP="00212054">
      <w:pPr>
        <w:ind w:left="360" w:right="-24"/>
        <w:jc w:val="both"/>
        <w:rPr>
          <w:snapToGrid w:val="0"/>
          <w:color w:val="000000" w:themeColor="text1"/>
          <w:sz w:val="28"/>
          <w:szCs w:val="28"/>
        </w:rPr>
      </w:pPr>
      <w:r w:rsidRPr="00212054">
        <w:rPr>
          <w:snapToGrid w:val="0"/>
          <w:color w:val="000000" w:themeColor="text1"/>
          <w:sz w:val="28"/>
          <w:szCs w:val="28"/>
        </w:rPr>
        <w:t>– диаграммы компонентов;</w:t>
      </w:r>
    </w:p>
    <w:p w14:paraId="25C39805" w14:textId="77777777" w:rsidR="00212054" w:rsidRPr="00212054" w:rsidRDefault="00212054" w:rsidP="00212054">
      <w:pPr>
        <w:ind w:left="360" w:right="-24"/>
        <w:jc w:val="both"/>
        <w:rPr>
          <w:snapToGrid w:val="0"/>
          <w:color w:val="000000" w:themeColor="text1"/>
          <w:sz w:val="28"/>
          <w:szCs w:val="28"/>
        </w:rPr>
      </w:pPr>
      <w:r w:rsidRPr="00212054">
        <w:rPr>
          <w:snapToGrid w:val="0"/>
          <w:color w:val="000000" w:themeColor="text1"/>
          <w:sz w:val="28"/>
          <w:szCs w:val="28"/>
        </w:rPr>
        <w:t>– диаграммы развертывания.</w:t>
      </w:r>
    </w:p>
    <w:p w14:paraId="5BABB269" w14:textId="77777777" w:rsidR="00212054" w:rsidRPr="005F49D7" w:rsidRDefault="00212054" w:rsidP="00212054">
      <w:pPr>
        <w:pStyle w:val="a3"/>
        <w:shd w:val="clear" w:color="auto" w:fill="FFFFFF"/>
        <w:tabs>
          <w:tab w:val="left" w:pos="0"/>
        </w:tabs>
        <w:ind w:left="1440"/>
        <w:rPr>
          <w:color w:val="000000" w:themeColor="text1"/>
          <w:sz w:val="28"/>
          <w:szCs w:val="28"/>
        </w:rPr>
      </w:pPr>
    </w:p>
    <w:p w14:paraId="64E841A1" w14:textId="77777777" w:rsidR="005F49D7" w:rsidRDefault="005F49D7" w:rsidP="0044711F">
      <w:pPr>
        <w:pStyle w:val="a3"/>
        <w:numPr>
          <w:ilvl w:val="1"/>
          <w:numId w:val="15"/>
        </w:numPr>
        <w:shd w:val="clear" w:color="auto" w:fill="FFFFFF"/>
        <w:tabs>
          <w:tab w:val="left" w:pos="0"/>
        </w:tabs>
        <w:rPr>
          <w:color w:val="000000" w:themeColor="text1"/>
          <w:sz w:val="28"/>
          <w:szCs w:val="28"/>
        </w:rPr>
      </w:pPr>
      <w:r w:rsidRPr="005F49D7">
        <w:rPr>
          <w:color w:val="000000" w:themeColor="text1"/>
          <w:sz w:val="28"/>
          <w:szCs w:val="28"/>
        </w:rPr>
        <w:t>Охарактеризуйте виды отношений в языке UML.</w:t>
      </w:r>
    </w:p>
    <w:p w14:paraId="3D2AB560" w14:textId="77777777" w:rsidR="0044711F" w:rsidRPr="0044711F" w:rsidRDefault="0044711F" w:rsidP="0044711F">
      <w:pPr>
        <w:ind w:left="360" w:right="-24"/>
        <w:rPr>
          <w:color w:val="000000" w:themeColor="text1"/>
          <w:sz w:val="28"/>
          <w:szCs w:val="28"/>
        </w:rPr>
      </w:pPr>
      <w:r w:rsidRPr="0044711F">
        <w:rPr>
          <w:color w:val="000000" w:themeColor="text1"/>
          <w:sz w:val="28"/>
          <w:szCs w:val="28"/>
        </w:rPr>
        <w:t>В языке UML определены четыре типа отношений:</w:t>
      </w:r>
    </w:p>
    <w:p w14:paraId="2A7CEF54" w14:textId="77777777" w:rsidR="0044711F" w:rsidRPr="0044711F" w:rsidRDefault="0044711F" w:rsidP="0044711F">
      <w:pPr>
        <w:ind w:left="360" w:right="-24"/>
        <w:rPr>
          <w:color w:val="000000" w:themeColor="text1"/>
          <w:sz w:val="28"/>
          <w:szCs w:val="28"/>
        </w:rPr>
      </w:pPr>
      <w:r w:rsidRPr="0044711F">
        <w:rPr>
          <w:snapToGrid w:val="0"/>
          <w:color w:val="000000" w:themeColor="text1"/>
          <w:sz w:val="28"/>
          <w:szCs w:val="28"/>
        </w:rPr>
        <w:t xml:space="preserve">– </w:t>
      </w:r>
      <w:r w:rsidRPr="0044711F">
        <w:rPr>
          <w:color w:val="000000" w:themeColor="text1"/>
          <w:sz w:val="28"/>
          <w:szCs w:val="28"/>
        </w:rPr>
        <w:t>зависимость;</w:t>
      </w:r>
    </w:p>
    <w:p w14:paraId="15F63FFC" w14:textId="77777777" w:rsidR="0044711F" w:rsidRPr="0044711F" w:rsidRDefault="0044711F" w:rsidP="0044711F">
      <w:pPr>
        <w:ind w:left="360" w:right="-24"/>
        <w:rPr>
          <w:color w:val="000000" w:themeColor="text1"/>
          <w:sz w:val="28"/>
          <w:szCs w:val="28"/>
        </w:rPr>
      </w:pPr>
      <w:r w:rsidRPr="0044711F">
        <w:rPr>
          <w:snapToGrid w:val="0"/>
          <w:color w:val="000000" w:themeColor="text1"/>
          <w:sz w:val="28"/>
          <w:szCs w:val="28"/>
        </w:rPr>
        <w:t xml:space="preserve">– </w:t>
      </w:r>
      <w:r w:rsidRPr="0044711F">
        <w:rPr>
          <w:color w:val="000000" w:themeColor="text1"/>
          <w:sz w:val="28"/>
          <w:szCs w:val="28"/>
        </w:rPr>
        <w:t>ассоциация;</w:t>
      </w:r>
    </w:p>
    <w:p w14:paraId="2301718D" w14:textId="77777777" w:rsidR="0044711F" w:rsidRPr="0044711F" w:rsidRDefault="0044711F" w:rsidP="0044711F">
      <w:pPr>
        <w:ind w:left="360" w:right="-24"/>
        <w:rPr>
          <w:color w:val="000000" w:themeColor="text1"/>
          <w:sz w:val="28"/>
          <w:szCs w:val="28"/>
        </w:rPr>
      </w:pPr>
      <w:r w:rsidRPr="0044711F">
        <w:rPr>
          <w:snapToGrid w:val="0"/>
          <w:color w:val="000000" w:themeColor="text1"/>
          <w:sz w:val="28"/>
          <w:szCs w:val="28"/>
        </w:rPr>
        <w:t xml:space="preserve">– </w:t>
      </w:r>
      <w:r w:rsidRPr="0044711F">
        <w:rPr>
          <w:color w:val="000000" w:themeColor="text1"/>
          <w:sz w:val="28"/>
          <w:szCs w:val="28"/>
        </w:rPr>
        <w:t>обобщение;</w:t>
      </w:r>
    </w:p>
    <w:p w14:paraId="096E013F" w14:textId="77777777" w:rsidR="0044711F" w:rsidRPr="005F49D7" w:rsidRDefault="0044711F" w:rsidP="0044711F">
      <w:pPr>
        <w:pStyle w:val="a3"/>
        <w:shd w:val="clear" w:color="auto" w:fill="FFFFFF"/>
        <w:tabs>
          <w:tab w:val="left" w:pos="0"/>
        </w:tabs>
        <w:ind w:left="1440"/>
        <w:rPr>
          <w:color w:val="000000" w:themeColor="text1"/>
          <w:sz w:val="28"/>
          <w:szCs w:val="28"/>
        </w:rPr>
      </w:pPr>
    </w:p>
    <w:p w14:paraId="5C328B40" w14:textId="77777777" w:rsidR="00D717F5" w:rsidRDefault="005F49D7" w:rsidP="0044711F">
      <w:pPr>
        <w:pStyle w:val="a3"/>
        <w:numPr>
          <w:ilvl w:val="1"/>
          <w:numId w:val="15"/>
        </w:numPr>
        <w:shd w:val="clear" w:color="auto" w:fill="FFFFFF"/>
        <w:tabs>
          <w:tab w:val="left" w:pos="0"/>
        </w:tabs>
        <w:rPr>
          <w:color w:val="000000" w:themeColor="text1"/>
          <w:sz w:val="28"/>
          <w:szCs w:val="28"/>
        </w:rPr>
      </w:pPr>
      <w:r w:rsidRPr="005F49D7">
        <w:rPr>
          <w:color w:val="000000" w:themeColor="text1"/>
          <w:sz w:val="28"/>
          <w:szCs w:val="28"/>
        </w:rPr>
        <w:t>Охарактеризуйте CASE- средства Dia и Rational Rose.</w:t>
      </w:r>
    </w:p>
    <w:p w14:paraId="1A150D63" w14:textId="77777777" w:rsidR="0044711F" w:rsidRDefault="0044711F" w:rsidP="0044711F">
      <w:pPr>
        <w:pStyle w:val="a3"/>
        <w:shd w:val="clear" w:color="auto" w:fill="FFFFFF"/>
        <w:tabs>
          <w:tab w:val="left" w:pos="0"/>
        </w:tabs>
        <w:ind w:left="1440"/>
        <w:rPr>
          <w:color w:val="000000" w:themeColor="text1"/>
          <w:sz w:val="28"/>
          <w:szCs w:val="28"/>
        </w:rPr>
      </w:pPr>
      <w:r w:rsidRPr="009E6671">
        <w:rPr>
          <w:b/>
          <w:color w:val="000000" w:themeColor="text1"/>
          <w:sz w:val="28"/>
          <w:szCs w:val="28"/>
        </w:rPr>
        <w:t>Dia</w:t>
      </w:r>
      <w:r w:rsidRPr="009E6671">
        <w:rPr>
          <w:color w:val="000000" w:themeColor="text1"/>
          <w:sz w:val="28"/>
          <w:szCs w:val="28"/>
        </w:rPr>
        <w:t xml:space="preserve"> – кроссплатформенный свободный редактор диаграмм, часть GNOME Office, но может быть установлен независимо. Он может быть использован для создания различных видов диаграмм: блок-схем алгоритмов программ, древовидных схем, статических структур UML, баз данных, диаграмм сущность-связь, радиоэлектронных элементов, потоковых диаграмм, сетевых диаграмм и других.</w:t>
      </w:r>
    </w:p>
    <w:p w14:paraId="34AF6176" w14:textId="77777777" w:rsidR="00CF6EDC" w:rsidRDefault="00CF6EDC" w:rsidP="0044711F">
      <w:pPr>
        <w:pStyle w:val="a3"/>
        <w:shd w:val="clear" w:color="auto" w:fill="FFFFFF"/>
        <w:tabs>
          <w:tab w:val="left" w:pos="0"/>
        </w:tabs>
        <w:ind w:left="1440"/>
        <w:rPr>
          <w:sz w:val="28"/>
          <w:szCs w:val="28"/>
        </w:rPr>
      </w:pPr>
    </w:p>
    <w:p w14:paraId="473AC52E" w14:textId="77777777" w:rsidR="00CF6EDC" w:rsidRPr="002459AE" w:rsidRDefault="00CF6EDC" w:rsidP="0044711F">
      <w:pPr>
        <w:pStyle w:val="a3"/>
        <w:shd w:val="clear" w:color="auto" w:fill="FFFFFF"/>
        <w:tabs>
          <w:tab w:val="left" w:pos="0"/>
        </w:tabs>
        <w:ind w:left="1440"/>
        <w:rPr>
          <w:color w:val="000000" w:themeColor="text1"/>
          <w:sz w:val="28"/>
          <w:szCs w:val="28"/>
        </w:rPr>
      </w:pPr>
      <w:r w:rsidRPr="009E6671">
        <w:rPr>
          <w:b/>
          <w:color w:val="000000" w:themeColor="text1"/>
          <w:sz w:val="28"/>
          <w:szCs w:val="28"/>
        </w:rPr>
        <w:t>Rational Rose</w:t>
      </w:r>
      <w:r w:rsidRPr="009E6671">
        <w:rPr>
          <w:color w:val="000000" w:themeColor="text1"/>
          <w:sz w:val="28"/>
          <w:szCs w:val="28"/>
        </w:rPr>
        <w:t xml:space="preserve"> представляет собой CASE средство проектирования и разработки информационных систем и программного обеспечения для управления предприятиями. Как и другие </w:t>
      </w:r>
      <w:hyperlink r:id="rId7" w:history="1">
        <w:r w:rsidRPr="009E6671">
          <w:rPr>
            <w:color w:val="000000" w:themeColor="text1"/>
            <w:sz w:val="28"/>
            <w:szCs w:val="28"/>
          </w:rPr>
          <w:t>CASE средства</w:t>
        </w:r>
      </w:hyperlink>
      <w:r w:rsidRPr="009E6671">
        <w:rPr>
          <w:color w:val="000000" w:themeColor="text1"/>
          <w:sz w:val="28"/>
          <w:szCs w:val="28"/>
        </w:rPr>
        <w:t xml:space="preserve"> (</w:t>
      </w:r>
      <w:hyperlink r:id="rId8" w:history="1">
        <w:r w:rsidRPr="009E6671">
          <w:rPr>
            <w:color w:val="000000" w:themeColor="text1"/>
            <w:sz w:val="28"/>
            <w:szCs w:val="28"/>
          </w:rPr>
          <w:t>ARIS</w:t>
        </w:r>
      </w:hyperlink>
      <w:r w:rsidRPr="009E6671">
        <w:rPr>
          <w:color w:val="000000" w:themeColor="text1"/>
          <w:sz w:val="28"/>
          <w:szCs w:val="28"/>
        </w:rPr>
        <w:t xml:space="preserve">, </w:t>
      </w:r>
      <w:hyperlink r:id="rId9" w:history="1">
        <w:r w:rsidRPr="009E6671">
          <w:rPr>
            <w:color w:val="000000" w:themeColor="text1"/>
            <w:sz w:val="28"/>
            <w:szCs w:val="28"/>
          </w:rPr>
          <w:t>BPwin</w:t>
        </w:r>
      </w:hyperlink>
      <w:r w:rsidRPr="009E6671">
        <w:rPr>
          <w:color w:val="000000" w:themeColor="text1"/>
          <w:sz w:val="28"/>
          <w:szCs w:val="28"/>
        </w:rPr>
        <w:t xml:space="preserve">, </w:t>
      </w:r>
      <w:hyperlink r:id="rId10" w:history="1">
        <w:r w:rsidRPr="009E6671">
          <w:rPr>
            <w:color w:val="000000" w:themeColor="text1"/>
            <w:sz w:val="28"/>
            <w:szCs w:val="28"/>
          </w:rPr>
          <w:t>ERwin</w:t>
        </w:r>
      </w:hyperlink>
      <w:r w:rsidRPr="009E6671">
        <w:rPr>
          <w:color w:val="000000" w:themeColor="text1"/>
          <w:sz w:val="28"/>
          <w:szCs w:val="28"/>
        </w:rPr>
        <w:t>) его можно применять для анализа и моделирования бизнес процессов. Первая версия этого продукта была выпущена компанией Rational Software.</w:t>
      </w:r>
    </w:p>
    <w:sectPr w:rsidR="00CF6EDC" w:rsidRPr="002459AE">
      <w:footerReference w:type="even" r:id="rId11"/>
      <w:footerReference w:type="default" r:id="rId12"/>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B93CEB3" w14:textId="77777777" w:rsidR="00D05B27" w:rsidRDefault="00D05B27" w:rsidP="009B72DB">
      <w:r>
        <w:separator/>
      </w:r>
    </w:p>
  </w:endnote>
  <w:endnote w:type="continuationSeparator" w:id="0">
    <w:p w14:paraId="28FF59D2" w14:textId="77777777" w:rsidR="00D05B27" w:rsidRDefault="00D05B27" w:rsidP="009B72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3BB9E98" w14:textId="77777777" w:rsidR="00D83ED9" w:rsidRDefault="00D83ED9">
    <w:pPr>
      <w:pStyle w:val="Style8"/>
      <w:framePr w:h="254" w:hRule="exact" w:hSpace="38" w:wrap="auto" w:vAnchor="text" w:hAnchor="text" w:x="9966" w:y="15"/>
      <w:widowControl/>
      <w:jc w:val="right"/>
      <w:rPr>
        <w:rStyle w:val="FontStyle23"/>
      </w:rPr>
    </w:pPr>
    <w:r>
      <w:rPr>
        <w:rStyle w:val="FontStyle23"/>
      </w:rPr>
      <w:fldChar w:fldCharType="begin"/>
    </w:r>
    <w:r>
      <w:rPr>
        <w:rStyle w:val="FontStyle23"/>
      </w:rPr>
      <w:instrText>PAGE</w:instrText>
    </w:r>
    <w:r>
      <w:rPr>
        <w:rStyle w:val="FontStyle23"/>
      </w:rPr>
      <w:fldChar w:fldCharType="separate"/>
    </w:r>
    <w:r>
      <w:rPr>
        <w:rStyle w:val="FontStyle23"/>
        <w:noProof/>
      </w:rPr>
      <w:t>20</w:t>
    </w:r>
    <w:r>
      <w:rPr>
        <w:rStyle w:val="FontStyle23"/>
      </w:rPr>
      <w:fldChar w:fldCharType="end"/>
    </w:r>
  </w:p>
  <w:p w14:paraId="7FC02BEB" w14:textId="77777777" w:rsidR="00D83ED9" w:rsidRDefault="00D83ED9" w:rsidP="00A315CE">
    <w:pPr>
      <w:pStyle w:val="Style8"/>
      <w:widowControl/>
      <w:jc w:val="both"/>
      <w:rPr>
        <w:rStyle w:val="FontStyle23"/>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578CCD" w14:textId="77777777" w:rsidR="009B72DB" w:rsidRDefault="009B72DB">
    <w:pPr>
      <w:pStyle w:val="aa"/>
    </w:pPr>
  </w:p>
  <w:p w14:paraId="24C1846B" w14:textId="77777777" w:rsidR="00D83ED9" w:rsidRDefault="00D83ED9">
    <w:pPr>
      <w:pStyle w:val="Style8"/>
      <w:widowControl/>
      <w:jc w:val="both"/>
      <w:rPr>
        <w:rStyle w:val="FontStyle23"/>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AF7614C" w14:textId="77777777" w:rsidR="00D05B27" w:rsidRDefault="00D05B27" w:rsidP="009B72DB">
      <w:r>
        <w:separator/>
      </w:r>
    </w:p>
  </w:footnote>
  <w:footnote w:type="continuationSeparator" w:id="0">
    <w:p w14:paraId="44E47839" w14:textId="77777777" w:rsidR="00D05B27" w:rsidRDefault="00D05B27" w:rsidP="009B72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966367"/>
    <w:multiLevelType w:val="hybridMultilevel"/>
    <w:tmpl w:val="72861640"/>
    <w:lvl w:ilvl="0" w:tplc="0419000F">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A877D16"/>
    <w:multiLevelType w:val="hybridMultilevel"/>
    <w:tmpl w:val="D75808B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82040B7"/>
    <w:multiLevelType w:val="hybridMultilevel"/>
    <w:tmpl w:val="594878C0"/>
    <w:lvl w:ilvl="0" w:tplc="BAF27ED6">
      <w:start w:val="1"/>
      <w:numFmt w:val="decimal"/>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3" w15:restartNumberingAfterBreak="0">
    <w:nsid w:val="389F7CA4"/>
    <w:multiLevelType w:val="singleLevel"/>
    <w:tmpl w:val="6862D720"/>
    <w:lvl w:ilvl="0">
      <w:start w:val="1"/>
      <w:numFmt w:val="decimal"/>
      <w:lvlText w:val="%1)"/>
      <w:legacy w:legacy="1" w:legacySpace="0" w:legacyIndent="533"/>
      <w:lvlJc w:val="left"/>
      <w:rPr>
        <w:rFonts w:ascii="Times New Roman" w:hAnsi="Times New Roman" w:cs="Times New Roman" w:hint="default"/>
      </w:rPr>
    </w:lvl>
  </w:abstractNum>
  <w:abstractNum w:abstractNumId="4" w15:restartNumberingAfterBreak="0">
    <w:nsid w:val="500520BB"/>
    <w:multiLevelType w:val="hybridMultilevel"/>
    <w:tmpl w:val="4BF44F18"/>
    <w:lvl w:ilvl="0" w:tplc="E37A4F40">
      <w:start w:val="1"/>
      <w:numFmt w:val="decimal"/>
      <w:lvlText w:val="%1."/>
      <w:lvlJc w:val="left"/>
      <w:pPr>
        <w:ind w:left="720" w:hanging="360"/>
      </w:pPr>
      <w:rPr>
        <w:b w:val="0"/>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53AF2FDB"/>
    <w:multiLevelType w:val="singleLevel"/>
    <w:tmpl w:val="4F7CAFEC"/>
    <w:lvl w:ilvl="0">
      <w:numFmt w:val="bullet"/>
      <w:lvlText w:val="-"/>
      <w:lvlJc w:val="left"/>
      <w:pPr>
        <w:tabs>
          <w:tab w:val="num" w:pos="218"/>
        </w:tabs>
        <w:ind w:left="218" w:hanging="360"/>
      </w:pPr>
      <w:rPr>
        <w:rFonts w:hint="default"/>
      </w:rPr>
    </w:lvl>
  </w:abstractNum>
  <w:abstractNum w:abstractNumId="6" w15:restartNumberingAfterBreak="0">
    <w:nsid w:val="5E287CA1"/>
    <w:multiLevelType w:val="hybridMultilevel"/>
    <w:tmpl w:val="FBD2664C"/>
    <w:lvl w:ilvl="0" w:tplc="09A66A3C">
      <w:start w:val="1"/>
      <w:numFmt w:val="decimal"/>
      <w:lvlText w:val="%1."/>
      <w:lvlJc w:val="left"/>
      <w:pPr>
        <w:ind w:left="720" w:hanging="360"/>
      </w:pPr>
      <w:rPr>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61CB65CA"/>
    <w:multiLevelType w:val="hybridMultilevel"/>
    <w:tmpl w:val="04C8D32C"/>
    <w:lvl w:ilvl="0" w:tplc="C22EE256">
      <w:start w:val="1"/>
      <w:numFmt w:val="decimal"/>
      <w:lvlText w:val="%1."/>
      <w:lvlJc w:val="left"/>
      <w:pPr>
        <w:ind w:left="1853" w:hanging="435"/>
      </w:pPr>
      <w:rPr>
        <w:rFonts w:hint="default"/>
        <w:b w:val="0"/>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668B36E4"/>
    <w:multiLevelType w:val="hybridMultilevel"/>
    <w:tmpl w:val="47F84C0A"/>
    <w:lvl w:ilvl="0" w:tplc="C27ED0D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15:restartNumberingAfterBreak="0">
    <w:nsid w:val="67F02E5E"/>
    <w:multiLevelType w:val="multilevel"/>
    <w:tmpl w:val="6B2630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F86A0F"/>
    <w:multiLevelType w:val="hybridMultilevel"/>
    <w:tmpl w:val="5AD06602"/>
    <w:lvl w:ilvl="0" w:tplc="CC765EDA">
      <w:numFmt w:val="bullet"/>
      <w:lvlText w:val="-"/>
      <w:lvlJc w:val="left"/>
      <w:pPr>
        <w:tabs>
          <w:tab w:val="num" w:pos="1260"/>
        </w:tabs>
        <w:ind w:left="1260" w:hanging="360"/>
      </w:pPr>
      <w:rPr>
        <w:rFonts w:ascii="Times New Roman" w:eastAsia="Arial Unicode MS" w:hAnsi="Times New Roman" w:cs="Times New Roman" w:hint="default"/>
      </w:r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11" w15:restartNumberingAfterBreak="0">
    <w:nsid w:val="6C7525A0"/>
    <w:multiLevelType w:val="hybridMultilevel"/>
    <w:tmpl w:val="986A8454"/>
    <w:lvl w:ilvl="0" w:tplc="684EE60A">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2" w15:restartNumberingAfterBreak="0">
    <w:nsid w:val="7CF46054"/>
    <w:multiLevelType w:val="hybridMultilevel"/>
    <w:tmpl w:val="3132A738"/>
    <w:lvl w:ilvl="0" w:tplc="674AFF0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5"/>
  </w:num>
  <w:num w:numId="3">
    <w:abstractNumId w:val="8"/>
  </w:num>
  <w:num w:numId="4">
    <w:abstractNumId w:val="4"/>
  </w:num>
  <w:num w:numId="5">
    <w:abstractNumId w:val="7"/>
  </w:num>
  <w:num w:numId="6">
    <w:abstractNumId w:val="3"/>
  </w:num>
  <w:num w:numId="7">
    <w:abstractNumId w:val="3"/>
    <w:lvlOverride w:ilvl="0">
      <w:lvl w:ilvl="0">
        <w:start w:val="8"/>
        <w:numFmt w:val="decimal"/>
        <w:lvlText w:val="%1)"/>
        <w:legacy w:legacy="1" w:legacySpace="0" w:legacyIndent="533"/>
        <w:lvlJc w:val="left"/>
        <w:rPr>
          <w:rFonts w:ascii="Times New Roman" w:hAnsi="Times New Roman" w:cs="Times New Roman" w:hint="default"/>
        </w:rPr>
      </w:lvl>
    </w:lvlOverride>
  </w:num>
  <w:num w:numId="8">
    <w:abstractNumId w:val="12"/>
  </w:num>
  <w:num w:numId="9">
    <w:abstractNumId w:val="0"/>
  </w:num>
  <w:num w:numId="10">
    <w:abstractNumId w:val="10"/>
  </w:num>
  <w:num w:numId="11">
    <w:abstractNumId w:val="6"/>
  </w:num>
  <w:num w:numId="12">
    <w:abstractNumId w:val="11"/>
  </w:num>
  <w:num w:numId="13">
    <w:abstractNumId w:val="2"/>
  </w:num>
  <w:num w:numId="14">
    <w:abstractNumId w:val="1"/>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43CF"/>
    <w:rsid w:val="00003080"/>
    <w:rsid w:val="00020B14"/>
    <w:rsid w:val="00024FCE"/>
    <w:rsid w:val="00041440"/>
    <w:rsid w:val="00056B88"/>
    <w:rsid w:val="00084E52"/>
    <w:rsid w:val="00093838"/>
    <w:rsid w:val="000B3C2F"/>
    <w:rsid w:val="000D5A76"/>
    <w:rsid w:val="000E01BF"/>
    <w:rsid w:val="000F3919"/>
    <w:rsid w:val="001443CF"/>
    <w:rsid w:val="00183B38"/>
    <w:rsid w:val="00212054"/>
    <w:rsid w:val="002459AE"/>
    <w:rsid w:val="002A46E1"/>
    <w:rsid w:val="002E7F2B"/>
    <w:rsid w:val="003020B5"/>
    <w:rsid w:val="003922B5"/>
    <w:rsid w:val="00394C54"/>
    <w:rsid w:val="003A0780"/>
    <w:rsid w:val="003E2FB4"/>
    <w:rsid w:val="004138B7"/>
    <w:rsid w:val="0044711F"/>
    <w:rsid w:val="00480AFB"/>
    <w:rsid w:val="004944D0"/>
    <w:rsid w:val="00536103"/>
    <w:rsid w:val="00563D67"/>
    <w:rsid w:val="00583906"/>
    <w:rsid w:val="005F49D7"/>
    <w:rsid w:val="006375FD"/>
    <w:rsid w:val="00652CC2"/>
    <w:rsid w:val="006B6576"/>
    <w:rsid w:val="0070395F"/>
    <w:rsid w:val="0073281A"/>
    <w:rsid w:val="00773CC1"/>
    <w:rsid w:val="0078457E"/>
    <w:rsid w:val="007B17D0"/>
    <w:rsid w:val="007E5CB8"/>
    <w:rsid w:val="007F30B1"/>
    <w:rsid w:val="008D609F"/>
    <w:rsid w:val="00945DEB"/>
    <w:rsid w:val="0095395F"/>
    <w:rsid w:val="00993122"/>
    <w:rsid w:val="009B72DB"/>
    <w:rsid w:val="00A2161E"/>
    <w:rsid w:val="00A23F42"/>
    <w:rsid w:val="00A37209"/>
    <w:rsid w:val="00A40441"/>
    <w:rsid w:val="00A43B43"/>
    <w:rsid w:val="00AF3714"/>
    <w:rsid w:val="00B07162"/>
    <w:rsid w:val="00B07EBF"/>
    <w:rsid w:val="00B15DCA"/>
    <w:rsid w:val="00B17B29"/>
    <w:rsid w:val="00BC0F21"/>
    <w:rsid w:val="00C42CCA"/>
    <w:rsid w:val="00C4405F"/>
    <w:rsid w:val="00C713D2"/>
    <w:rsid w:val="00C933FF"/>
    <w:rsid w:val="00CF6EDC"/>
    <w:rsid w:val="00D05B27"/>
    <w:rsid w:val="00D56FE7"/>
    <w:rsid w:val="00D717F5"/>
    <w:rsid w:val="00D83ED9"/>
    <w:rsid w:val="00DA6B96"/>
    <w:rsid w:val="00DB5A0D"/>
    <w:rsid w:val="00DD072D"/>
    <w:rsid w:val="00DD3157"/>
    <w:rsid w:val="00DD4E78"/>
    <w:rsid w:val="00E009A9"/>
    <w:rsid w:val="00E040B5"/>
    <w:rsid w:val="00E25C42"/>
    <w:rsid w:val="00E84898"/>
    <w:rsid w:val="00EC5F9D"/>
    <w:rsid w:val="00EF0861"/>
    <w:rsid w:val="00F30D8B"/>
    <w:rsid w:val="00F95C48"/>
    <w:rsid w:val="00FA4CD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9BBF1"/>
  <w15:chartTrackingRefBased/>
  <w15:docId w15:val="{DD38971E-0155-4A85-95B8-23512967E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40441"/>
    <w:pPr>
      <w:spacing w:after="0" w:line="240" w:lineRule="auto"/>
    </w:pPr>
    <w:rPr>
      <w:rFonts w:ascii="Times New Roman" w:eastAsia="Times New Roman" w:hAnsi="Times New Roman" w:cs="Times New Roman"/>
      <w:sz w:val="24"/>
      <w:szCs w:val="24"/>
      <w:lang w:eastAsia="ru-RU"/>
    </w:rPr>
  </w:style>
  <w:style w:type="paragraph" w:styleId="2">
    <w:name w:val="heading 2"/>
    <w:basedOn w:val="a"/>
    <w:next w:val="a"/>
    <w:link w:val="20"/>
    <w:uiPriority w:val="9"/>
    <w:unhideWhenUsed/>
    <w:qFormat/>
    <w:rsid w:val="00A40441"/>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5">
    <w:name w:val="heading 5"/>
    <w:basedOn w:val="a"/>
    <w:next w:val="a"/>
    <w:link w:val="50"/>
    <w:uiPriority w:val="9"/>
    <w:semiHidden/>
    <w:unhideWhenUsed/>
    <w:qFormat/>
    <w:rsid w:val="009B72DB"/>
    <w:pPr>
      <w:keepNext/>
      <w:keepLines/>
      <w:spacing w:before="40"/>
      <w:outlineLvl w:val="4"/>
    </w:pPr>
    <w:rPr>
      <w:rFonts w:asciiTheme="majorHAnsi" w:eastAsiaTheme="majorEastAsia" w:hAnsiTheme="majorHAnsi" w:cstheme="majorBidi"/>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A40441"/>
    <w:rPr>
      <w:rFonts w:asciiTheme="majorHAnsi" w:eastAsiaTheme="majorEastAsia" w:hAnsiTheme="majorHAnsi" w:cstheme="majorBidi"/>
      <w:color w:val="2E74B5" w:themeColor="accent1" w:themeShade="BF"/>
      <w:sz w:val="26"/>
      <w:szCs w:val="26"/>
      <w:lang w:eastAsia="ru-RU"/>
    </w:rPr>
  </w:style>
  <w:style w:type="paragraph" w:styleId="a3">
    <w:name w:val="List Paragraph"/>
    <w:basedOn w:val="a"/>
    <w:uiPriority w:val="34"/>
    <w:qFormat/>
    <w:rsid w:val="00A40441"/>
    <w:pPr>
      <w:ind w:left="720"/>
      <w:contextualSpacing/>
    </w:pPr>
  </w:style>
  <w:style w:type="paragraph" w:styleId="a4">
    <w:name w:val="Body Text Indent"/>
    <w:basedOn w:val="a"/>
    <w:link w:val="a5"/>
    <w:unhideWhenUsed/>
    <w:rsid w:val="00A40441"/>
    <w:pPr>
      <w:ind w:firstLine="567"/>
      <w:jc w:val="both"/>
    </w:pPr>
  </w:style>
  <w:style w:type="character" w:customStyle="1" w:styleId="a5">
    <w:name w:val="Основной текст с отступом Знак"/>
    <w:basedOn w:val="a0"/>
    <w:link w:val="a4"/>
    <w:rsid w:val="00A40441"/>
    <w:rPr>
      <w:rFonts w:ascii="Times New Roman" w:eastAsia="Times New Roman" w:hAnsi="Times New Roman" w:cs="Times New Roman"/>
      <w:sz w:val="24"/>
      <w:szCs w:val="24"/>
      <w:lang w:eastAsia="ru-RU"/>
    </w:rPr>
  </w:style>
  <w:style w:type="paragraph" w:styleId="a6">
    <w:name w:val="Body Text"/>
    <w:basedOn w:val="a"/>
    <w:link w:val="a7"/>
    <w:uiPriority w:val="99"/>
    <w:unhideWhenUsed/>
    <w:rsid w:val="00A40441"/>
    <w:pPr>
      <w:spacing w:after="120"/>
    </w:pPr>
  </w:style>
  <w:style w:type="character" w:customStyle="1" w:styleId="a7">
    <w:name w:val="Основной текст Знак"/>
    <w:basedOn w:val="a0"/>
    <w:link w:val="a6"/>
    <w:uiPriority w:val="99"/>
    <w:rsid w:val="00A40441"/>
    <w:rPr>
      <w:rFonts w:ascii="Times New Roman" w:eastAsia="Times New Roman" w:hAnsi="Times New Roman" w:cs="Times New Roman"/>
      <w:sz w:val="24"/>
      <w:szCs w:val="24"/>
      <w:lang w:eastAsia="ru-RU"/>
    </w:rPr>
  </w:style>
  <w:style w:type="paragraph" w:customStyle="1" w:styleId="txt">
    <w:name w:val="txt"/>
    <w:basedOn w:val="a"/>
    <w:rsid w:val="00A40441"/>
    <w:pPr>
      <w:spacing w:before="100" w:beforeAutospacing="1" w:after="100" w:afterAutospacing="1"/>
      <w:jc w:val="both"/>
    </w:pPr>
    <w:rPr>
      <w:rFonts w:ascii="Arial" w:eastAsia="Arial Unicode MS" w:hAnsi="Arial" w:cs="Arial"/>
    </w:rPr>
  </w:style>
  <w:style w:type="paragraph" w:customStyle="1" w:styleId="Style2">
    <w:name w:val="Style2"/>
    <w:basedOn w:val="a"/>
    <w:uiPriority w:val="99"/>
    <w:rsid w:val="00D83ED9"/>
    <w:pPr>
      <w:widowControl w:val="0"/>
      <w:autoSpaceDE w:val="0"/>
      <w:autoSpaceDN w:val="0"/>
      <w:adjustRightInd w:val="0"/>
      <w:spacing w:line="319" w:lineRule="exact"/>
      <w:ind w:hanging="533"/>
      <w:jc w:val="both"/>
    </w:pPr>
    <w:rPr>
      <w:rFonts w:eastAsiaTheme="minorEastAsia"/>
    </w:rPr>
  </w:style>
  <w:style w:type="paragraph" w:customStyle="1" w:styleId="Style8">
    <w:name w:val="Style8"/>
    <w:basedOn w:val="a"/>
    <w:uiPriority w:val="99"/>
    <w:rsid w:val="00D83ED9"/>
    <w:pPr>
      <w:widowControl w:val="0"/>
      <w:autoSpaceDE w:val="0"/>
      <w:autoSpaceDN w:val="0"/>
      <w:adjustRightInd w:val="0"/>
    </w:pPr>
    <w:rPr>
      <w:rFonts w:eastAsiaTheme="minorEastAsia"/>
    </w:rPr>
  </w:style>
  <w:style w:type="paragraph" w:customStyle="1" w:styleId="Style11">
    <w:name w:val="Style11"/>
    <w:basedOn w:val="a"/>
    <w:uiPriority w:val="99"/>
    <w:rsid w:val="00D83ED9"/>
    <w:pPr>
      <w:widowControl w:val="0"/>
      <w:autoSpaceDE w:val="0"/>
      <w:autoSpaceDN w:val="0"/>
      <w:adjustRightInd w:val="0"/>
    </w:pPr>
    <w:rPr>
      <w:rFonts w:eastAsiaTheme="minorEastAsia"/>
    </w:rPr>
  </w:style>
  <w:style w:type="character" w:customStyle="1" w:styleId="FontStyle20">
    <w:name w:val="Font Style20"/>
    <w:basedOn w:val="a0"/>
    <w:uiPriority w:val="99"/>
    <w:rsid w:val="00D83ED9"/>
    <w:rPr>
      <w:rFonts w:ascii="Times New Roman" w:hAnsi="Times New Roman" w:cs="Times New Roman"/>
      <w:i/>
      <w:iCs/>
      <w:color w:val="000000"/>
      <w:sz w:val="26"/>
      <w:szCs w:val="26"/>
    </w:rPr>
  </w:style>
  <w:style w:type="character" w:customStyle="1" w:styleId="FontStyle22">
    <w:name w:val="Font Style22"/>
    <w:basedOn w:val="a0"/>
    <w:uiPriority w:val="99"/>
    <w:rsid w:val="00D83ED9"/>
    <w:rPr>
      <w:rFonts w:ascii="Times New Roman" w:hAnsi="Times New Roman" w:cs="Times New Roman"/>
      <w:color w:val="000000"/>
      <w:sz w:val="26"/>
      <w:szCs w:val="26"/>
    </w:rPr>
  </w:style>
  <w:style w:type="character" w:customStyle="1" w:styleId="FontStyle23">
    <w:name w:val="Font Style23"/>
    <w:basedOn w:val="a0"/>
    <w:uiPriority w:val="99"/>
    <w:rsid w:val="00D83ED9"/>
    <w:rPr>
      <w:rFonts w:ascii="Times New Roman" w:hAnsi="Times New Roman" w:cs="Times New Roman"/>
      <w:color w:val="000000"/>
      <w:sz w:val="22"/>
      <w:szCs w:val="22"/>
    </w:rPr>
  </w:style>
  <w:style w:type="paragraph" w:styleId="a8">
    <w:name w:val="header"/>
    <w:basedOn w:val="a"/>
    <w:link w:val="a9"/>
    <w:uiPriority w:val="99"/>
    <w:unhideWhenUsed/>
    <w:rsid w:val="009B72DB"/>
    <w:pPr>
      <w:tabs>
        <w:tab w:val="center" w:pos="4677"/>
        <w:tab w:val="right" w:pos="9355"/>
      </w:tabs>
    </w:pPr>
  </w:style>
  <w:style w:type="character" w:customStyle="1" w:styleId="a9">
    <w:name w:val="Верхний колонтитул Знак"/>
    <w:basedOn w:val="a0"/>
    <w:link w:val="a8"/>
    <w:uiPriority w:val="99"/>
    <w:rsid w:val="009B72DB"/>
    <w:rPr>
      <w:rFonts w:ascii="Times New Roman" w:eastAsia="Times New Roman" w:hAnsi="Times New Roman" w:cs="Times New Roman"/>
      <w:sz w:val="24"/>
      <w:szCs w:val="24"/>
      <w:lang w:eastAsia="ru-RU"/>
    </w:rPr>
  </w:style>
  <w:style w:type="paragraph" w:styleId="aa">
    <w:name w:val="footer"/>
    <w:basedOn w:val="a"/>
    <w:link w:val="ab"/>
    <w:uiPriority w:val="99"/>
    <w:unhideWhenUsed/>
    <w:rsid w:val="009B72DB"/>
    <w:pPr>
      <w:tabs>
        <w:tab w:val="center" w:pos="4677"/>
        <w:tab w:val="right" w:pos="9355"/>
      </w:tabs>
    </w:pPr>
  </w:style>
  <w:style w:type="character" w:customStyle="1" w:styleId="ab">
    <w:name w:val="Нижний колонтитул Знак"/>
    <w:basedOn w:val="a0"/>
    <w:link w:val="aa"/>
    <w:uiPriority w:val="99"/>
    <w:rsid w:val="009B72DB"/>
    <w:rPr>
      <w:rFonts w:ascii="Times New Roman" w:eastAsia="Times New Roman" w:hAnsi="Times New Roman" w:cs="Times New Roman"/>
      <w:sz w:val="24"/>
      <w:szCs w:val="24"/>
      <w:lang w:eastAsia="ru-RU"/>
    </w:rPr>
  </w:style>
  <w:style w:type="character" w:customStyle="1" w:styleId="50">
    <w:name w:val="Заголовок 5 Знак"/>
    <w:basedOn w:val="a0"/>
    <w:link w:val="5"/>
    <w:uiPriority w:val="9"/>
    <w:semiHidden/>
    <w:rsid w:val="009B72DB"/>
    <w:rPr>
      <w:rFonts w:asciiTheme="majorHAnsi" w:eastAsiaTheme="majorEastAsia" w:hAnsiTheme="majorHAnsi" w:cstheme="majorBidi"/>
      <w:color w:val="2E74B5" w:themeColor="accent1" w:themeShade="BF"/>
      <w:sz w:val="24"/>
      <w:szCs w:val="24"/>
      <w:lang w:eastAsia="ru-RU"/>
    </w:rPr>
  </w:style>
  <w:style w:type="paragraph" w:styleId="ac">
    <w:name w:val="Title"/>
    <w:basedOn w:val="a"/>
    <w:link w:val="ad"/>
    <w:qFormat/>
    <w:rsid w:val="009B72DB"/>
    <w:pPr>
      <w:autoSpaceDE w:val="0"/>
      <w:autoSpaceDN w:val="0"/>
      <w:ind w:left="-567"/>
      <w:jc w:val="center"/>
    </w:pPr>
    <w:rPr>
      <w:b/>
      <w:bCs/>
      <w:sz w:val="28"/>
      <w:szCs w:val="28"/>
    </w:rPr>
  </w:style>
  <w:style w:type="character" w:customStyle="1" w:styleId="ad">
    <w:name w:val="Заголовок Знак"/>
    <w:basedOn w:val="a0"/>
    <w:link w:val="ac"/>
    <w:rsid w:val="009B72DB"/>
    <w:rPr>
      <w:rFonts w:ascii="Times New Roman" w:eastAsia="Times New Roman" w:hAnsi="Times New Roman" w:cs="Times New Roman"/>
      <w:b/>
      <w:bCs/>
      <w:sz w:val="28"/>
      <w:szCs w:val="28"/>
      <w:lang w:eastAsia="ru-RU"/>
    </w:rPr>
  </w:style>
  <w:style w:type="paragraph" w:styleId="ae">
    <w:name w:val="Normal (Web)"/>
    <w:basedOn w:val="a"/>
    <w:uiPriority w:val="99"/>
    <w:unhideWhenUsed/>
    <w:rsid w:val="00212054"/>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27040988">
      <w:bodyDiv w:val="1"/>
      <w:marLeft w:val="0"/>
      <w:marRight w:val="0"/>
      <w:marTop w:val="0"/>
      <w:marBottom w:val="0"/>
      <w:divBdr>
        <w:top w:val="none" w:sz="0" w:space="0" w:color="auto"/>
        <w:left w:val="none" w:sz="0" w:space="0" w:color="auto"/>
        <w:bottom w:val="none" w:sz="0" w:space="0" w:color="auto"/>
        <w:right w:val="none" w:sz="0" w:space="0" w:color="auto"/>
      </w:divBdr>
      <w:divsChild>
        <w:div w:id="1678848013">
          <w:marLeft w:val="0"/>
          <w:marRight w:val="0"/>
          <w:marTop w:val="180"/>
          <w:marBottom w:val="0"/>
          <w:divBdr>
            <w:top w:val="none" w:sz="0" w:space="0" w:color="auto"/>
            <w:left w:val="none" w:sz="0" w:space="0" w:color="auto"/>
            <w:bottom w:val="none" w:sz="0" w:space="0" w:color="auto"/>
            <w:right w:val="none" w:sz="0" w:space="0" w:color="auto"/>
          </w:divBdr>
        </w:div>
        <w:div w:id="2033414240">
          <w:marLeft w:val="0"/>
          <w:marRight w:val="0"/>
          <w:marTop w:val="60"/>
          <w:marBottom w:val="0"/>
          <w:divBdr>
            <w:top w:val="none" w:sz="0" w:space="0" w:color="auto"/>
            <w:left w:val="none" w:sz="0" w:space="0" w:color="auto"/>
            <w:bottom w:val="none" w:sz="0" w:space="0" w:color="auto"/>
            <w:right w:val="none" w:sz="0" w:space="0" w:color="auto"/>
          </w:divBdr>
        </w:div>
        <w:div w:id="1132793747">
          <w:marLeft w:val="0"/>
          <w:marRight w:val="0"/>
          <w:marTop w:val="60"/>
          <w:marBottom w:val="0"/>
          <w:divBdr>
            <w:top w:val="none" w:sz="0" w:space="0" w:color="auto"/>
            <w:left w:val="none" w:sz="0" w:space="0" w:color="auto"/>
            <w:bottom w:val="none" w:sz="0" w:space="0" w:color="auto"/>
            <w:right w:val="none" w:sz="0" w:space="0" w:color="auto"/>
          </w:divBdr>
        </w:div>
        <w:div w:id="1984239502">
          <w:marLeft w:val="0"/>
          <w:marRight w:val="0"/>
          <w:marTop w:val="6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pms.ru/Automatization/ARIS.ht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kpms.ru/Automatization/CASE_tools.htm"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www.kpms.ru/Automatization/ERwin.htm" TargetMode="External"/><Relationship Id="rId4" Type="http://schemas.openxmlformats.org/officeDocument/2006/relationships/webSettings" Target="webSettings.xml"/><Relationship Id="rId9" Type="http://schemas.openxmlformats.org/officeDocument/2006/relationships/hyperlink" Target="https://www.kpms.ru/Automatization/BPwin.htm" TargetMode="Externa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145</TotalTime>
  <Pages>1</Pages>
  <Words>791</Words>
  <Characters>4509</Characters>
  <Application>Microsoft Office Word</Application>
  <DocSecurity>0</DocSecurity>
  <Lines>37</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Кулецкая</dc:creator>
  <cp:keywords/>
  <dc:description/>
  <cp:lastModifiedBy>Алекс Хъюстас</cp:lastModifiedBy>
  <cp:revision>59</cp:revision>
  <dcterms:created xsi:type="dcterms:W3CDTF">2022-01-13T06:09:00Z</dcterms:created>
  <dcterms:modified xsi:type="dcterms:W3CDTF">2025-08-28T20:00:00Z</dcterms:modified>
</cp:coreProperties>
</file>