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3D42" w14:textId="59EFB2F2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E85B37" w:rsidRPr="00E85B37">
        <w:rPr>
          <w:color w:val="000000" w:themeColor="text1"/>
          <w:sz w:val="28"/>
          <w:szCs w:val="28"/>
        </w:rPr>
        <w:t>Формирование умений разработки диаграммы прецедентов с использованием пакетов Rational Rose / Dia.</w:t>
      </w:r>
    </w:p>
    <w:p w14:paraId="19F4EE5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6724AA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3D3DFD13" w14:textId="77777777" w:rsidR="000E239B" w:rsidRPr="009E6671" w:rsidRDefault="000E239B" w:rsidP="000E239B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1. Выделить прецеденты.</w:t>
      </w:r>
    </w:p>
    <w:p w14:paraId="0E22A6FC" w14:textId="77777777" w:rsidR="000E239B" w:rsidRPr="009E6671" w:rsidRDefault="000E239B" w:rsidP="000E239B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2. Разработать диаграмму вариантов использования</w:t>
      </w:r>
    </w:p>
    <w:p w14:paraId="626CC64B" w14:textId="77777777" w:rsidR="000E239B" w:rsidRPr="009E6671" w:rsidRDefault="000E239B" w:rsidP="000E239B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3. Построить диаграмму вариантов использования с помощью инструментального CASE-средства Dia, Rational Rose.</w:t>
      </w:r>
    </w:p>
    <w:p w14:paraId="2A955487" w14:textId="2A8C33B0" w:rsidR="0073281A" w:rsidRDefault="006A7FD7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FA79F82" wp14:editId="3C9F1D63">
            <wp:extent cx="5079447" cy="3096260"/>
            <wp:effectExtent l="0" t="0" r="698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510" cy="309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FE0D" w14:textId="77777777" w:rsidR="00972BE9" w:rsidRDefault="00972BE9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3DD89117" w14:textId="77777777" w:rsidR="0095395F" w:rsidRDefault="0073281A" w:rsidP="0095395F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0BFD6A34" w14:textId="22BDAE14" w:rsidR="0087088E" w:rsidRDefault="0087088E" w:rsidP="0087088E">
      <w:pPr>
        <w:pStyle w:val="a3"/>
        <w:numPr>
          <w:ilvl w:val="0"/>
          <w:numId w:val="15"/>
        </w:numPr>
        <w:ind w:right="-24"/>
        <w:jc w:val="both"/>
        <w:rPr>
          <w:color w:val="000000" w:themeColor="text1"/>
          <w:sz w:val="28"/>
          <w:szCs w:val="28"/>
        </w:rPr>
      </w:pPr>
      <w:r w:rsidRPr="0087088E">
        <w:rPr>
          <w:color w:val="000000" w:themeColor="text1"/>
          <w:sz w:val="28"/>
          <w:szCs w:val="28"/>
        </w:rPr>
        <w:t>Для чего используется компонент «актер»?</w:t>
      </w:r>
    </w:p>
    <w:p w14:paraId="1E70DE99" w14:textId="1E595160" w:rsidR="00C608D9" w:rsidRDefault="00C608D9" w:rsidP="00C608D9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C608D9">
        <w:rPr>
          <w:b/>
          <w:bCs/>
          <w:color w:val="000000" w:themeColor="text1"/>
          <w:sz w:val="28"/>
          <w:szCs w:val="28"/>
        </w:rPr>
        <w:t>Актер</w:t>
      </w:r>
      <w:r w:rsidRPr="00C608D9">
        <w:rPr>
          <w:color w:val="000000" w:themeColor="text1"/>
          <w:sz w:val="28"/>
          <w:szCs w:val="28"/>
        </w:rPr>
        <w:t xml:space="preserve"> представляет собой любую внешнюю по отношению к моделируемой системе сущность, которая взаимодействует с системой и использует ее функциональные возможности для достижения определенных целей или решения частных задач.</w:t>
      </w:r>
    </w:p>
    <w:p w14:paraId="63939FBF" w14:textId="77777777" w:rsidR="00C608D9" w:rsidRPr="00C608D9" w:rsidRDefault="00C608D9" w:rsidP="00C608D9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11B369E0" w14:textId="099D4AEF" w:rsidR="0087088E" w:rsidRDefault="0087088E" w:rsidP="0087088E">
      <w:pPr>
        <w:pStyle w:val="a3"/>
        <w:numPr>
          <w:ilvl w:val="0"/>
          <w:numId w:val="15"/>
        </w:numPr>
        <w:ind w:right="-24"/>
        <w:jc w:val="both"/>
        <w:rPr>
          <w:color w:val="000000" w:themeColor="text1"/>
          <w:sz w:val="28"/>
          <w:szCs w:val="28"/>
        </w:rPr>
      </w:pPr>
      <w:r w:rsidRPr="0087088E">
        <w:rPr>
          <w:color w:val="000000" w:themeColor="text1"/>
          <w:sz w:val="28"/>
          <w:szCs w:val="28"/>
        </w:rPr>
        <w:t>Назовите типы отношений между прецедентами.</w:t>
      </w:r>
    </w:p>
    <w:p w14:paraId="01CF58F6" w14:textId="420E55EA" w:rsidR="00A40E67" w:rsidRPr="00A40E67" w:rsidRDefault="00A40E67" w:rsidP="00A40E67">
      <w:pPr>
        <w:pStyle w:val="a3"/>
        <w:numPr>
          <w:ilvl w:val="0"/>
          <w:numId w:val="17"/>
        </w:numPr>
        <w:ind w:right="-24"/>
        <w:jc w:val="both"/>
        <w:rPr>
          <w:color w:val="000000" w:themeColor="text1"/>
          <w:sz w:val="28"/>
          <w:szCs w:val="28"/>
          <w:lang w:val="en-US"/>
        </w:rPr>
      </w:pPr>
      <w:r w:rsidRPr="00A40E67">
        <w:rPr>
          <w:color w:val="000000" w:themeColor="text1"/>
          <w:sz w:val="28"/>
          <w:szCs w:val="28"/>
        </w:rPr>
        <w:t>отношение</w:t>
      </w:r>
      <w:r w:rsidRPr="00A40E67">
        <w:rPr>
          <w:color w:val="000000" w:themeColor="text1"/>
          <w:sz w:val="28"/>
          <w:szCs w:val="28"/>
          <w:lang w:val="en-US"/>
        </w:rPr>
        <w:t xml:space="preserve"> </w:t>
      </w:r>
      <w:r w:rsidRPr="00A40E67">
        <w:rPr>
          <w:color w:val="000000" w:themeColor="text1"/>
          <w:sz w:val="28"/>
          <w:szCs w:val="28"/>
        </w:rPr>
        <w:t>ассоциации</w:t>
      </w:r>
      <w:r w:rsidRPr="00A40E67">
        <w:rPr>
          <w:color w:val="000000" w:themeColor="text1"/>
          <w:sz w:val="28"/>
          <w:szCs w:val="28"/>
          <w:lang w:val="en-US"/>
        </w:rPr>
        <w:t xml:space="preserve"> (association relationship);</w:t>
      </w:r>
    </w:p>
    <w:p w14:paraId="0A947B5C" w14:textId="629A5AEE" w:rsidR="00A40E67" w:rsidRPr="00A40E67" w:rsidRDefault="00A40E67" w:rsidP="00A40E67">
      <w:pPr>
        <w:pStyle w:val="a3"/>
        <w:numPr>
          <w:ilvl w:val="0"/>
          <w:numId w:val="17"/>
        </w:numPr>
        <w:ind w:right="-24"/>
        <w:jc w:val="both"/>
        <w:rPr>
          <w:color w:val="000000" w:themeColor="text1"/>
          <w:sz w:val="28"/>
          <w:szCs w:val="28"/>
          <w:lang w:val="en-US"/>
        </w:rPr>
      </w:pPr>
      <w:r w:rsidRPr="00A40E67">
        <w:rPr>
          <w:color w:val="000000" w:themeColor="text1"/>
          <w:sz w:val="28"/>
          <w:szCs w:val="28"/>
        </w:rPr>
        <w:t>отношение</w:t>
      </w:r>
      <w:r w:rsidRPr="00A40E67">
        <w:rPr>
          <w:color w:val="000000" w:themeColor="text1"/>
          <w:sz w:val="28"/>
          <w:szCs w:val="28"/>
          <w:lang w:val="en-US"/>
        </w:rPr>
        <w:t xml:space="preserve"> </w:t>
      </w:r>
      <w:r w:rsidRPr="00A40E67">
        <w:rPr>
          <w:color w:val="000000" w:themeColor="text1"/>
          <w:sz w:val="28"/>
          <w:szCs w:val="28"/>
        </w:rPr>
        <w:t>расширения</w:t>
      </w:r>
      <w:r w:rsidRPr="00A40E67">
        <w:rPr>
          <w:color w:val="000000" w:themeColor="text1"/>
          <w:sz w:val="28"/>
          <w:szCs w:val="28"/>
          <w:lang w:val="en-US"/>
        </w:rPr>
        <w:t xml:space="preserve"> (extend relationship);</w:t>
      </w:r>
    </w:p>
    <w:p w14:paraId="7D4D2F6B" w14:textId="569F5A6A" w:rsidR="00A40E67" w:rsidRPr="00A40E67" w:rsidRDefault="00A40E67" w:rsidP="00A40E67">
      <w:pPr>
        <w:pStyle w:val="a3"/>
        <w:numPr>
          <w:ilvl w:val="0"/>
          <w:numId w:val="17"/>
        </w:numPr>
        <w:ind w:right="-24"/>
        <w:jc w:val="both"/>
        <w:rPr>
          <w:color w:val="000000" w:themeColor="text1"/>
          <w:sz w:val="28"/>
          <w:szCs w:val="28"/>
          <w:lang w:val="en-US"/>
        </w:rPr>
      </w:pPr>
      <w:r w:rsidRPr="00A40E67">
        <w:rPr>
          <w:color w:val="000000" w:themeColor="text1"/>
          <w:sz w:val="28"/>
          <w:szCs w:val="28"/>
        </w:rPr>
        <w:t>отношение</w:t>
      </w:r>
      <w:r w:rsidRPr="00A40E67">
        <w:rPr>
          <w:color w:val="000000" w:themeColor="text1"/>
          <w:sz w:val="28"/>
          <w:szCs w:val="28"/>
          <w:lang w:val="en-US"/>
        </w:rPr>
        <w:t xml:space="preserve"> </w:t>
      </w:r>
      <w:r w:rsidRPr="00A40E67">
        <w:rPr>
          <w:color w:val="000000" w:themeColor="text1"/>
          <w:sz w:val="28"/>
          <w:szCs w:val="28"/>
        </w:rPr>
        <w:t>обобщения</w:t>
      </w:r>
      <w:r w:rsidRPr="00A40E67">
        <w:rPr>
          <w:color w:val="000000" w:themeColor="text1"/>
          <w:sz w:val="28"/>
          <w:szCs w:val="28"/>
          <w:lang w:val="en-US"/>
        </w:rPr>
        <w:t xml:space="preserve"> (generalization relationship);</w:t>
      </w:r>
    </w:p>
    <w:p w14:paraId="72505C1B" w14:textId="15C094F9" w:rsidR="00E626A7" w:rsidRDefault="00A40E67" w:rsidP="00A40E67">
      <w:pPr>
        <w:pStyle w:val="a3"/>
        <w:numPr>
          <w:ilvl w:val="0"/>
          <w:numId w:val="17"/>
        </w:numPr>
        <w:ind w:right="-24"/>
        <w:jc w:val="both"/>
        <w:rPr>
          <w:color w:val="000000" w:themeColor="text1"/>
          <w:sz w:val="28"/>
          <w:szCs w:val="28"/>
          <w:lang w:val="en-US"/>
        </w:rPr>
      </w:pPr>
      <w:r w:rsidRPr="00A40E67">
        <w:rPr>
          <w:color w:val="000000" w:themeColor="text1"/>
          <w:sz w:val="28"/>
          <w:szCs w:val="28"/>
        </w:rPr>
        <w:t>отношение</w:t>
      </w:r>
      <w:r w:rsidRPr="00A40E67">
        <w:rPr>
          <w:color w:val="000000" w:themeColor="text1"/>
          <w:sz w:val="28"/>
          <w:szCs w:val="28"/>
          <w:lang w:val="en-US"/>
        </w:rPr>
        <w:t xml:space="preserve"> </w:t>
      </w:r>
      <w:r w:rsidRPr="00A40E67">
        <w:rPr>
          <w:color w:val="000000" w:themeColor="text1"/>
          <w:sz w:val="28"/>
          <w:szCs w:val="28"/>
        </w:rPr>
        <w:t>включения</w:t>
      </w:r>
      <w:r w:rsidRPr="00A40E67">
        <w:rPr>
          <w:color w:val="000000" w:themeColor="text1"/>
          <w:sz w:val="28"/>
          <w:szCs w:val="28"/>
          <w:lang w:val="en-US"/>
        </w:rPr>
        <w:t xml:space="preserve"> (include relationship).</w:t>
      </w:r>
    </w:p>
    <w:p w14:paraId="181FDB7E" w14:textId="77777777" w:rsidR="003A142C" w:rsidRPr="00A40E67" w:rsidRDefault="003A142C" w:rsidP="0050146B">
      <w:pPr>
        <w:pStyle w:val="a3"/>
        <w:ind w:left="1429" w:right="-24"/>
        <w:jc w:val="both"/>
        <w:rPr>
          <w:color w:val="000000" w:themeColor="text1"/>
          <w:sz w:val="28"/>
          <w:szCs w:val="28"/>
          <w:lang w:val="en-US"/>
        </w:rPr>
      </w:pPr>
    </w:p>
    <w:p w14:paraId="1ED1A024" w14:textId="30AD0E01" w:rsidR="00820F02" w:rsidRDefault="0087088E" w:rsidP="0087088E">
      <w:pPr>
        <w:pStyle w:val="a3"/>
        <w:numPr>
          <w:ilvl w:val="0"/>
          <w:numId w:val="15"/>
        </w:numPr>
        <w:ind w:right="-24"/>
        <w:jc w:val="both"/>
        <w:rPr>
          <w:color w:val="000000" w:themeColor="text1"/>
          <w:sz w:val="28"/>
          <w:szCs w:val="28"/>
        </w:rPr>
      </w:pPr>
      <w:r w:rsidRPr="0087088E">
        <w:rPr>
          <w:color w:val="000000" w:themeColor="text1"/>
          <w:sz w:val="28"/>
          <w:szCs w:val="28"/>
        </w:rPr>
        <w:t>Для чего используется компонент «примечание»?</w:t>
      </w:r>
    </w:p>
    <w:p w14:paraId="79FF0497" w14:textId="51065CCA" w:rsidR="00A40E67" w:rsidRPr="0087088E" w:rsidRDefault="0050146B" w:rsidP="00A40E67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50146B">
        <w:rPr>
          <w:b/>
          <w:bCs/>
          <w:color w:val="000000" w:themeColor="text1"/>
          <w:sz w:val="28"/>
          <w:szCs w:val="28"/>
        </w:rPr>
        <w:t>Примечания</w:t>
      </w:r>
      <w:r w:rsidRPr="009E6671">
        <w:rPr>
          <w:color w:val="000000" w:themeColor="text1"/>
          <w:sz w:val="28"/>
          <w:szCs w:val="28"/>
        </w:rPr>
        <w:t xml:space="preserve"> (notes) в языке UML предназначены для включения в модель произвольной текстовой информации, имеющей непосредственное отношение к контексту разрабатываемого проекта.</w:t>
      </w:r>
    </w:p>
    <w:sectPr w:rsidR="00A40E67" w:rsidRPr="0087088E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FB3F5E" w14:textId="77777777" w:rsidR="00CD7460" w:rsidRDefault="00CD7460" w:rsidP="009B72DB">
      <w:r>
        <w:separator/>
      </w:r>
    </w:p>
  </w:endnote>
  <w:endnote w:type="continuationSeparator" w:id="0">
    <w:p w14:paraId="052046E1" w14:textId="77777777" w:rsidR="00CD7460" w:rsidRDefault="00CD7460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86570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D5869EF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F7A2D" w14:textId="77777777" w:rsidR="009B72DB" w:rsidRDefault="009B72DB">
    <w:pPr>
      <w:pStyle w:val="aa"/>
    </w:pPr>
  </w:p>
  <w:p w14:paraId="708F01DD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2CB30F" w14:textId="77777777" w:rsidR="00CD7460" w:rsidRDefault="00CD7460" w:rsidP="009B72DB">
      <w:r>
        <w:separator/>
      </w:r>
    </w:p>
  </w:footnote>
  <w:footnote w:type="continuationSeparator" w:id="0">
    <w:p w14:paraId="6305A586" w14:textId="77777777" w:rsidR="00CD7460" w:rsidRDefault="00CD7460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B1B8E"/>
    <w:multiLevelType w:val="hybridMultilevel"/>
    <w:tmpl w:val="76E0D48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89C48AC"/>
    <w:multiLevelType w:val="hybridMultilevel"/>
    <w:tmpl w:val="7D140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537504"/>
    <w:multiLevelType w:val="hybridMultilevel"/>
    <w:tmpl w:val="4C607DBC"/>
    <w:lvl w:ilvl="0" w:tplc="C5AA8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20910"/>
    <w:multiLevelType w:val="hybridMultilevel"/>
    <w:tmpl w:val="0CCEACEA"/>
    <w:lvl w:ilvl="0" w:tplc="8B6AD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8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E158BE"/>
    <w:multiLevelType w:val="hybridMultilevel"/>
    <w:tmpl w:val="7604E52E"/>
    <w:lvl w:ilvl="0" w:tplc="68085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52A75C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5"/>
  </w:num>
  <w:num w:numId="5">
    <w:abstractNumId w:val="9"/>
  </w:num>
  <w:num w:numId="6">
    <w:abstractNumId w:val="4"/>
  </w:num>
  <w:num w:numId="7">
    <w:abstractNumId w:val="4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14"/>
  </w:num>
  <w:num w:numId="9">
    <w:abstractNumId w:val="0"/>
  </w:num>
  <w:num w:numId="10">
    <w:abstractNumId w:val="11"/>
  </w:num>
  <w:num w:numId="11">
    <w:abstractNumId w:val="8"/>
  </w:num>
  <w:num w:numId="12">
    <w:abstractNumId w:val="12"/>
  </w:num>
  <w:num w:numId="13">
    <w:abstractNumId w:val="3"/>
  </w:num>
  <w:num w:numId="14">
    <w:abstractNumId w:val="6"/>
  </w:num>
  <w:num w:numId="15">
    <w:abstractNumId w:val="13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14ACD"/>
    <w:rsid w:val="00020B14"/>
    <w:rsid w:val="00024FCE"/>
    <w:rsid w:val="000334B6"/>
    <w:rsid w:val="00041440"/>
    <w:rsid w:val="00056B88"/>
    <w:rsid w:val="00084E52"/>
    <w:rsid w:val="00093838"/>
    <w:rsid w:val="000B3C2F"/>
    <w:rsid w:val="000D5A76"/>
    <w:rsid w:val="000E01BF"/>
    <w:rsid w:val="000E239B"/>
    <w:rsid w:val="001443CF"/>
    <w:rsid w:val="0014660D"/>
    <w:rsid w:val="00183B38"/>
    <w:rsid w:val="001C0AF1"/>
    <w:rsid w:val="001D4370"/>
    <w:rsid w:val="00202311"/>
    <w:rsid w:val="002459AE"/>
    <w:rsid w:val="002A46E1"/>
    <w:rsid w:val="002E7F2B"/>
    <w:rsid w:val="002F57D4"/>
    <w:rsid w:val="003020B5"/>
    <w:rsid w:val="003542E8"/>
    <w:rsid w:val="00390211"/>
    <w:rsid w:val="00390EE2"/>
    <w:rsid w:val="003922B5"/>
    <w:rsid w:val="00394C54"/>
    <w:rsid w:val="003A142C"/>
    <w:rsid w:val="00427913"/>
    <w:rsid w:val="00480AFB"/>
    <w:rsid w:val="004A6EA6"/>
    <w:rsid w:val="004D167F"/>
    <w:rsid w:val="0050146B"/>
    <w:rsid w:val="00536103"/>
    <w:rsid w:val="005536EA"/>
    <w:rsid w:val="00563D67"/>
    <w:rsid w:val="00576300"/>
    <w:rsid w:val="00583906"/>
    <w:rsid w:val="00584FD8"/>
    <w:rsid w:val="005A22EB"/>
    <w:rsid w:val="005F73EA"/>
    <w:rsid w:val="0063074F"/>
    <w:rsid w:val="00637101"/>
    <w:rsid w:val="00652CC2"/>
    <w:rsid w:val="006625BF"/>
    <w:rsid w:val="006A7FD7"/>
    <w:rsid w:val="006B6576"/>
    <w:rsid w:val="0070395F"/>
    <w:rsid w:val="0073281A"/>
    <w:rsid w:val="00755255"/>
    <w:rsid w:val="00773CC1"/>
    <w:rsid w:val="007B17D0"/>
    <w:rsid w:val="007D302D"/>
    <w:rsid w:val="007E5CB8"/>
    <w:rsid w:val="007F30B1"/>
    <w:rsid w:val="00820F02"/>
    <w:rsid w:val="00861E96"/>
    <w:rsid w:val="0087088E"/>
    <w:rsid w:val="008D609F"/>
    <w:rsid w:val="00907C68"/>
    <w:rsid w:val="00945DEB"/>
    <w:rsid w:val="0095395F"/>
    <w:rsid w:val="00972BE9"/>
    <w:rsid w:val="00990189"/>
    <w:rsid w:val="00993122"/>
    <w:rsid w:val="009975D6"/>
    <w:rsid w:val="009B72DB"/>
    <w:rsid w:val="009C5BEE"/>
    <w:rsid w:val="009F56D8"/>
    <w:rsid w:val="00A2161E"/>
    <w:rsid w:val="00A23F42"/>
    <w:rsid w:val="00A35CBE"/>
    <w:rsid w:val="00A40441"/>
    <w:rsid w:val="00A40E67"/>
    <w:rsid w:val="00A43B43"/>
    <w:rsid w:val="00A55A1C"/>
    <w:rsid w:val="00AE3BF2"/>
    <w:rsid w:val="00AF3714"/>
    <w:rsid w:val="00B07162"/>
    <w:rsid w:val="00B07EBF"/>
    <w:rsid w:val="00B15DCA"/>
    <w:rsid w:val="00B17B29"/>
    <w:rsid w:val="00B943D5"/>
    <w:rsid w:val="00BB44C1"/>
    <w:rsid w:val="00BB760A"/>
    <w:rsid w:val="00BC0F21"/>
    <w:rsid w:val="00C4201D"/>
    <w:rsid w:val="00C42584"/>
    <w:rsid w:val="00C42CCA"/>
    <w:rsid w:val="00C608D9"/>
    <w:rsid w:val="00C713D2"/>
    <w:rsid w:val="00C83BEF"/>
    <w:rsid w:val="00C933FF"/>
    <w:rsid w:val="00CB2328"/>
    <w:rsid w:val="00CD0B8D"/>
    <w:rsid w:val="00CD7460"/>
    <w:rsid w:val="00CE6F96"/>
    <w:rsid w:val="00D56FE7"/>
    <w:rsid w:val="00D80D96"/>
    <w:rsid w:val="00D83ED9"/>
    <w:rsid w:val="00DD072D"/>
    <w:rsid w:val="00DD3157"/>
    <w:rsid w:val="00DD4E78"/>
    <w:rsid w:val="00E009A9"/>
    <w:rsid w:val="00E25C42"/>
    <w:rsid w:val="00E626A7"/>
    <w:rsid w:val="00E74E03"/>
    <w:rsid w:val="00E84898"/>
    <w:rsid w:val="00E85B37"/>
    <w:rsid w:val="00EC5F9D"/>
    <w:rsid w:val="00EF0861"/>
    <w:rsid w:val="00F95C48"/>
    <w:rsid w:val="00F9711F"/>
    <w:rsid w:val="00FA36E5"/>
    <w:rsid w:val="00FA39B8"/>
    <w:rsid w:val="00FB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C4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102</cp:revision>
  <dcterms:created xsi:type="dcterms:W3CDTF">2022-01-13T06:09:00Z</dcterms:created>
  <dcterms:modified xsi:type="dcterms:W3CDTF">2025-08-28T20:00:00Z</dcterms:modified>
</cp:coreProperties>
</file>