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4BCDC49C" w:rsidR="005B43F5" w:rsidRPr="009E6456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9C5F22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6C521AEE" w14:textId="7D4B4B9D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9C5F22" w:rsidRPr="009C5F22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вложенных объектов и массивов объектов</w:t>
      </w:r>
    </w:p>
    <w:p w14:paraId="24DFFF38" w14:textId="5D9EADBF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9E645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C5F22">
        <w:rPr>
          <w:rFonts w:ascii="Times New Roman" w:hAnsi="Times New Roman" w:cs="Times New Roman"/>
          <w:sz w:val="28"/>
          <w:szCs w:val="28"/>
          <w:lang w:val="ru-RU"/>
        </w:rPr>
        <w:t>о вложенными массивами и объектами</w:t>
      </w:r>
      <w:r w:rsidR="00950E13" w:rsidRPr="009E64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7F3DA4C3" w:rsidR="005B43F5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59114797" w14:textId="48E4D141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JavaScript функция тоже является объектом - объектом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Function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 тоже имеет прототип, свойства, методы. Все функции, которые используются в программе, являются объектами Function и имеют все его свойства и методы.</w:t>
      </w:r>
    </w:p>
    <w:p w14:paraId="06F45582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Например, мы можем создать функцию с помощью конструктора Function:</w:t>
      </w:r>
    </w:p>
    <w:tbl>
      <w:tblPr>
        <w:tblW w:w="93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06"/>
      </w:tblGrid>
      <w:tr w:rsidR="009C5F22" w:rsidRPr="00AB1258" w14:paraId="6DF46384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81140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00EAF69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8906" w:type="dxa"/>
            <w:vAlign w:val="center"/>
            <w:hideMark/>
          </w:tcPr>
          <w:p w14:paraId="5101C2D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square = new Function('n', 'return n * n;');</w:t>
            </w:r>
          </w:p>
          <w:p w14:paraId="4B9D55E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console.log(square(5));</w:t>
            </w:r>
          </w:p>
        </w:tc>
      </w:tr>
    </w:tbl>
    <w:p w14:paraId="539AA36E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конструктор Function может передаваться ряд параметров. Последний параметр представляет собой само тело функции в виде строки. Фактически строка содержит код javascript. Предыдущие аргументы содержат названия параметров. В данном случае определяется функция возведения числа в квадрат, которая имеет один параметр n.</w:t>
      </w:r>
    </w:p>
    <w:p w14:paraId="6E7CA320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Среди свойств объекта Function можно выделить следующие:</w:t>
      </w:r>
    </w:p>
    <w:p w14:paraId="3E8AFF9B" w14:textId="77777777" w:rsidR="009C5F22" w:rsidRPr="00AB1258" w:rsidRDefault="009C5F22" w:rsidP="00AB1258">
      <w:pPr>
        <w:numPr>
          <w:ilvl w:val="0"/>
          <w:numId w:val="27"/>
        </w:numPr>
        <w:spacing w:before="100" w:beforeAutospacing="1" w:after="100" w:afterAutospacing="1" w:line="312" w:lineRule="atLeas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arguments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массив аргументов, передаваемых в функцию</w:t>
      </w:r>
    </w:p>
    <w:p w14:paraId="757CB63F" w14:textId="77777777" w:rsidR="009C5F22" w:rsidRPr="00AB1258" w:rsidRDefault="009C5F22" w:rsidP="00AB1258">
      <w:pPr>
        <w:numPr>
          <w:ilvl w:val="0"/>
          <w:numId w:val="27"/>
        </w:numPr>
        <w:spacing w:before="100" w:beforeAutospacing="1" w:after="100" w:afterAutospacing="1" w:line="312" w:lineRule="atLeas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length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определяет количество аргументов, которые ожидает функция</w:t>
      </w:r>
    </w:p>
    <w:p w14:paraId="4C688007" w14:textId="77777777" w:rsidR="009C5F22" w:rsidRPr="00AB1258" w:rsidRDefault="009C5F22" w:rsidP="00AB1258">
      <w:pPr>
        <w:numPr>
          <w:ilvl w:val="0"/>
          <w:numId w:val="27"/>
        </w:numPr>
        <w:spacing w:before="100" w:beforeAutospacing="1" w:after="100" w:afterAutospacing="1" w:line="312" w:lineRule="atLeas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caller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определяет функцию, вызвавшую текущую выполняющуюся функцию</w:t>
      </w:r>
    </w:p>
    <w:p w14:paraId="6004712C" w14:textId="77777777" w:rsidR="009C5F22" w:rsidRPr="00AB1258" w:rsidRDefault="009C5F22" w:rsidP="00AB1258">
      <w:pPr>
        <w:numPr>
          <w:ilvl w:val="0"/>
          <w:numId w:val="27"/>
        </w:numPr>
        <w:spacing w:before="100" w:beforeAutospacing="1" w:after="100" w:afterAutospacing="1" w:line="312" w:lineRule="atLeas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name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имя функции</w:t>
      </w:r>
    </w:p>
    <w:p w14:paraId="25767CA7" w14:textId="77777777" w:rsidR="009C5F22" w:rsidRPr="00AB1258" w:rsidRDefault="009C5F22" w:rsidP="00AB1258">
      <w:pPr>
        <w:numPr>
          <w:ilvl w:val="0"/>
          <w:numId w:val="27"/>
        </w:numPr>
        <w:spacing w:before="100" w:beforeAutospacing="1" w:after="100" w:afterAutospacing="1" w:line="312" w:lineRule="atLeas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prototype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прототип функции</w:t>
      </w:r>
    </w:p>
    <w:p w14:paraId="4D98DA13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 помощью прототипа мы можем определить дополнительные свойства:</w:t>
      </w:r>
    </w:p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4"/>
      </w:tblGrid>
      <w:tr w:rsidR="009C5F22" w:rsidRPr="00AB1258" w14:paraId="012AD75B" w14:textId="77777777" w:rsidTr="009C5F2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F2E8B6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30D677D8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EC05856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24099DE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1FFC804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34D16B26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61085E5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8764" w:type="dxa"/>
            <w:vAlign w:val="center"/>
            <w:hideMark/>
          </w:tcPr>
          <w:p w14:paraId="1918A2D3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display(){</w:t>
            </w:r>
          </w:p>
          <w:p w14:paraId="612B435B" w14:textId="33DA5D65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</w:t>
            </w:r>
          </w:p>
          <w:p w14:paraId="53C3D791" w14:textId="70925102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console.log("привет мир");</w:t>
            </w:r>
          </w:p>
          <w:p w14:paraId="1B31C9E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601AFF1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Function.prototype.program ="Hello";</w:t>
            </w:r>
          </w:p>
          <w:p w14:paraId="06B96908" w14:textId="3FB3D484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11FF108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console.log(display.program); // Hello</w:t>
            </w:r>
          </w:p>
        </w:tc>
      </w:tr>
    </w:tbl>
    <w:p w14:paraId="63946146" w14:textId="500FCD5D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Среди методов надо отметить методы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call()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apply()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E64A281" w14:textId="7374AAC0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call()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вызывает функцию с указанным значением this и аргументами:</w:t>
      </w:r>
    </w:p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4"/>
      </w:tblGrid>
      <w:tr w:rsidR="009C5F22" w:rsidRPr="00AB1258" w14:paraId="7D9B11C8" w14:textId="77777777" w:rsidTr="009C5F2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BB1FA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76B94B7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3D91D8B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1F34E53D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4B4B246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1CC196E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49C7214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8764" w:type="dxa"/>
            <w:vAlign w:val="center"/>
            <w:hideMark/>
          </w:tcPr>
          <w:p w14:paraId="7754FA0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add(x, y){</w:t>
            </w:r>
          </w:p>
          <w:p w14:paraId="12080EAC" w14:textId="38C2DF35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</w:t>
            </w:r>
          </w:p>
          <w:p w14:paraId="5A279E58" w14:textId="3B5A5EAC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return x + y;</w:t>
            </w:r>
          </w:p>
          <w:p w14:paraId="3CF28935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3F869E08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result = add.call(this, 3, 8);</w:t>
            </w:r>
          </w:p>
          <w:p w14:paraId="2A696256" w14:textId="25D6BFDD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27EE576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console.log(result); // 11</w:t>
            </w:r>
          </w:p>
        </w:tc>
      </w:tr>
    </w:tbl>
    <w:p w14:paraId="410614ED" w14:textId="0B3A1A15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this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указывает на объект, для которого вызывается функция - в данном случае это глобальный объект window. После this передаются значения для параметров.</w:t>
      </w:r>
    </w:p>
    <w:p w14:paraId="215D97E6" w14:textId="65F01B72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передаче объекта через первый параметр, мы можем ссылаться на него через ключевое слово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this:</w:t>
      </w:r>
    </w:p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4"/>
      </w:tblGrid>
      <w:tr w:rsidR="009C5F22" w:rsidRPr="00AB1258" w14:paraId="566E2B8E" w14:textId="77777777" w:rsidTr="009C5F2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99173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721B74F6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262EA1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47BC585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1F95DA7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52EB17C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1FFBA2C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13A1823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360C64F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8764" w:type="dxa"/>
            <w:vAlign w:val="center"/>
            <w:hideMark/>
          </w:tcPr>
          <w:p w14:paraId="148A6FC3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User (name, age) {</w:t>
            </w:r>
          </w:p>
          <w:p w14:paraId="1DEE545F" w14:textId="498D6CAA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 = name;</w:t>
            </w:r>
          </w:p>
          <w:p w14:paraId="5B2793C1" w14:textId="0F6CA370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this.age = age;</w:t>
            </w:r>
          </w:p>
          <w:p w14:paraId="185C4BC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27D2C92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tom = new User("Том", 26);</w:t>
            </w:r>
          </w:p>
          <w:p w14:paraId="5C7BFD83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display(){</w:t>
            </w:r>
          </w:p>
          <w:p w14:paraId="1BB97FB5" w14:textId="4A8C6C02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console.log("Ваше имя: " + this.name);</w:t>
            </w:r>
          </w:p>
          <w:p w14:paraId="3664F28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59BA2D7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display.call(tom); // Ваше имя: Том</w:t>
            </w:r>
          </w:p>
        </w:tc>
      </w:tr>
    </w:tbl>
    <w:p w14:paraId="5B89C8D1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данном случае передается только одно значение, поскольку функция display не принимает параметров. То есть функция будет вызываться для объекта tom.</w:t>
      </w:r>
    </w:p>
    <w:p w14:paraId="4FE9D8C9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Если нам не важен объект, для которого вызывается функция, то можно передать значение null:</w:t>
      </w:r>
    </w:p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4"/>
      </w:tblGrid>
      <w:tr w:rsidR="009C5F22" w:rsidRPr="00AB1258" w14:paraId="071EDC2A" w14:textId="77777777" w:rsidTr="009C5F2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2E6F35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656D3C7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AB47C0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9066B6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3654743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60FA40B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7B924A5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8764" w:type="dxa"/>
            <w:vAlign w:val="center"/>
            <w:hideMark/>
          </w:tcPr>
          <w:p w14:paraId="363A7725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add(x, y){</w:t>
            </w:r>
          </w:p>
          <w:p w14:paraId="7BF99F61" w14:textId="5AE4D55B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</w:t>
            </w:r>
          </w:p>
          <w:p w14:paraId="32643D62" w14:textId="180FBF95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return x + y;</w:t>
            </w:r>
          </w:p>
          <w:p w14:paraId="4A9396D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1B0F9A5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result = add.call(null, 3, 8);</w:t>
            </w:r>
          </w:p>
          <w:p w14:paraId="409FDCD5" w14:textId="3064212E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4FE7B53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console.log(result); // 11</w:t>
            </w:r>
          </w:p>
        </w:tc>
      </w:tr>
    </w:tbl>
    <w:p w14:paraId="45F0F60C" w14:textId="5CC7A082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На метод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call()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похож метод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apply()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который также вызывает функцию и в качестве первого параметра также получает объект, для которого функция вызывается. Только теперь в качестве второго параметра передается массив аргументов:</w:t>
      </w:r>
    </w:p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4"/>
      </w:tblGrid>
      <w:tr w:rsidR="009C5F22" w:rsidRPr="00AB1258" w14:paraId="0D7ABD27" w14:textId="77777777" w:rsidTr="009C5F2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1C0C7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77161BF8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63BFFE4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6D49EF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05E3ABC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0A4275D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32AEC26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8764" w:type="dxa"/>
            <w:vAlign w:val="center"/>
            <w:hideMark/>
          </w:tcPr>
          <w:p w14:paraId="7565677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add(x, y){</w:t>
            </w:r>
          </w:p>
          <w:p w14:paraId="4E40712A" w14:textId="2336543B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</w:t>
            </w:r>
          </w:p>
          <w:p w14:paraId="1942462E" w14:textId="159C55CF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return x + y;</w:t>
            </w:r>
          </w:p>
          <w:p w14:paraId="1E8B181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59283233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result = add.apply(null, [3, 8]);</w:t>
            </w:r>
          </w:p>
          <w:p w14:paraId="761AB46D" w14:textId="45624D50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7988BAF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console.log(result); // 11</w:t>
            </w:r>
          </w:p>
        </w:tc>
      </w:tr>
    </w:tbl>
    <w:p w14:paraId="2D465C7F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JavaScript поддерживает наследование, то позволяет нам при создании новых типов объектов при необходимости унаследовать их функционал от уже существующих. Например, у нас может быть объект User, представляющий отдельного пользователя. И также может быть объект Employee, который представляет работника. Но работник также может являться пользователем и поэтому должен иметь все его свойства и методы. Например: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7C1CA985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57402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5146594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12DC3C6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26072BE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7C2C95A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5577471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5BEE57F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61B1F4E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030C142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016E3A1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7CB866D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494E440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5A95A0C8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3945EE6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4AD6AAEC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2867F59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  <w:p w14:paraId="3745F4E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  <w:p w14:paraId="11D21C1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  <w:p w14:paraId="448C58B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  <w:p w14:paraId="57349E2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  <w:p w14:paraId="18A41C0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</w:t>
            </w:r>
          </w:p>
          <w:p w14:paraId="6AD50F6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22</w:t>
            </w:r>
          </w:p>
          <w:p w14:paraId="0ABD368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23</w:t>
            </w:r>
          </w:p>
          <w:p w14:paraId="17E22EA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24</w:t>
            </w:r>
          </w:p>
          <w:p w14:paraId="5B250420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25</w:t>
            </w:r>
          </w:p>
          <w:p w14:paraId="361C2DB2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26</w:t>
            </w:r>
          </w:p>
          <w:p w14:paraId="7211D8F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27</w:t>
            </w:r>
          </w:p>
          <w:p w14:paraId="31BE14C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28</w:t>
            </w:r>
          </w:p>
        </w:tc>
        <w:tc>
          <w:tcPr>
            <w:tcW w:w="8765" w:type="dxa"/>
            <w:vAlign w:val="center"/>
            <w:hideMark/>
          </w:tcPr>
          <w:p w14:paraId="643049B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// конструктор пользователя</w:t>
            </w:r>
          </w:p>
          <w:p w14:paraId="2B89FF5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User (name, age) {</w:t>
            </w:r>
          </w:p>
          <w:p w14:paraId="6815E6CD" w14:textId="3F97D6DC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this.name = name;</w:t>
            </w:r>
          </w:p>
          <w:p w14:paraId="2B442EC6" w14:textId="71F54E4F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this.age = age;</w:t>
            </w:r>
          </w:p>
          <w:p w14:paraId="71C335C6" w14:textId="43034C1C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this.go = function(){document.write(this.name + " идет &lt;br/&gt;");}</w:t>
            </w:r>
          </w:p>
          <w:p w14:paraId="68F2D095" w14:textId="54D3AE6A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this.displayInfo = function(){</w:t>
            </w:r>
          </w:p>
          <w:p w14:paraId="4638D472" w14:textId="1D5576A3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document.write("Имя: " + this.name + "; возраст: " + this.age + "&lt;br/&gt;");</w:t>
            </w:r>
          </w:p>
          <w:p w14:paraId="0D3AFDF9" w14:textId="5A5805AF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};</w:t>
            </w:r>
          </w:p>
          <w:p w14:paraId="2B2DE3C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1A88AE4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User.prototype.maxage = 110;</w:t>
            </w:r>
          </w:p>
          <w:p w14:paraId="089290DE" w14:textId="6A46CFAE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79CC5B8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// конструктор работника</w:t>
            </w:r>
          </w:p>
          <w:p w14:paraId="2FE043CE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function Employee(name, age, comp){</w:t>
            </w:r>
          </w:p>
          <w:p w14:paraId="4995EFC1" w14:textId="15D478DD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User.call(this, name, age);</w:t>
            </w:r>
          </w:p>
          <w:p w14:paraId="181BA89D" w14:textId="783ADB18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this.company = comp;</w:t>
            </w:r>
          </w:p>
          <w:p w14:paraId="78205F48" w14:textId="47B11BC1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this.displayInfo = function(){</w:t>
            </w:r>
          </w:p>
          <w:p w14:paraId="0CF43B9B" w14:textId="5C62BAAD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document.write("Имя: " + this.name + "; возраст: " + this.age + "; компания: " + this.company + "&lt;br/&gt;");</w:t>
            </w:r>
          </w:p>
          <w:p w14:paraId="109F52E6" w14:textId="083B8B39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   </w:t>
            </w:r>
            <w:r w:rsidR="009C5F22"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};</w:t>
            </w:r>
          </w:p>
          <w:p w14:paraId="4B3BEDC3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551D321F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Employee.prototype = Object.create(User.prototype);</w:t>
            </w:r>
          </w:p>
          <w:p w14:paraId="5C18B8C2" w14:textId="37FA414B" w:rsidR="009C5F22" w:rsidRPr="00AB1258" w:rsidRDefault="009519D6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3B74E117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var tom = new User("Том", 26);</w:t>
            </w:r>
          </w:p>
          <w:p w14:paraId="0DEBF77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var bill = new Employee("Билл", 32, "Google");</w:t>
            </w:r>
          </w:p>
          <w:p w14:paraId="3080537D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tom.go();</w:t>
            </w:r>
          </w:p>
          <w:p w14:paraId="460FA70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bill.go();</w:t>
            </w:r>
          </w:p>
          <w:p w14:paraId="61883985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tom.displayInfo(); </w:t>
            </w:r>
          </w:p>
          <w:p w14:paraId="42138C1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bill.displayInfo(); </w:t>
            </w:r>
          </w:p>
          <w:p w14:paraId="02F13F79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console.log(bill.maxage);</w:t>
            </w:r>
          </w:p>
        </w:tc>
      </w:tr>
    </w:tbl>
    <w:p w14:paraId="72A045BB" w14:textId="39F6CA33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Здесь в начале определяет конструктор User и к его прототипу добавляется свойство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maxage. Затем определяется тип Employee.</w:t>
      </w:r>
    </w:p>
    <w:p w14:paraId="09A015CA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конструкторе Employee происходит обращение к конструктору User с помощью вызова: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0122CD87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70ADCA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8765" w:type="dxa"/>
            <w:vAlign w:val="center"/>
            <w:hideMark/>
          </w:tcPr>
          <w:p w14:paraId="46C7FC31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User.call(this, name, age);</w:t>
            </w:r>
          </w:p>
        </w:tc>
      </w:tr>
    </w:tbl>
    <w:p w14:paraId="2F3372D6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Передача первого параметра позволяет вызвать функцию конструктора User для объекта, создаваемого конструктором Employee. Благодаря этому все свойства и методы, определенные в конструкторе User, также переходят на объект Employee.</w:t>
      </w:r>
    </w:p>
    <w:p w14:paraId="63C93776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Кроме того, необходимо унаследовать также и прототип User. Для этого служит вызов: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0B286C49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61864B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8765" w:type="dxa"/>
            <w:vAlign w:val="center"/>
            <w:hideMark/>
          </w:tcPr>
          <w:p w14:paraId="6D69B3ED" w14:textId="77777777" w:rsidR="009C5F22" w:rsidRPr="00AB1258" w:rsidRDefault="009C5F22" w:rsidP="00AB12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B1258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Employee.prototype = Object.create(User.prototype);</w:t>
            </w:r>
          </w:p>
        </w:tc>
      </w:tr>
    </w:tbl>
    <w:p w14:paraId="28CED043" w14:textId="5174958C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Object.create()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позволяет создать объект прототипа User, который затем присваивается прототипу Employee. При этом при необходимости в прототипе Employee мы также можем определить дополнительные свойства и методы.</w:t>
      </w:r>
    </w:p>
    <w:p w14:paraId="21186678" w14:textId="2DCAF0D1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наследовании мы можем переопределять наследуемый функционал. Например, Employee переопределяет метод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displayInfo(), унаследованный от User, чтобы включить в вывод этого метода новое свойство</w:t>
      </w:r>
      <w:r w:rsidR="009519D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company.</w:t>
      </w:r>
    </w:p>
    <w:p w14:paraId="401FD20D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итоге браузер предоставит следующий вывод:</w:t>
      </w:r>
    </w:p>
    <w:p w14:paraId="177F35C0" w14:textId="19837A5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hAnsi="Times New Roman" w:cs="Times New Roman"/>
          <w:noProof/>
          <w:sz w:val="28"/>
          <w:szCs w:val="28"/>
          <w:lang w:val="ru-BY" w:eastAsia="ru-BY"/>
        </w:rPr>
        <mc:AlternateContent>
          <mc:Choice Requires="wps">
            <w:drawing>
              <wp:inline distT="0" distB="0" distL="0" distR="0" wp14:anchorId="17337CC5" wp14:editId="6C086059">
                <wp:extent cx="302260" cy="302260"/>
                <wp:effectExtent l="0" t="0" r="0" b="0"/>
                <wp:docPr id="2" name="Прямоугольник 2" descr="Наследование в Java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F9DC9" id="Прямоугольник 2" o:spid="_x0000_s1026" alt="Наследование в JavaScrip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DKnWLwyAgAABAQAAA4AAAAAAAAAAAAAAAAALgIAAGRy&#10;cy9lMm9Eb2MueG1sUEsBAi0AFAAGAAgAAAAhAAKdVXjZAAAAAwEAAA8AAAAAAAAAAAAAAAAAjAQA&#10;AGRycy9kb3ducmV2LnhtbFBLBQYAAAAABAAEAPMAAACSBQAAAAA=&#10;" filled="f" stroked="f">
                <o:lock v:ext="edit" aspectratio="t"/>
                <w10:anchorlock/>
              </v:rect>
            </w:pict>
          </mc:Fallback>
        </mc:AlternateConten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Поведение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ключевого слова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this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зависит от контекста, в котором оно используется, и от того, в каком режиме оно используется - строгом или нестрогом.</w:t>
      </w:r>
    </w:p>
    <w:p w14:paraId="063DC7CB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Глобальный контекст</w:t>
      </w:r>
    </w:p>
    <w:p w14:paraId="0B265D56" w14:textId="7BA6826F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В глобальном контексте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ссылается на глобальный объект. В данном случае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поведение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не зависит от режима (строгий или нестрогий):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3856B32F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D7749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14:paraId="39A1E36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29EF3D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6FD42C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65" w:type="dxa"/>
            <w:vAlign w:val="center"/>
            <w:hideMark/>
          </w:tcPr>
          <w:p w14:paraId="6CF733D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this.alert("global alert");</w:t>
            </w:r>
          </w:p>
          <w:p w14:paraId="628D9D6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this.console.log("global console");</w:t>
            </w:r>
          </w:p>
          <w:p w14:paraId="6DDC0C1F" w14:textId="5E842352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C9F8B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currentDocument = this.document;</w:t>
            </w:r>
          </w:p>
        </w:tc>
      </w:tr>
    </w:tbl>
    <w:p w14:paraId="7124E8D7" w14:textId="59BB7BD2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Но в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данном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случае использвание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избыточно.</w:t>
      </w:r>
    </w:p>
    <w:p w14:paraId="300566FC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Контекст функции</w:t>
      </w:r>
    </w:p>
    <w:p w14:paraId="5A4C9428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В пределах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функции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this ссылается на внешний контекст. Для функций, определенных в глобальном контексте, - это объект Window, который представляет окно браузера. Например: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4EB0DE61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DCAEB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B27FA8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7C1CDA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0FC432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8A84EA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BDE850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2A2635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ACAD05B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65" w:type="dxa"/>
            <w:vAlign w:val="center"/>
            <w:hideMark/>
          </w:tcPr>
          <w:p w14:paraId="51A830A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3C5EC78A" w14:textId="5FAE8382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"bar2";</w:t>
            </w:r>
          </w:p>
          <w:p w14:paraId="1B19C94F" w14:textId="7105C316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474C9CD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6128AB7B" w14:textId="547D8CA1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047784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00DF3463" w14:textId="6E3D1593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E96ABF" w14:textId="7A10A30E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bar1</w:t>
            </w:r>
          </w:p>
        </w:tc>
      </w:tr>
    </w:tbl>
    <w:p w14:paraId="72500F08" w14:textId="6791B125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Если бы мы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бы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, то обращение шло бы к локальной переменной, определенной внутри функции.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508F7951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5D9BB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62AC3D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1A7260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46BCDF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6C93F4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18D046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79EFB9B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CB38AF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65" w:type="dxa"/>
            <w:vAlign w:val="center"/>
            <w:hideMark/>
          </w:tcPr>
          <w:p w14:paraId="0EE6696B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3866D8F5" w14:textId="093EFB7A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"bar2";</w:t>
            </w:r>
          </w:p>
          <w:p w14:paraId="5C9DF37D" w14:textId="05B7C69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console.log(bar);</w:t>
            </w:r>
          </w:p>
          <w:p w14:paraId="3292DD0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473513A1" w14:textId="3C01FF6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3EDE0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38D8AAE1" w14:textId="7BC01769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2048A3" w14:textId="588AEDC1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bar2</w:t>
            </w:r>
          </w:p>
        </w:tc>
      </w:tr>
    </w:tbl>
    <w:p w14:paraId="2B2E0C0B" w14:textId="19383F52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Но если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мы использовали строгий режим (strict mode), то this в этом случае имело бы значение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undefined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6426DFB9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90BFE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14:paraId="6C1E42A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FEFDCA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FF1DB2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C7115C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95D260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7588668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CD24BA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AACC37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0D4AEB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A3F525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65" w:type="dxa"/>
            <w:vAlign w:val="center"/>
            <w:hideMark/>
          </w:tcPr>
          <w:p w14:paraId="3A476FE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"use strict";</w:t>
            </w:r>
          </w:p>
          <w:p w14:paraId="619C107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obj = {</w:t>
            </w:r>
          </w:p>
          <w:p w14:paraId="3B3147A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6C96AD01" w14:textId="4C39FE9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"bar2";</w:t>
            </w:r>
          </w:p>
          <w:p w14:paraId="6B77E94F" w14:textId="4BF490B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723E75E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613E290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28B828F0" w14:textId="38DD960F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0758A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00E0D3DE" w14:textId="52D24B29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2C8CEB" w14:textId="7F285383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ошибка - this - undefined</w:t>
            </w:r>
          </w:p>
        </w:tc>
      </w:tr>
    </w:tbl>
    <w:p w14:paraId="4261A508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Контекст объекта</w:t>
      </w:r>
    </w:p>
    <w:p w14:paraId="3705022B" w14:textId="3C85D221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В контексте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объекта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, в том числе в его методах, ключевое слово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ссылается на этот же объект: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128F199E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30F26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ED1326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A86E44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3F0F36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DB68E5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F7E490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AC3C98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41777B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65" w:type="dxa"/>
            <w:vAlign w:val="center"/>
            <w:hideMark/>
          </w:tcPr>
          <w:p w14:paraId="0357A2D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 = {</w:t>
            </w:r>
          </w:p>
          <w:p w14:paraId="540F986E" w14:textId="37B77D7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bar: "bar3",</w:t>
            </w:r>
          </w:p>
          <w:p w14:paraId="75578AE0" w14:textId="2E61FC41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foo: function(){</w:t>
            </w:r>
          </w:p>
          <w:p w14:paraId="3A77A830" w14:textId="62DE7A52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1B7C1A2C" w14:textId="7A67665C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0304D09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6AC2288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359AE6A5" w14:textId="591074A6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o.foo();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bar3</w:t>
            </w:r>
          </w:p>
        </w:tc>
      </w:tr>
    </w:tbl>
    <w:p w14:paraId="16D6756D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</w:p>
    <w:p w14:paraId="3C63A4D3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Рассмотрим более сложный пример: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628CE8FE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B6FE6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84AA7C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3129E5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C5203F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6E0A3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14:paraId="7589EB3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712838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C4C23D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0006B9A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D0C31E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7E236C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3C5CD7B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50CD97A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65" w:type="dxa"/>
            <w:vAlign w:val="center"/>
            <w:hideMark/>
          </w:tcPr>
          <w:p w14:paraId="7A4080C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1799C763" w14:textId="6459131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"bar2";</w:t>
            </w:r>
          </w:p>
          <w:p w14:paraId="0182DA24" w14:textId="0B536763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13F73AE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0E9B364B" w14:textId="58D09DAE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737E84B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o3 = {bar:"bar3", foo: foo};</w:t>
            </w:r>
          </w:p>
          <w:p w14:paraId="57B6622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o4 = {bar:"bar4", foo: foo};</w:t>
            </w:r>
          </w:p>
          <w:p w14:paraId="0ADFF8D7" w14:textId="2639D2A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5A09F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123C91D0" w14:textId="1753CCA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B28692" w14:textId="1AA6BB85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bar1</w:t>
            </w:r>
          </w:p>
          <w:p w14:paraId="33E156BF" w14:textId="4597EC73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o3.foo();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bar3</w:t>
            </w:r>
          </w:p>
          <w:p w14:paraId="66C9B0B4" w14:textId="35002602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o4.foo();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bar4</w:t>
            </w:r>
          </w:p>
        </w:tc>
      </w:tr>
    </w:tbl>
    <w:p w14:paraId="52D33EED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Здесь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определена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глобальная переменная bar. И также в функции foo определена локальная переменная bar. Значение какой переменной будет выводиться в функции foo? Функция foo выводит значение глобальной переменной, так как данный скрипт запускается в нестрогом режиме, а значит ключеое слово this в функции foo ссылается на внешний контекст.</w:t>
      </w:r>
    </w:p>
    <w:p w14:paraId="0D21DE18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Иначе дело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обстоит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с объектами. Они определяют свой собственный контекст, в котором существует свое свойство bar. И при вызове метода foo внешним контекстом по отношению к функции будет контекст объектов o3 и o4.</w:t>
      </w:r>
    </w:p>
    <w:p w14:paraId="675209F2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Подобное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поведение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может привести к некоторому непонимаю в отдельных случаях. Так, рассмотрим другую ситуацию: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5260D720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5470D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F79BF7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CB356D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717D77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8B2BEA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C48401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ACF9A2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958D3D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FC459A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AB0B82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896AC5B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075EEB4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  <w:p w14:paraId="5F7438C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08B27F5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65" w:type="dxa"/>
            <w:vAlign w:val="center"/>
            <w:hideMark/>
          </w:tcPr>
          <w:p w14:paraId="42CCC33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o1 = {</w:t>
            </w:r>
          </w:p>
          <w:p w14:paraId="4468EF50" w14:textId="219A24DA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bar: "bar1",</w:t>
            </w:r>
          </w:p>
          <w:p w14:paraId="08B1B8F7" w14:textId="22C294E5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foo: function(){</w:t>
            </w:r>
          </w:p>
          <w:p w14:paraId="25119A99" w14:textId="04682D26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2F64A245" w14:textId="293F9514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42B1FDD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41650E7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o2 = {bar: "bar2", foo: o1.foo};</w:t>
            </w:r>
          </w:p>
          <w:p w14:paraId="5CE86C0E" w14:textId="48D610E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862ED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"bar3";</w:t>
            </w:r>
          </w:p>
          <w:p w14:paraId="45C02BE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 = o1.foo;</w:t>
            </w:r>
          </w:p>
          <w:p w14:paraId="7860F410" w14:textId="31EEC3E6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A7FFE07" w14:textId="00C4989F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o1.foo();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bar1</w:t>
            </w:r>
          </w:p>
          <w:p w14:paraId="5B4121E4" w14:textId="1BE6F6A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o2.foo();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bar2</w:t>
            </w:r>
          </w:p>
          <w:p w14:paraId="6CBE0F60" w14:textId="3B25C78C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bar3</w:t>
            </w:r>
          </w:p>
        </w:tc>
      </w:tr>
    </w:tbl>
    <w:p w14:paraId="6829CD33" w14:textId="43EAD14C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Несмотря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то, что объект o2 использует метод foo из объекта o1, тем не менее функция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o1.foo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также будет искать значение для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this.bar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во внешнем котексте, то есть в контексте объекта o2. А в объекте o2 это значение равно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bar: "bar2"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B210EB" w14:textId="4772386F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То же самое с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глобальной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переменной foo, которая ссылается на ту же функцию, что и метод o1.foo. В этом случае также будет происходить поиск значения для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this.bar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во внешним контексте, то есть в глобальном контексте, где определена переменная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var bar = "bar3"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3FD6B9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Однако если мы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вызываем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функцию из другой функции, вызываемая функция также будет использовать внешний контекст: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4FE96E2D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D386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009559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124F54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1E21E2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AAA851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AC0D0E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21ABF9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7354BB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2A5897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3983F2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12BA89D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65" w:type="dxa"/>
            <w:vAlign w:val="center"/>
            <w:hideMark/>
          </w:tcPr>
          <w:p w14:paraId="1945CC9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"bar2";</w:t>
            </w:r>
          </w:p>
          <w:p w14:paraId="25C5FF57" w14:textId="0A1FF675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E18193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daz(){</w:t>
            </w:r>
          </w:p>
          <w:p w14:paraId="6134BD7E" w14:textId="6AA46379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"bar5";</w:t>
            </w:r>
          </w:p>
          <w:p w14:paraId="3F56637D" w14:textId="241F073B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maz(){</w:t>
            </w:r>
          </w:p>
          <w:p w14:paraId="70338EA5" w14:textId="7ED6EB9E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F440CA" w14:textId="0C15EC38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296627C7" w14:textId="4C830CE8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4F10BF14" w14:textId="56B38D69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maz();</w:t>
            </w:r>
          </w:p>
          <w:p w14:paraId="507F4E8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3EF4C9AB" w14:textId="09521960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daz();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bar2</w:t>
            </w:r>
          </w:p>
        </w:tc>
      </w:tr>
    </w:tbl>
    <w:p w14:paraId="49349202" w14:textId="6C453DE6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Здесь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функция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daz в качестве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this.bar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использует значение переменной bar из внешнего контекста, то есть значение глобальной переменной bar. Функция maz также в качестве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this.bar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использует значение переменной bar из внешнего контекста, а это значение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this.bar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из внешней функции daz, которое в свою очередь представляет значение глобальной переменной bar. Поэтому в итоге консоль выведет "bar2", а не "bar5".</w:t>
      </w:r>
    </w:p>
    <w:p w14:paraId="00D23285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Явная привязка</w:t>
      </w:r>
    </w:p>
    <w:p w14:paraId="1AE8B8FD" w14:textId="278DD728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 помощью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методов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call()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apply()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можно задать явную привязку функции к определенному контексту: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4D010FCD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D7CE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97CA73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E2767D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8C820F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0A5667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459C38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2AF882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4308410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EB2733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EFBEDF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65" w:type="dxa"/>
            <w:vAlign w:val="center"/>
            <w:hideMark/>
          </w:tcPr>
          <w:p w14:paraId="71E5BBE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15677C12" w14:textId="24EC45C4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3E0F738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71CF5289" w14:textId="204C5359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99E4BD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o3 = {bar: "bar3"}</w:t>
            </w:r>
          </w:p>
          <w:p w14:paraId="08CFD9D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28E3B337" w14:textId="78558B61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bar1</w:t>
            </w:r>
          </w:p>
          <w:p w14:paraId="425F16BA" w14:textId="5FCB04FD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foo.apply(o3);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bar3</w:t>
            </w:r>
          </w:p>
          <w:p w14:paraId="54F7BDE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 или</w:t>
            </w:r>
          </w:p>
          <w:p w14:paraId="3F3E1D9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 foo.call(o3);</w:t>
            </w:r>
          </w:p>
        </w:tc>
      </w:tr>
    </w:tbl>
    <w:p w14:paraId="3CC81A4B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Во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втором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случае функция foo привязывается к объекту o3, который и определяет ее контекст. Поэтому во втором случае консоль выведет "bar3".</w:t>
      </w:r>
    </w:p>
    <w:p w14:paraId="63A57B85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 bind</w:t>
      </w:r>
    </w:p>
    <w:p w14:paraId="5E809A12" w14:textId="226D9F63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f.bind(o)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позволяет создать новую функцию с тем же телом и областью видимости, что и функция f, но с привязкой к объекту o: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5DB428F8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A38EF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BAF645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2A8CDD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0EEB84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1216F7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ABCF32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DC811D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F61C25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46A78C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65" w:type="dxa"/>
            <w:vAlign w:val="center"/>
            <w:hideMark/>
          </w:tcPr>
          <w:p w14:paraId="43A7271B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foo(){</w:t>
            </w:r>
          </w:p>
          <w:p w14:paraId="7E9409FA" w14:textId="1E914ECE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console.log(this.bar);</w:t>
            </w:r>
          </w:p>
          <w:p w14:paraId="104FAD7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5BBF5D04" w14:textId="6AEBCF3B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603CA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o3 = {bar: "bar3"}</w:t>
            </w:r>
          </w:p>
          <w:p w14:paraId="22043A4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bar = "bar1";</w:t>
            </w:r>
          </w:p>
          <w:p w14:paraId="173C5437" w14:textId="2A927100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foo();</w:t>
            </w:r>
            <w:r w:rsidR="009519D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// bar1</w:t>
            </w:r>
          </w:p>
          <w:p w14:paraId="0077921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 = foo.bind(o3);</w:t>
            </w:r>
          </w:p>
          <w:p w14:paraId="062BE9C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func(); // bar3</w:t>
            </w:r>
          </w:p>
        </w:tc>
      </w:tr>
    </w:tbl>
    <w:p w14:paraId="6394A7D6" w14:textId="77777777" w:rsidR="009C5F22" w:rsidRPr="00AB1258" w:rsidRDefault="009C5F22" w:rsidP="00AB1258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1258">
        <w:rPr>
          <w:rFonts w:ascii="Times New Roman" w:hAnsi="Times New Roman" w:cs="Times New Roman"/>
          <w:b/>
          <w:bCs/>
          <w:sz w:val="32"/>
          <w:szCs w:val="32"/>
          <w:lang w:val="ru-RU"/>
        </w:rPr>
        <w:t>this и стрелочные функции</w:t>
      </w:r>
    </w:p>
    <w:p w14:paraId="58F7B35A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работе с несколькими контекстами мы вынуждены учитывать, в каком контексте определяется переменная. Например, возьмем следующий код: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617CED58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8722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62F9EE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BEEE26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66F3F0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4D22505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CE3081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CBAE51A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8F3E28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F4509F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69CFF5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65" w:type="dxa"/>
            <w:vAlign w:val="center"/>
            <w:hideMark/>
          </w:tcPr>
          <w:p w14:paraId="1FFB4FCB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 ={</w:t>
            </w:r>
          </w:p>
          <w:p w14:paraId="0730ED46" w14:textId="34833FE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title: "Oxford",</w:t>
            </w:r>
          </w:p>
          <w:p w14:paraId="7B0B57B0" w14:textId="471F8D6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courses: ["JavaScript", "TypeScript", "Java", "Go"],</w:t>
            </w:r>
          </w:p>
          <w:p w14:paraId="7D300327" w14:textId="715375E1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printCourses: function(){</w:t>
            </w:r>
          </w:p>
          <w:p w14:paraId="35F5F810" w14:textId="0C629643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this.courses.forEach(function(course){</w:t>
            </w:r>
          </w:p>
          <w:p w14:paraId="383A5242" w14:textId="55181D56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console.log(this.title, course);</w:t>
            </w:r>
          </w:p>
          <w:p w14:paraId="30727CA7" w14:textId="2D0B155D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})</w:t>
            </w:r>
          </w:p>
          <w:p w14:paraId="3324E1DE" w14:textId="0073D5C4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28F9DB4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145D7C7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school.printCourses();</w:t>
            </w:r>
          </w:p>
        </w:tc>
      </w:tr>
    </w:tbl>
    <w:p w14:paraId="10AA3C70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printCourses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 проходит по всем курсам из массива и при их выводе предваряет их значением свойства title. Однако на консоли при запуске программы мы увидим следующее:</w:t>
      </w:r>
    </w:p>
    <w:p w14:paraId="6DDD44A4" w14:textId="77777777" w:rsidR="009C5F22" w:rsidRPr="00AB1258" w:rsidRDefault="009C5F22" w:rsidP="00AB1258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undefined "JavaScript"</w:t>
      </w:r>
    </w:p>
    <w:p w14:paraId="5C9F2B02" w14:textId="77777777" w:rsidR="009C5F22" w:rsidRPr="00AB1258" w:rsidRDefault="009C5F22" w:rsidP="00AB1258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undefined "TypeScript"</w:t>
      </w:r>
    </w:p>
    <w:p w14:paraId="6141C710" w14:textId="77777777" w:rsidR="009C5F22" w:rsidRPr="00AB1258" w:rsidRDefault="009C5F22" w:rsidP="00AB1258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undefined "Java"</w:t>
      </w:r>
    </w:p>
    <w:p w14:paraId="337E9AC3" w14:textId="77777777" w:rsidR="009C5F22" w:rsidRPr="00AB1258" w:rsidRDefault="009C5F22" w:rsidP="00AB1258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undefined "Go"</w:t>
      </w:r>
    </w:p>
    <w:p w14:paraId="1B03FE8A" w14:textId="4ED4A0A1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 xml:space="preserve">Мы видим, что 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this.title</w:t>
      </w:r>
      <w:r w:rsidR="009519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58">
        <w:rPr>
          <w:rFonts w:ascii="Times New Roman" w:hAnsi="Times New Roman" w:cs="Times New Roman"/>
          <w:color w:val="000000"/>
          <w:sz w:val="28"/>
          <w:szCs w:val="28"/>
        </w:rPr>
        <w:t>не определено, так как this как контекст объекта замещается глобальным контекстом. В этом случае нам надо передать подобное значение this.title или весь контекст объекта.</w:t>
      </w: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65"/>
      </w:tblGrid>
      <w:tr w:rsidR="009C5F22" w:rsidRPr="00AB1258" w14:paraId="2C088CDA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48A37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4B4C47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5E1925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9B93D7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2791C10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B364D01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D350C3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72347B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0F83234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34EE296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FB7F604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65" w:type="dxa"/>
            <w:vAlign w:val="center"/>
            <w:hideMark/>
          </w:tcPr>
          <w:p w14:paraId="3F65D2D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 ={</w:t>
            </w:r>
          </w:p>
          <w:p w14:paraId="40575934" w14:textId="36A3469C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title: "Oxford",</w:t>
            </w:r>
          </w:p>
          <w:p w14:paraId="7205EF76" w14:textId="1432B86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courses: ["JavaScript", "TypeScript", "Java", "Go"],</w:t>
            </w:r>
          </w:p>
          <w:p w14:paraId="68C07E52" w14:textId="75413BD5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printCourses: function(){</w:t>
            </w:r>
          </w:p>
          <w:p w14:paraId="3BBB04C1" w14:textId="7CB5A951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9C5F22"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that = this;</w:t>
            </w:r>
          </w:p>
          <w:p w14:paraId="10B22859" w14:textId="364D9F71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this.courses.forEach(function(course){</w:t>
            </w:r>
          </w:p>
          <w:p w14:paraId="1DC295B5" w14:textId="3BC27EFA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console.log(that.title, course);</w:t>
            </w:r>
          </w:p>
          <w:p w14:paraId="4CF5FD25" w14:textId="2E102DEC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})</w:t>
            </w:r>
          </w:p>
          <w:p w14:paraId="13FD5DB8" w14:textId="3E687080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7A01172F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16E360E2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school.printCourses();</w:t>
            </w:r>
          </w:p>
        </w:tc>
      </w:tr>
    </w:tbl>
    <w:p w14:paraId="5F105D5C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Стрелочные функции также позволяют решить данную проблему:</w:t>
      </w:r>
    </w:p>
    <w:tbl>
      <w:tblPr>
        <w:tblW w:w="9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765"/>
      </w:tblGrid>
      <w:tr w:rsidR="009C5F22" w:rsidRPr="00AB1258" w14:paraId="7AD42B71" w14:textId="77777777" w:rsidTr="00AB12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DA8E4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8911D4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21DCED7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C94ECF8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85397EC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9F80A8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BB9D0E9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29066FE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65" w:type="dxa"/>
            <w:vAlign w:val="center"/>
            <w:hideMark/>
          </w:tcPr>
          <w:p w14:paraId="68CBEAC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Pr="00AB1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 ={</w:t>
            </w:r>
          </w:p>
          <w:p w14:paraId="71FA9939" w14:textId="41ABBC85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title: "Oxford",</w:t>
            </w:r>
          </w:p>
          <w:p w14:paraId="35D5241B" w14:textId="0F0FB3B7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courses: ["JavaScript", "TypeScript", "Java", "Go"],</w:t>
            </w:r>
          </w:p>
          <w:p w14:paraId="4CD6F826" w14:textId="6A9E73C5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printCourses: function(){</w:t>
            </w:r>
          </w:p>
          <w:p w14:paraId="6DFAA990" w14:textId="2F4372EC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this.courses.forEach((course)=&gt;console.log(this.title, course))</w:t>
            </w:r>
          </w:p>
          <w:p w14:paraId="4447D866" w14:textId="66B7C54E" w:rsidR="009C5F22" w:rsidRPr="00AB1258" w:rsidRDefault="009519D6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9C5F22"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134587DD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6D79F5B6" w14:textId="77777777" w:rsidR="009C5F22" w:rsidRPr="00AB1258" w:rsidRDefault="009C5F22" w:rsidP="00AB1258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B125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school.printCourses();</w:t>
            </w:r>
          </w:p>
        </w:tc>
      </w:tr>
    </w:tbl>
    <w:p w14:paraId="389396A5" w14:textId="77777777" w:rsidR="009C5F22" w:rsidRPr="00AB1258" w:rsidRDefault="009C5F22" w:rsidP="00AB1258">
      <w:pPr>
        <w:spacing w:before="100" w:beforeAutospacing="1" w:after="100" w:afterAutospacing="1" w:line="312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B1258">
        <w:rPr>
          <w:rFonts w:ascii="Times New Roman" w:hAnsi="Times New Roman" w:cs="Times New Roman"/>
          <w:color w:val="000000"/>
          <w:sz w:val="28"/>
          <w:szCs w:val="28"/>
        </w:rPr>
        <w:t>Контекстом для стрелочной функции в данном случае будет выступать контекст объекта school. Соответственно, нам недо определять дополнительные переменые для передачи данных в функцию.</w:t>
      </w:r>
    </w:p>
    <w:p w14:paraId="3272BB89" w14:textId="110716E1" w:rsidR="008D5B51" w:rsidRPr="00D42D09" w:rsidRDefault="008D5B51" w:rsidP="009C5F22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zh-CN"/>
        </w:rPr>
      </w:pPr>
    </w:p>
    <w:p w14:paraId="7FF26DDE" w14:textId="38CC21C4" w:rsidR="00786130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2650E203" w14:textId="259002EF" w:rsidR="00A017B7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317B9CF9" w14:textId="50375D66" w:rsidR="00AB1258" w:rsidRPr="00AB1258" w:rsidRDefault="00AB1258" w:rsidP="00AB1258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 класс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Student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(Студент), который будет наследовать от класса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User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 Этот класс должен иметь следующие свойства: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name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(имя, наследуется от User),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surname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(фамилия, наследуется от User),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year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(год поступления в вуз). Класс должен иметь метод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getFullName()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(наследуется от User), с помощью которого можно вывести одновременно имя и фамилию студента. Также класс должен иметь метод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getCourse()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</w:p>
    <w:p w14:paraId="6E41D253" w14:textId="77777777" w:rsidR="00AB1258" w:rsidRPr="00AB1258" w:rsidRDefault="00AB1258" w:rsidP="00AB1258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Вот так должен работать наш класс:</w:t>
      </w:r>
    </w:p>
    <w:p w14:paraId="6E2E9A22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student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new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Student(</w:t>
      </w:r>
      <w:r w:rsidRPr="00AB1258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'Иван'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, </w:t>
      </w:r>
      <w:r w:rsidRPr="00AB1258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'Иванов'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, </w:t>
      </w:r>
      <w:r w:rsidRPr="00AB1258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2017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0CDBFE6B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6EBC1048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console.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log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(worker.name); </w:t>
      </w:r>
      <w:r w:rsidRPr="00AB1258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 'Иван'</w:t>
      </w:r>
    </w:p>
    <w:p w14:paraId="3FC989F3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lastRenderedPageBreak/>
        <w:t>console.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log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(worker.surname); </w:t>
      </w:r>
      <w:r w:rsidRPr="00AB1258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 'Иванов'</w:t>
      </w:r>
    </w:p>
    <w:p w14:paraId="31BE096B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console.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log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(worker.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getFullName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()); </w:t>
      </w:r>
      <w:r w:rsidRPr="00AB1258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 'Иван Иванов'</w:t>
      </w:r>
    </w:p>
    <w:p w14:paraId="627C150D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console.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log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(worker.year); </w:t>
      </w:r>
      <w:r w:rsidRPr="00AB1258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 2017console.log(worker.getCourse()); //выведет 3 - третий курс, так как текущий год 2020</w:t>
      </w:r>
    </w:p>
    <w:p w14:paraId="4D4082FE" w14:textId="328ECFC6" w:rsidR="00AB1258" w:rsidRPr="00AB1258" w:rsidRDefault="00AB1258" w:rsidP="00AB1258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Вот так должен выглядеть класс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User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 от которого наследуется наш</w:t>
      </w:r>
      <w:r w:rsidR="009519D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Student</w:t>
      </w:r>
      <w:r w:rsidRPr="00AB1258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:</w:t>
      </w:r>
    </w:p>
    <w:p w14:paraId="3EEE19FF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class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User {</w:t>
      </w:r>
    </w:p>
    <w:p w14:paraId="4F682FAA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constructor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(name, surname) {</w:t>
      </w:r>
    </w:p>
    <w:p w14:paraId="6AF97967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this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.name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name;</w:t>
      </w:r>
    </w:p>
    <w:p w14:paraId="7FB34CCA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this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.surname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surname;</w:t>
      </w:r>
    </w:p>
    <w:p w14:paraId="1C95E2A3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3D24476E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33D513FD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getFullName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() {</w:t>
      </w:r>
    </w:p>
    <w:p w14:paraId="106CA043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this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.name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 '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AB1258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this</w:t>
      </w: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.surname;</w:t>
      </w:r>
    </w:p>
    <w:p w14:paraId="324CEB87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4BF474EE" w14:textId="77777777" w:rsidR="00AB1258" w:rsidRPr="00AB1258" w:rsidRDefault="00AB1258" w:rsidP="00AB1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B125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44F35255" w14:textId="68738568" w:rsidR="009E6456" w:rsidRPr="00AF693E" w:rsidRDefault="009E6456" w:rsidP="00AB1258">
      <w:pPr>
        <w:spacing w:before="240" w:after="240" w:line="240" w:lineRule="auto"/>
        <w:jc w:val="center"/>
        <w:rPr>
          <w:rFonts w:eastAsiaTheme="minorEastAsia"/>
          <w:color w:val="333333"/>
          <w:sz w:val="23"/>
          <w:szCs w:val="23"/>
        </w:rPr>
      </w:pPr>
    </w:p>
    <w:sectPr w:rsidR="009E6456" w:rsidRPr="00AF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9C5F22" w:rsidRDefault="009C5F22">
      <w:pPr>
        <w:spacing w:line="240" w:lineRule="auto"/>
      </w:pPr>
      <w:r>
        <w:separator/>
      </w:r>
    </w:p>
  </w:endnote>
  <w:endnote w:type="continuationSeparator" w:id="0">
    <w:p w14:paraId="1FF0F2AE" w14:textId="77777777" w:rsidR="009C5F22" w:rsidRDefault="009C5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9C5F22" w:rsidRDefault="009C5F22">
      <w:pPr>
        <w:spacing w:line="240" w:lineRule="auto"/>
      </w:pPr>
      <w:r>
        <w:separator/>
      </w:r>
    </w:p>
  </w:footnote>
  <w:footnote w:type="continuationSeparator" w:id="0">
    <w:p w14:paraId="37C2A63D" w14:textId="77777777" w:rsidR="009C5F22" w:rsidRDefault="009C5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2"/>
  </w:num>
  <w:num w:numId="6">
    <w:abstractNumId w:val="1"/>
  </w:num>
  <w:num w:numId="7">
    <w:abstractNumId w:val="26"/>
  </w:num>
  <w:num w:numId="8">
    <w:abstractNumId w:val="11"/>
  </w:num>
  <w:num w:numId="9">
    <w:abstractNumId w:val="24"/>
  </w:num>
  <w:num w:numId="10">
    <w:abstractNumId w:val="19"/>
  </w:num>
  <w:num w:numId="11">
    <w:abstractNumId w:val="25"/>
  </w:num>
  <w:num w:numId="12">
    <w:abstractNumId w:val="4"/>
  </w:num>
  <w:num w:numId="13">
    <w:abstractNumId w:val="18"/>
  </w:num>
  <w:num w:numId="14">
    <w:abstractNumId w:val="17"/>
  </w:num>
  <w:num w:numId="15">
    <w:abstractNumId w:val="7"/>
  </w:num>
  <w:num w:numId="16">
    <w:abstractNumId w:val="22"/>
  </w:num>
  <w:num w:numId="17">
    <w:abstractNumId w:val="6"/>
  </w:num>
  <w:num w:numId="18">
    <w:abstractNumId w:val="5"/>
  </w:num>
  <w:num w:numId="19">
    <w:abstractNumId w:val="16"/>
  </w:num>
  <w:num w:numId="20">
    <w:abstractNumId w:val="3"/>
  </w:num>
  <w:num w:numId="21">
    <w:abstractNumId w:val="8"/>
  </w:num>
  <w:num w:numId="22">
    <w:abstractNumId w:val="21"/>
  </w:num>
  <w:num w:numId="23">
    <w:abstractNumId w:val="10"/>
  </w:num>
  <w:num w:numId="24">
    <w:abstractNumId w:val="13"/>
  </w:num>
  <w:num w:numId="25">
    <w:abstractNumId w:val="15"/>
  </w:num>
  <w:num w:numId="26">
    <w:abstractNumId w:val="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D5B51"/>
    <w:rsid w:val="00950E13"/>
    <w:rsid w:val="009519D6"/>
    <w:rsid w:val="00955884"/>
    <w:rsid w:val="009C5F22"/>
    <w:rsid w:val="009E6456"/>
    <w:rsid w:val="00A017B7"/>
    <w:rsid w:val="00A109C5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42D09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42</cp:revision>
  <dcterms:created xsi:type="dcterms:W3CDTF">2020-09-11T23:52:00Z</dcterms:created>
  <dcterms:modified xsi:type="dcterms:W3CDTF">2020-11-24T20:42:00Z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