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4D6" w:rsidRPr="00880BCC" w:rsidRDefault="0005236E" w:rsidP="00A758F7">
      <w:pPr>
        <w:pStyle w:val="1"/>
        <w:ind w:right="1569"/>
      </w:pPr>
      <w:bookmarkStart w:id="0" w:name="_Toc89145"/>
      <w:r>
        <w:t>Лабораторная работа №</w:t>
      </w:r>
      <w:r w:rsidR="00D14836">
        <w:t>6</w:t>
      </w:r>
    </w:p>
    <w:bookmarkEnd w:id="0"/>
    <w:p w:rsidR="00A758F7" w:rsidRPr="00880BCC" w:rsidRDefault="00D14836" w:rsidP="00A758F7">
      <w:pPr>
        <w:pStyle w:val="1"/>
        <w:ind w:right="1569"/>
      </w:pPr>
      <w:r>
        <w:rPr>
          <w:rFonts w:ascii="Arial" w:hAnsi="Arial" w:cs="Arial"/>
          <w:sz w:val="28"/>
          <w:szCs w:val="28"/>
        </w:rPr>
        <w:t>Тестирование приложения и поиск дефектов</w:t>
      </w:r>
    </w:p>
    <w:p w:rsidR="00A758F7" w:rsidRDefault="00A758F7" w:rsidP="00A758F7">
      <w:pPr>
        <w:spacing w:after="52" w:line="259" w:lineRule="auto"/>
        <w:ind w:left="566" w:right="0" w:firstLine="0"/>
        <w:jc w:val="left"/>
      </w:pPr>
      <w:r>
        <w:t xml:space="preserve"> </w:t>
      </w:r>
    </w:p>
    <w:p w:rsidR="008964D6" w:rsidRPr="00DE7982" w:rsidRDefault="00A758F7" w:rsidP="00DE7982">
      <w:pPr>
        <w:ind w:left="-15" w:right="388"/>
      </w:pPr>
      <w:r w:rsidRPr="008964D6">
        <w:rPr>
          <w:b/>
        </w:rPr>
        <w:t>Цель:</w:t>
      </w:r>
      <w:r>
        <w:t xml:space="preserve"> </w:t>
      </w:r>
      <w:r w:rsidR="008964D6" w:rsidRPr="008964D6">
        <w:t xml:space="preserve">закрепление практических навыков </w:t>
      </w:r>
      <w:r w:rsidR="00880BCC">
        <w:t>разработки</w:t>
      </w:r>
      <w:r w:rsidR="008964D6" w:rsidRPr="008964D6">
        <w:t xml:space="preserve"> </w:t>
      </w:r>
      <w:r w:rsidR="00880BCC">
        <w:t>смоук-теста</w:t>
      </w:r>
      <w:r w:rsidR="008964D6" w:rsidRPr="008964D6">
        <w:t xml:space="preserve"> к программному продукту.</w:t>
      </w:r>
    </w:p>
    <w:p w:rsidR="00880BCC" w:rsidRPr="00B22B44" w:rsidRDefault="00880BCC" w:rsidP="00880BCC">
      <w:pPr>
        <w:spacing w:before="100" w:beforeAutospacing="1" w:after="100" w:afterAutospacing="1" w:line="240" w:lineRule="auto"/>
        <w:jc w:val="center"/>
        <w:outlineLvl w:val="1"/>
        <w:rPr>
          <w:rFonts w:ascii="Arial" w:hAnsi="Arial" w:cs="Arial"/>
          <w:b/>
          <w:bCs/>
          <w:sz w:val="32"/>
          <w:szCs w:val="32"/>
        </w:rPr>
      </w:pPr>
      <w:r w:rsidRPr="00B22B44">
        <w:rPr>
          <w:rFonts w:ascii="Arial" w:hAnsi="Arial" w:cs="Arial"/>
          <w:b/>
          <w:bCs/>
          <w:sz w:val="32"/>
          <w:szCs w:val="32"/>
        </w:rPr>
        <w:t>Содержание отчёта</w:t>
      </w:r>
    </w:p>
    <w:p w:rsidR="008964D6" w:rsidRDefault="00880BCC" w:rsidP="00880BCC">
      <w:pPr>
        <w:spacing w:before="100" w:beforeAutospacing="1" w:after="100" w:afterAutospacing="1" w:line="240" w:lineRule="auto"/>
      </w:pPr>
      <w:r>
        <w:rPr>
          <w:rFonts w:ascii="Arial" w:hAnsi="Arial" w:cs="Arial"/>
          <w:sz w:val="36"/>
          <w:szCs w:val="36"/>
        </w:rPr>
        <w:t>Разработать смоук-тест</w:t>
      </w:r>
      <w:r w:rsidRPr="002E37A8">
        <w:rPr>
          <w:rFonts w:ascii="Arial" w:hAnsi="Arial" w:cs="Arial"/>
          <w:sz w:val="36"/>
          <w:szCs w:val="36"/>
        </w:rPr>
        <w:t xml:space="preserve">, используя примеры выше, на минимум </w:t>
      </w:r>
      <w:r>
        <w:rPr>
          <w:rFonts w:ascii="Arial" w:hAnsi="Arial" w:cs="Arial"/>
          <w:sz w:val="36"/>
          <w:szCs w:val="36"/>
        </w:rPr>
        <w:t xml:space="preserve">15 функций </w:t>
      </w:r>
      <w:r w:rsidRPr="002E37A8">
        <w:rPr>
          <w:rFonts w:ascii="Arial" w:hAnsi="Arial" w:cs="Arial"/>
          <w:sz w:val="36"/>
          <w:szCs w:val="36"/>
        </w:rPr>
        <w:t xml:space="preserve">для </w:t>
      </w:r>
      <w:r>
        <w:rPr>
          <w:rFonts w:ascii="Arial" w:hAnsi="Arial" w:cs="Arial"/>
          <w:sz w:val="36"/>
          <w:szCs w:val="36"/>
          <w:lang w:val="en-US"/>
        </w:rPr>
        <w:t>PowerPoint</w:t>
      </w:r>
      <w:r>
        <w:rPr>
          <w:rFonts w:ascii="Arial" w:hAnsi="Arial" w:cs="Arial"/>
          <w:sz w:val="36"/>
          <w:szCs w:val="36"/>
        </w:rPr>
        <w:t xml:space="preserve"> или для другого софта по выбору.</w:t>
      </w:r>
    </w:p>
    <w:p w:rsidR="008964D6" w:rsidRPr="008964D6" w:rsidRDefault="008964D6" w:rsidP="008964D6">
      <w:pPr>
        <w:ind w:left="-15" w:right="388"/>
      </w:pPr>
      <w:r w:rsidRPr="000C7B9C">
        <w:rPr>
          <w:b/>
          <w:sz w:val="32"/>
        </w:rPr>
        <w:t>Практические задания</w:t>
      </w:r>
    </w:p>
    <w:p w:rsidR="00D14836" w:rsidRDefault="00D14836" w:rsidP="00D14836">
      <w:pPr>
        <w:pStyle w:val="a3"/>
        <w:numPr>
          <w:ilvl w:val="0"/>
          <w:numId w:val="11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D14836">
        <w:rPr>
          <w:rFonts w:ascii="Arial" w:hAnsi="Arial" w:cs="Arial"/>
          <w:szCs w:val="28"/>
        </w:rPr>
        <w:t>Протестировать приложения в папках 1, 2, 3. Результаты оформить по шаблону.</w:t>
      </w:r>
    </w:p>
    <w:p w:rsidR="00AE32DA" w:rsidRDefault="00AE32DA" w:rsidP="00AE32DA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096586" w:rsidRDefault="00096586" w:rsidP="00AE32DA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Справочник</w:t>
      </w:r>
    </w:p>
    <w:tbl>
      <w:tblPr>
        <w:tblStyle w:val="11"/>
        <w:tblW w:w="11405" w:type="dxa"/>
        <w:tblInd w:w="-1168" w:type="dxa"/>
        <w:tblLook w:val="04A0" w:firstRow="1" w:lastRow="0" w:firstColumn="1" w:lastColumn="0" w:noHBand="0" w:noVBand="1"/>
      </w:tblPr>
      <w:tblGrid>
        <w:gridCol w:w="1613"/>
        <w:gridCol w:w="2569"/>
        <w:gridCol w:w="1670"/>
        <w:gridCol w:w="1865"/>
        <w:gridCol w:w="1977"/>
        <w:gridCol w:w="1711"/>
      </w:tblGrid>
      <w:tr w:rsidR="000273E1" w:rsidRPr="00141F3A" w:rsidTr="00B86A2C">
        <w:trPr>
          <w:trHeight w:val="982"/>
        </w:trPr>
        <w:tc>
          <w:tcPr>
            <w:tcW w:w="1649" w:type="dxa"/>
          </w:tcPr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Нумерация</w:t>
            </w:r>
          </w:p>
        </w:tc>
        <w:tc>
          <w:tcPr>
            <w:tcW w:w="2620" w:type="dxa"/>
          </w:tcPr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Описание бага по шаблону 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«что: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  <w:t> </w:t>
            </w:r>
            <w:r w:rsidRPr="00141F3A"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где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: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  <w:t> </w:t>
            </w:r>
            <w:r w:rsidRPr="00141F3A"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когда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:»</w:t>
            </w:r>
          </w:p>
        </w:tc>
        <w:tc>
          <w:tcPr>
            <w:tcW w:w="1680" w:type="dxa"/>
          </w:tcPr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Ожидаемый результат</w:t>
            </w:r>
          </w:p>
        </w:tc>
        <w:tc>
          <w:tcPr>
            <w:tcW w:w="1865" w:type="dxa"/>
          </w:tcPr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Тип бага</w:t>
            </w:r>
          </w:p>
        </w:tc>
        <w:tc>
          <w:tcPr>
            <w:tcW w:w="1826" w:type="dxa"/>
          </w:tcPr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Серьёзность бага </w:t>
            </w:r>
            <w:r w:rsidRPr="00141F3A">
              <w:rPr>
                <w:rFonts w:ascii="Calibri" w:eastAsia="Calibri" w:hAnsi="Calibri"/>
                <w:color w:val="auto"/>
                <w:sz w:val="22"/>
                <w:lang w:eastAsia="en-US"/>
              </w:rPr>
              <w:t xml:space="preserve">и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объяснение</w:t>
            </w:r>
          </w:p>
        </w:tc>
        <w:tc>
          <w:tcPr>
            <w:tcW w:w="1765" w:type="dxa"/>
          </w:tcPr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Приоритет бага</w:t>
            </w:r>
          </w:p>
        </w:tc>
      </w:tr>
      <w:tr w:rsidR="000273E1" w:rsidRPr="00141F3A" w:rsidTr="00B86A2C">
        <w:trPr>
          <w:trHeight w:val="982"/>
        </w:trPr>
        <w:tc>
          <w:tcPr>
            <w:tcW w:w="1649" w:type="dxa"/>
          </w:tcPr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 w:rsidRPr="00141F3A">
              <w:rPr>
                <w:rFonts w:ascii="Calibri" w:eastAsia="Calibri" w:hAnsi="Calibri"/>
                <w:color w:val="auto"/>
                <w:sz w:val="22"/>
                <w:lang w:eastAsia="en-US"/>
              </w:rPr>
              <w:t>1.</w:t>
            </w:r>
          </w:p>
        </w:tc>
        <w:tc>
          <w:tcPr>
            <w:tcW w:w="2620" w:type="dxa"/>
          </w:tcPr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 xml:space="preserve">В </w:t>
            </w:r>
            <w:r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основном окне</w:t>
            </w:r>
            <w:r w:rsidRPr="00141F3A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 xml:space="preserve"> </w:t>
            </w:r>
          </w:p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 xml:space="preserve">Не </w:t>
            </w:r>
            <w:r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обработалось исключение</w:t>
            </w:r>
          </w:p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При вводе строки вместо числа</w:t>
            </w:r>
          </w:p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в стандартных условиях</w:t>
            </w:r>
          </w:p>
        </w:tc>
        <w:tc>
          <w:tcPr>
            <w:tcW w:w="1680" w:type="dxa"/>
          </w:tcPr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Выскакивает сообщение</w:t>
            </w:r>
            <w:r w:rsidRPr="00141F3A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сообщающее о том</w:t>
            </w:r>
            <w:r w:rsidRPr="00141F3A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что введено неверное значение.</w:t>
            </w:r>
          </w:p>
        </w:tc>
        <w:tc>
          <w:tcPr>
            <w:tcW w:w="1865" w:type="dxa"/>
          </w:tcPr>
          <w:p w:rsidR="00141F3A" w:rsidRPr="00141F3A" w:rsidRDefault="00AE32D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Юзабилити</w:t>
            </w:r>
          </w:p>
        </w:tc>
        <w:tc>
          <w:tcPr>
            <w:tcW w:w="1826" w:type="dxa"/>
          </w:tcPr>
          <w:p w:rsidR="00141F3A" w:rsidRPr="00141F3A" w:rsidRDefault="000273E1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Major</w:t>
            </w:r>
          </w:p>
          <w:p w:rsidR="00141F3A" w:rsidRPr="00141F3A" w:rsidRDefault="00141F3A" w:rsidP="00AE32D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Т.к.</w:t>
            </w:r>
            <w:r w:rsidR="00AE32DA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 дальнейшая</w:t>
            </w:r>
            <w:r w:rsidRPr="00141F3A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 </w:t>
            </w:r>
            <w:r w:rsidR="00AE32DA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работа приложения возможна и программа не ломается</w:t>
            </w:r>
          </w:p>
        </w:tc>
        <w:tc>
          <w:tcPr>
            <w:tcW w:w="1765" w:type="dxa"/>
          </w:tcPr>
          <w:p w:rsidR="00141F3A" w:rsidRPr="00141F3A" w:rsidRDefault="00BC0EC5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Low</w:t>
            </w:r>
          </w:p>
        </w:tc>
      </w:tr>
      <w:tr w:rsidR="000273E1" w:rsidRPr="00141F3A" w:rsidTr="00B86A2C">
        <w:trPr>
          <w:trHeight w:val="982"/>
        </w:trPr>
        <w:tc>
          <w:tcPr>
            <w:tcW w:w="1649" w:type="dxa"/>
          </w:tcPr>
          <w:p w:rsidR="00141F3A" w:rsidRP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2</w:t>
            </w:r>
          </w:p>
        </w:tc>
        <w:tc>
          <w:tcPr>
            <w:tcW w:w="2620" w:type="dxa"/>
          </w:tcPr>
          <w:p w:rsid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Медиаплеер</w:t>
            </w:r>
          </w:p>
          <w:p w:rsidR="00141F3A" w:rsidRDefault="00141F3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 xml:space="preserve">Не </w:t>
            </w:r>
            <w:r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запустился медиаплеер</w:t>
            </w:r>
          </w:p>
          <w:p w:rsidR="00141F3A" w:rsidRDefault="00141F3A" w:rsidP="008A0DBB">
            <w:pPr>
              <w:spacing w:after="160" w:line="259" w:lineRule="auto"/>
              <w:ind w:right="0" w:firstLine="0"/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 xml:space="preserve">При </w:t>
            </w:r>
            <w:r w:rsidR="008A0DBB"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нажатии на кнопку «Медиаплеер»</w:t>
            </w:r>
          </w:p>
          <w:p w:rsidR="00D927E8" w:rsidRPr="00141F3A" w:rsidRDefault="00D927E8" w:rsidP="008A0DBB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в стандартных усовиях</w:t>
            </w:r>
          </w:p>
        </w:tc>
        <w:tc>
          <w:tcPr>
            <w:tcW w:w="1680" w:type="dxa"/>
          </w:tcPr>
          <w:p w:rsidR="00141F3A" w:rsidRPr="00141F3A" w:rsidRDefault="00AE32D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Мед</w:t>
            </w:r>
            <w:r w:rsidR="007A06A2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и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аплеер запускается</w:t>
            </w:r>
          </w:p>
        </w:tc>
        <w:tc>
          <w:tcPr>
            <w:tcW w:w="1865" w:type="dxa"/>
          </w:tcPr>
          <w:p w:rsidR="00141F3A" w:rsidRPr="00141F3A" w:rsidRDefault="00AE32DA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Функциональный</w:t>
            </w:r>
          </w:p>
        </w:tc>
        <w:tc>
          <w:tcPr>
            <w:tcW w:w="1826" w:type="dxa"/>
          </w:tcPr>
          <w:p w:rsidR="00141F3A" w:rsidRPr="0007207B" w:rsidRDefault="0007207B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Critical</w:t>
            </w:r>
          </w:p>
          <w:p w:rsidR="007A06A2" w:rsidRPr="00141F3A" w:rsidRDefault="007A06A2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Т. к. функция приложения недоступна</w:t>
            </w:r>
          </w:p>
        </w:tc>
        <w:tc>
          <w:tcPr>
            <w:tcW w:w="1765" w:type="dxa"/>
          </w:tcPr>
          <w:p w:rsidR="00141F3A" w:rsidRPr="00141F3A" w:rsidRDefault="007A06A2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High</w:t>
            </w:r>
          </w:p>
        </w:tc>
      </w:tr>
      <w:tr w:rsidR="000273E1" w:rsidRPr="00141F3A" w:rsidTr="00B86A2C">
        <w:trPr>
          <w:trHeight w:val="950"/>
        </w:trPr>
        <w:tc>
          <w:tcPr>
            <w:tcW w:w="1649" w:type="dxa"/>
          </w:tcPr>
          <w:p w:rsidR="00141F3A" w:rsidRPr="00141F3A" w:rsidRDefault="008A0DBB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3</w:t>
            </w:r>
          </w:p>
        </w:tc>
        <w:tc>
          <w:tcPr>
            <w:tcW w:w="2620" w:type="dxa"/>
          </w:tcPr>
          <w:p w:rsidR="007A06A2" w:rsidRPr="007A06A2" w:rsidRDefault="007A06A2" w:rsidP="007A06A2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Беспроводные сети -</w:t>
            </w:r>
            <w:r w:rsidRPr="007A06A2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 xml:space="preserve">&gt; </w:t>
            </w:r>
            <w:r>
              <w:rPr>
                <w:rFonts w:ascii="Calibri" w:eastAsia="Calibri" w:hAnsi="Calibri"/>
                <w:color w:val="808080"/>
                <w:sz w:val="22"/>
                <w:lang w:eastAsia="en-US"/>
              </w:rPr>
              <w:t>Wi</w:t>
            </w:r>
            <w:r w:rsidRPr="007A06A2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-</w:t>
            </w:r>
            <w:r>
              <w:rPr>
                <w:rFonts w:ascii="Calibri" w:eastAsia="Calibri" w:hAnsi="Calibri"/>
                <w:color w:val="808080"/>
                <w:sz w:val="22"/>
                <w:lang w:eastAsia="en-US"/>
              </w:rPr>
              <w:t>Fi</w:t>
            </w:r>
          </w:p>
          <w:p w:rsidR="007A06A2" w:rsidRPr="007A06A2" w:rsidRDefault="007A06A2" w:rsidP="007A06A2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Текст в окне можно редактировать</w:t>
            </w:r>
          </w:p>
          <w:p w:rsidR="00141F3A" w:rsidRDefault="007A06A2" w:rsidP="007A06A2">
            <w:pPr>
              <w:spacing w:after="160" w:line="259" w:lineRule="auto"/>
              <w:ind w:right="0" w:firstLine="0"/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 xml:space="preserve">При </w:t>
            </w: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попытке стереть</w:t>
            </w:r>
            <w:r w:rsidRPr="007A06A2"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/</w:t>
            </w: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написать текст</w:t>
            </w:r>
          </w:p>
          <w:p w:rsidR="00D927E8" w:rsidRPr="00141F3A" w:rsidRDefault="00D927E8" w:rsidP="007A06A2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lastRenderedPageBreak/>
              <w:t>в стандартных усовиях</w:t>
            </w:r>
          </w:p>
        </w:tc>
        <w:tc>
          <w:tcPr>
            <w:tcW w:w="1680" w:type="dxa"/>
          </w:tcPr>
          <w:p w:rsidR="00141F3A" w:rsidRPr="00141F3A" w:rsidRDefault="007A06A2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lastRenderedPageBreak/>
              <w:t>Текст не редактируется</w:t>
            </w:r>
          </w:p>
        </w:tc>
        <w:tc>
          <w:tcPr>
            <w:tcW w:w="1865" w:type="dxa"/>
          </w:tcPr>
          <w:p w:rsidR="00141F3A" w:rsidRPr="00141F3A" w:rsidRDefault="007A06A2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Функциональный</w:t>
            </w:r>
          </w:p>
        </w:tc>
        <w:tc>
          <w:tcPr>
            <w:tcW w:w="1826" w:type="dxa"/>
          </w:tcPr>
          <w:p w:rsidR="00141F3A" w:rsidRPr="000273E1" w:rsidRDefault="000273E1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Trivial</w:t>
            </w:r>
          </w:p>
          <w:p w:rsidR="000273E1" w:rsidRPr="00141F3A" w:rsidRDefault="000273E1" w:rsidP="000273E1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Т. к.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приложение не ломается</w:t>
            </w:r>
            <w:r w:rsidRPr="000273E1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а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при перезаходе в окно текст восстанавливается</w:t>
            </w:r>
          </w:p>
        </w:tc>
        <w:tc>
          <w:tcPr>
            <w:tcW w:w="1765" w:type="dxa"/>
          </w:tcPr>
          <w:p w:rsidR="00141F3A" w:rsidRPr="00141F3A" w:rsidRDefault="000273E1" w:rsidP="00141F3A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Low</w:t>
            </w:r>
          </w:p>
        </w:tc>
      </w:tr>
    </w:tbl>
    <w:p w:rsidR="00141F3A" w:rsidRDefault="00141F3A" w:rsidP="00141F3A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096586" w:rsidRDefault="00096586" w:rsidP="00141F3A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Компьютерные сети</w:t>
      </w:r>
    </w:p>
    <w:tbl>
      <w:tblPr>
        <w:tblStyle w:val="11"/>
        <w:tblW w:w="11405" w:type="dxa"/>
        <w:tblInd w:w="-1168" w:type="dxa"/>
        <w:tblLook w:val="04A0" w:firstRow="1" w:lastRow="0" w:firstColumn="1" w:lastColumn="0" w:noHBand="0" w:noVBand="1"/>
      </w:tblPr>
      <w:tblGrid>
        <w:gridCol w:w="1613"/>
        <w:gridCol w:w="2569"/>
        <w:gridCol w:w="1670"/>
        <w:gridCol w:w="1865"/>
        <w:gridCol w:w="1977"/>
        <w:gridCol w:w="1711"/>
      </w:tblGrid>
      <w:tr w:rsidR="00096586" w:rsidRPr="00141F3A" w:rsidTr="00B86A2C">
        <w:trPr>
          <w:trHeight w:val="982"/>
        </w:trPr>
        <w:tc>
          <w:tcPr>
            <w:tcW w:w="1649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Нумерация</w:t>
            </w:r>
          </w:p>
        </w:tc>
        <w:tc>
          <w:tcPr>
            <w:tcW w:w="2620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Описание бага по шаблону 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«что: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  <w:t> </w:t>
            </w:r>
            <w:r w:rsidRPr="00141F3A"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где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: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  <w:t> </w:t>
            </w:r>
            <w:r w:rsidRPr="00141F3A"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когда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:»</w:t>
            </w:r>
          </w:p>
        </w:tc>
        <w:tc>
          <w:tcPr>
            <w:tcW w:w="1680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Ожидаемый результат</w:t>
            </w:r>
          </w:p>
        </w:tc>
        <w:tc>
          <w:tcPr>
            <w:tcW w:w="1865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Тип бага</w:t>
            </w:r>
          </w:p>
        </w:tc>
        <w:tc>
          <w:tcPr>
            <w:tcW w:w="1826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Серьёзность бага </w:t>
            </w:r>
            <w:r w:rsidRPr="00141F3A">
              <w:rPr>
                <w:rFonts w:ascii="Calibri" w:eastAsia="Calibri" w:hAnsi="Calibri"/>
                <w:color w:val="auto"/>
                <w:sz w:val="22"/>
                <w:lang w:eastAsia="en-US"/>
              </w:rPr>
              <w:t xml:space="preserve">и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объяснение</w:t>
            </w:r>
          </w:p>
        </w:tc>
        <w:tc>
          <w:tcPr>
            <w:tcW w:w="1765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Приоритет бага</w:t>
            </w:r>
          </w:p>
        </w:tc>
      </w:tr>
      <w:tr w:rsidR="00096586" w:rsidRPr="00141F3A" w:rsidTr="00B86A2C">
        <w:trPr>
          <w:trHeight w:val="982"/>
        </w:trPr>
        <w:tc>
          <w:tcPr>
            <w:tcW w:w="1649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 w:rsidRPr="00141F3A">
              <w:rPr>
                <w:rFonts w:ascii="Calibri" w:eastAsia="Calibri" w:hAnsi="Calibri"/>
                <w:color w:val="auto"/>
                <w:sz w:val="22"/>
                <w:lang w:eastAsia="en-US"/>
              </w:rPr>
              <w:t>1.</w:t>
            </w:r>
          </w:p>
        </w:tc>
        <w:tc>
          <w:tcPr>
            <w:tcW w:w="2620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 xml:space="preserve">В </w:t>
            </w:r>
            <w:r w:rsidR="00A35EBD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окне «Игра»</w:t>
            </w:r>
            <w:r w:rsidRPr="00141F3A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 xml:space="preserve"> </w:t>
            </w:r>
          </w:p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 xml:space="preserve">Не </w:t>
            </w:r>
            <w:r w:rsidR="00A35EBD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загрузилась картинка</w:t>
            </w:r>
          </w:p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 xml:space="preserve">При </w:t>
            </w:r>
            <w:r w:rsidR="00D927E8"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победе в игре</w:t>
            </w:r>
          </w:p>
          <w:p w:rsidR="00096586" w:rsidRPr="00141F3A" w:rsidRDefault="00A35EBD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в стандартных ус</w:t>
            </w:r>
            <w:r w:rsidR="00096586"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овиях</w:t>
            </w:r>
          </w:p>
        </w:tc>
        <w:tc>
          <w:tcPr>
            <w:tcW w:w="1680" w:type="dxa"/>
          </w:tcPr>
          <w:p w:rsidR="00096586" w:rsidRPr="00141F3A" w:rsidRDefault="00315B9D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Картинка загружается</w:t>
            </w:r>
          </w:p>
        </w:tc>
        <w:tc>
          <w:tcPr>
            <w:tcW w:w="1865" w:type="dxa"/>
          </w:tcPr>
          <w:p w:rsidR="00096586" w:rsidRPr="00141F3A" w:rsidRDefault="00A35EBD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Визуальн</w:t>
            </w:r>
            <w:r w:rsidR="00315B9D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ый</w:t>
            </w:r>
          </w:p>
        </w:tc>
        <w:tc>
          <w:tcPr>
            <w:tcW w:w="1826" w:type="dxa"/>
          </w:tcPr>
          <w:p w:rsidR="00096586" w:rsidRPr="00141F3A" w:rsidRDefault="00D927E8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Trivial</w:t>
            </w:r>
          </w:p>
          <w:p w:rsidR="00096586" w:rsidRPr="00141F3A" w:rsidRDefault="00D927E8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Т. к. приложение не ломается</w:t>
            </w:r>
          </w:p>
        </w:tc>
        <w:tc>
          <w:tcPr>
            <w:tcW w:w="1765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Low</w:t>
            </w:r>
          </w:p>
        </w:tc>
      </w:tr>
      <w:tr w:rsidR="00096586" w:rsidRPr="00141F3A" w:rsidTr="00B86A2C">
        <w:trPr>
          <w:trHeight w:val="982"/>
        </w:trPr>
        <w:tc>
          <w:tcPr>
            <w:tcW w:w="1649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2</w:t>
            </w:r>
          </w:p>
        </w:tc>
        <w:tc>
          <w:tcPr>
            <w:tcW w:w="2620" w:type="dxa"/>
          </w:tcPr>
          <w:p w:rsidR="00096586" w:rsidRDefault="00315B9D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В окне «Игра»</w:t>
            </w:r>
          </w:p>
          <w:p w:rsidR="00096586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 xml:space="preserve">Не </w:t>
            </w:r>
            <w:r w:rsidR="00B12892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отображается заголовок окна</w:t>
            </w:r>
          </w:p>
          <w:p w:rsidR="00096586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 xml:space="preserve">При </w:t>
            </w:r>
            <w:r w:rsidR="00315B9D"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запуске окна «Игра»</w:t>
            </w:r>
          </w:p>
          <w:p w:rsidR="00D927E8" w:rsidRPr="00141F3A" w:rsidRDefault="00D927E8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в стандартных усовиях</w:t>
            </w:r>
          </w:p>
        </w:tc>
        <w:tc>
          <w:tcPr>
            <w:tcW w:w="1680" w:type="dxa"/>
          </w:tcPr>
          <w:p w:rsidR="00096586" w:rsidRPr="00141F3A" w:rsidRDefault="00315B9D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Заголовок отображается</w:t>
            </w:r>
          </w:p>
        </w:tc>
        <w:tc>
          <w:tcPr>
            <w:tcW w:w="1865" w:type="dxa"/>
          </w:tcPr>
          <w:p w:rsidR="00096586" w:rsidRPr="00141F3A" w:rsidRDefault="00315B9D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Визуальный</w:t>
            </w:r>
          </w:p>
        </w:tc>
        <w:tc>
          <w:tcPr>
            <w:tcW w:w="1826" w:type="dxa"/>
          </w:tcPr>
          <w:p w:rsidR="00096586" w:rsidRPr="00096586" w:rsidRDefault="00315B9D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Trivial</w:t>
            </w:r>
          </w:p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Т. к. </w:t>
            </w:r>
            <w:r w:rsidR="00315B9D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приложение не ломается</w:t>
            </w:r>
          </w:p>
        </w:tc>
        <w:tc>
          <w:tcPr>
            <w:tcW w:w="1765" w:type="dxa"/>
          </w:tcPr>
          <w:p w:rsidR="00096586" w:rsidRPr="00141F3A" w:rsidRDefault="00315B9D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Low</w:t>
            </w:r>
          </w:p>
        </w:tc>
      </w:tr>
      <w:tr w:rsidR="00096586" w:rsidRPr="00141F3A" w:rsidTr="00B86A2C">
        <w:trPr>
          <w:trHeight w:val="950"/>
        </w:trPr>
        <w:tc>
          <w:tcPr>
            <w:tcW w:w="1649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3</w:t>
            </w:r>
          </w:p>
        </w:tc>
        <w:tc>
          <w:tcPr>
            <w:tcW w:w="2620" w:type="dxa"/>
          </w:tcPr>
          <w:p w:rsidR="00096586" w:rsidRPr="007A06A2" w:rsidRDefault="00A35EBD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 xml:space="preserve">В </w:t>
            </w:r>
            <w:r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основном окне</w:t>
            </w:r>
          </w:p>
          <w:p w:rsidR="00096586" w:rsidRPr="007A06A2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Текст в окне можно редактировать</w:t>
            </w:r>
          </w:p>
          <w:p w:rsidR="00096586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При попытке стереть</w:t>
            </w:r>
            <w:r w:rsidRPr="007A06A2"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/</w:t>
            </w: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написать текст</w:t>
            </w:r>
          </w:p>
          <w:p w:rsidR="00D927E8" w:rsidRPr="00141F3A" w:rsidRDefault="00D927E8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в стандартных усовиях</w:t>
            </w:r>
          </w:p>
        </w:tc>
        <w:tc>
          <w:tcPr>
            <w:tcW w:w="1680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Текст не редактируется</w:t>
            </w:r>
          </w:p>
        </w:tc>
        <w:tc>
          <w:tcPr>
            <w:tcW w:w="1865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Функциональный</w:t>
            </w:r>
          </w:p>
        </w:tc>
        <w:tc>
          <w:tcPr>
            <w:tcW w:w="1826" w:type="dxa"/>
          </w:tcPr>
          <w:p w:rsidR="00096586" w:rsidRPr="000273E1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Trivial</w:t>
            </w:r>
          </w:p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Т. к. приложение не ломается</w:t>
            </w:r>
            <w:r w:rsidRPr="000273E1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а при перезаходе в окно текст восстанавливается</w:t>
            </w:r>
          </w:p>
        </w:tc>
        <w:tc>
          <w:tcPr>
            <w:tcW w:w="1765" w:type="dxa"/>
          </w:tcPr>
          <w:p w:rsidR="00096586" w:rsidRPr="00141F3A" w:rsidRDefault="0009658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Low</w:t>
            </w:r>
          </w:p>
        </w:tc>
      </w:tr>
    </w:tbl>
    <w:p w:rsidR="00096586" w:rsidRDefault="00096586" w:rsidP="00141F3A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C8287B" w:rsidRDefault="00C8287B" w:rsidP="00141F3A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Справочник по сетям</w:t>
      </w:r>
    </w:p>
    <w:tbl>
      <w:tblPr>
        <w:tblStyle w:val="11"/>
        <w:tblW w:w="11405" w:type="dxa"/>
        <w:tblInd w:w="-1168" w:type="dxa"/>
        <w:tblLook w:val="04A0" w:firstRow="1" w:lastRow="0" w:firstColumn="1" w:lastColumn="0" w:noHBand="0" w:noVBand="1"/>
      </w:tblPr>
      <w:tblGrid>
        <w:gridCol w:w="1613"/>
        <w:gridCol w:w="2569"/>
        <w:gridCol w:w="1670"/>
        <w:gridCol w:w="1865"/>
        <w:gridCol w:w="1977"/>
        <w:gridCol w:w="1711"/>
      </w:tblGrid>
      <w:tr w:rsidR="00C8287B" w:rsidRPr="00141F3A" w:rsidTr="00B86A2C">
        <w:trPr>
          <w:trHeight w:val="982"/>
        </w:trPr>
        <w:tc>
          <w:tcPr>
            <w:tcW w:w="1649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Нумерация</w:t>
            </w:r>
          </w:p>
        </w:tc>
        <w:tc>
          <w:tcPr>
            <w:tcW w:w="2620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Описание бага по шаблону 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«что: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  <w:t> </w:t>
            </w:r>
            <w:r w:rsidRPr="00141F3A"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где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: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  <w:t> </w:t>
            </w:r>
            <w:r w:rsidRPr="00141F3A"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когда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:»</w:t>
            </w:r>
          </w:p>
        </w:tc>
        <w:tc>
          <w:tcPr>
            <w:tcW w:w="1680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Ожидаемый результат</w:t>
            </w:r>
          </w:p>
        </w:tc>
        <w:tc>
          <w:tcPr>
            <w:tcW w:w="1865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Тип бага</w:t>
            </w:r>
          </w:p>
        </w:tc>
        <w:tc>
          <w:tcPr>
            <w:tcW w:w="1826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Серьёзность бага </w:t>
            </w:r>
            <w:r w:rsidRPr="00141F3A">
              <w:rPr>
                <w:rFonts w:ascii="Calibri" w:eastAsia="Calibri" w:hAnsi="Calibri"/>
                <w:color w:val="auto"/>
                <w:sz w:val="22"/>
                <w:lang w:eastAsia="en-US"/>
              </w:rPr>
              <w:t xml:space="preserve">и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объяснение</w:t>
            </w:r>
          </w:p>
        </w:tc>
        <w:tc>
          <w:tcPr>
            <w:tcW w:w="1765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Приоритет бага</w:t>
            </w:r>
          </w:p>
        </w:tc>
      </w:tr>
      <w:tr w:rsidR="00C8287B" w:rsidRPr="00141F3A" w:rsidTr="00B86A2C">
        <w:trPr>
          <w:trHeight w:val="982"/>
        </w:trPr>
        <w:tc>
          <w:tcPr>
            <w:tcW w:w="1649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 w:rsidRPr="00141F3A">
              <w:rPr>
                <w:rFonts w:ascii="Calibri" w:eastAsia="Calibri" w:hAnsi="Calibri"/>
                <w:color w:val="auto"/>
                <w:sz w:val="22"/>
                <w:lang w:eastAsia="en-US"/>
              </w:rPr>
              <w:t>1.</w:t>
            </w:r>
          </w:p>
        </w:tc>
        <w:tc>
          <w:tcPr>
            <w:tcW w:w="2620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 xml:space="preserve">В </w:t>
            </w:r>
            <w:r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окне «</w:t>
            </w:r>
            <w:r w:rsidR="00941A91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О программе</w:t>
            </w:r>
            <w:r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»</w:t>
            </w:r>
            <w:r w:rsidRPr="00141F3A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 xml:space="preserve"> </w:t>
            </w:r>
          </w:p>
          <w:p w:rsidR="00C8287B" w:rsidRPr="00141F3A" w:rsidRDefault="00941A91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Открывается второе главное окно</w:t>
            </w:r>
          </w:p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 xml:space="preserve">При </w:t>
            </w:r>
            <w:r w:rsidR="00941A91"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нажатии на кнопку «Назад»</w:t>
            </w:r>
          </w:p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в стандартных усовиях</w:t>
            </w:r>
          </w:p>
        </w:tc>
        <w:tc>
          <w:tcPr>
            <w:tcW w:w="1680" w:type="dxa"/>
          </w:tcPr>
          <w:p w:rsidR="00C8287B" w:rsidRPr="00141F3A" w:rsidRDefault="00941A91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Окно «О программе» закрывается</w:t>
            </w:r>
          </w:p>
        </w:tc>
        <w:tc>
          <w:tcPr>
            <w:tcW w:w="1865" w:type="dxa"/>
          </w:tcPr>
          <w:p w:rsidR="00C8287B" w:rsidRPr="00141F3A" w:rsidRDefault="00941A91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Логика</w:t>
            </w:r>
          </w:p>
        </w:tc>
        <w:tc>
          <w:tcPr>
            <w:tcW w:w="1826" w:type="dxa"/>
          </w:tcPr>
          <w:p w:rsidR="00C8287B" w:rsidRPr="00141F3A" w:rsidRDefault="00941A91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Minor</w:t>
            </w:r>
          </w:p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Т. к. приложение не ломается</w:t>
            </w:r>
          </w:p>
        </w:tc>
        <w:tc>
          <w:tcPr>
            <w:tcW w:w="1765" w:type="dxa"/>
          </w:tcPr>
          <w:p w:rsidR="00C8287B" w:rsidRPr="00141F3A" w:rsidRDefault="00941A91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Medium</w:t>
            </w:r>
          </w:p>
        </w:tc>
      </w:tr>
      <w:tr w:rsidR="00C8287B" w:rsidRPr="00141F3A" w:rsidTr="00B86A2C">
        <w:trPr>
          <w:trHeight w:val="982"/>
        </w:trPr>
        <w:tc>
          <w:tcPr>
            <w:tcW w:w="1649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2</w:t>
            </w:r>
          </w:p>
        </w:tc>
        <w:tc>
          <w:tcPr>
            <w:tcW w:w="2620" w:type="dxa"/>
          </w:tcPr>
          <w:p w:rsidR="00C8287B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В окне «</w:t>
            </w:r>
            <w:r w:rsidR="00075055">
              <w:rPr>
                <w:rFonts w:ascii="Calibri" w:eastAsia="Calibri" w:hAnsi="Calibri"/>
                <w:color w:val="808080"/>
                <w:sz w:val="22"/>
                <w:lang w:eastAsia="en-US"/>
              </w:rPr>
              <w:t>Hardware</w:t>
            </w:r>
            <w:r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»</w:t>
            </w:r>
          </w:p>
          <w:p w:rsidR="00C8287B" w:rsidRDefault="00C82E23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Кнопки не структурированы</w:t>
            </w:r>
          </w:p>
          <w:p w:rsidR="00C8287B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lastRenderedPageBreak/>
              <w:t>При запуске окна «</w:t>
            </w:r>
            <w:r w:rsidR="00C82E23">
              <w:rPr>
                <w:rFonts w:ascii="Calibri" w:eastAsia="Calibri" w:hAnsi="Calibri"/>
                <w:i/>
                <w:iCs/>
                <w:color w:val="auto"/>
                <w:sz w:val="22"/>
                <w:lang w:eastAsia="en-US"/>
              </w:rPr>
              <w:t>Hardware</w:t>
            </w: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»</w:t>
            </w:r>
          </w:p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в стандартных усовиях</w:t>
            </w:r>
          </w:p>
        </w:tc>
        <w:tc>
          <w:tcPr>
            <w:tcW w:w="1680" w:type="dxa"/>
          </w:tcPr>
          <w:p w:rsidR="00C8287B" w:rsidRPr="00141F3A" w:rsidRDefault="00CA476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lastRenderedPageBreak/>
              <w:t xml:space="preserve">Кнопки расположены в понятном и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lastRenderedPageBreak/>
              <w:t>логичном порядке</w:t>
            </w:r>
          </w:p>
        </w:tc>
        <w:tc>
          <w:tcPr>
            <w:tcW w:w="1865" w:type="dxa"/>
          </w:tcPr>
          <w:p w:rsidR="00C8287B" w:rsidRPr="00141F3A" w:rsidRDefault="00CA4766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lastRenderedPageBreak/>
              <w:t>Юзабилити</w:t>
            </w:r>
          </w:p>
        </w:tc>
        <w:tc>
          <w:tcPr>
            <w:tcW w:w="1826" w:type="dxa"/>
          </w:tcPr>
          <w:p w:rsidR="00C8287B" w:rsidRPr="00096586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Trivial</w:t>
            </w:r>
          </w:p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Т. к. приложение не ломается</w:t>
            </w:r>
          </w:p>
        </w:tc>
        <w:tc>
          <w:tcPr>
            <w:tcW w:w="1765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Low</w:t>
            </w:r>
          </w:p>
        </w:tc>
      </w:tr>
      <w:tr w:rsidR="00C8287B" w:rsidRPr="00141F3A" w:rsidTr="00B86A2C">
        <w:trPr>
          <w:trHeight w:val="950"/>
        </w:trPr>
        <w:tc>
          <w:tcPr>
            <w:tcW w:w="1649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lastRenderedPageBreak/>
              <w:t>3</w:t>
            </w:r>
          </w:p>
        </w:tc>
        <w:tc>
          <w:tcPr>
            <w:tcW w:w="2620" w:type="dxa"/>
          </w:tcPr>
          <w:p w:rsidR="00C8287B" w:rsidRPr="007A06A2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 xml:space="preserve">В </w:t>
            </w:r>
            <w:r w:rsidR="00AB49DA"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>любом</w:t>
            </w:r>
            <w:r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  <w:t xml:space="preserve"> окне</w:t>
            </w:r>
          </w:p>
          <w:p w:rsidR="00C8287B" w:rsidRPr="007A06A2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Текст в окне можно редактировать</w:t>
            </w:r>
          </w:p>
          <w:p w:rsidR="00C8287B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При попытке стереть</w:t>
            </w:r>
            <w:r w:rsidRPr="007A06A2"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/</w:t>
            </w:r>
            <w:r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написать текст</w:t>
            </w:r>
          </w:p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в стандартных усовиях</w:t>
            </w:r>
          </w:p>
        </w:tc>
        <w:tc>
          <w:tcPr>
            <w:tcW w:w="1680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Текст не редактируется</w:t>
            </w:r>
          </w:p>
        </w:tc>
        <w:tc>
          <w:tcPr>
            <w:tcW w:w="1865" w:type="dxa"/>
          </w:tcPr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Функциональный</w:t>
            </w:r>
          </w:p>
        </w:tc>
        <w:tc>
          <w:tcPr>
            <w:tcW w:w="1826" w:type="dxa"/>
          </w:tcPr>
          <w:p w:rsidR="00C8287B" w:rsidRPr="000273E1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Trivial</w:t>
            </w:r>
          </w:p>
          <w:p w:rsidR="00C8287B" w:rsidRPr="00141F3A" w:rsidRDefault="00C8287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Т. к. приложение не ломается</w:t>
            </w:r>
            <w:r w:rsidRPr="000273E1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а при перезаходе в окно текст восстанавливается</w:t>
            </w:r>
          </w:p>
        </w:tc>
        <w:tc>
          <w:tcPr>
            <w:tcW w:w="1765" w:type="dxa"/>
          </w:tcPr>
          <w:p w:rsidR="00C8287B" w:rsidRPr="00141F3A" w:rsidRDefault="00493C8E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Medium</w:t>
            </w:r>
          </w:p>
        </w:tc>
      </w:tr>
    </w:tbl>
    <w:p w:rsidR="00C8287B" w:rsidRDefault="00C8287B" w:rsidP="00141F3A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282D16" w:rsidRDefault="00D14836" w:rsidP="00BC0EC5">
      <w:pPr>
        <w:pStyle w:val="a3"/>
        <w:numPr>
          <w:ilvl w:val="0"/>
          <w:numId w:val="11"/>
        </w:numPr>
        <w:spacing w:after="0" w:line="240" w:lineRule="auto"/>
        <w:ind w:right="0"/>
        <w:jc w:val="left"/>
        <w:rPr>
          <w:rFonts w:ascii="Arial" w:hAnsi="Arial" w:cs="Arial"/>
          <w:szCs w:val="28"/>
        </w:rPr>
      </w:pPr>
      <w:r w:rsidRPr="00D14836">
        <w:rPr>
          <w:rFonts w:ascii="Arial" w:hAnsi="Arial" w:cs="Arial"/>
          <w:szCs w:val="28"/>
        </w:rPr>
        <w:t xml:space="preserve">Составить чек-лист по проверке </w:t>
      </w:r>
      <w:hyperlink r:id="rId6" w:history="1">
        <w:r w:rsidRPr="00D14836">
          <w:rPr>
            <w:rStyle w:val="a5"/>
            <w:rFonts w:ascii="Arial" w:hAnsi="Arial" w:cs="Arial"/>
            <w:szCs w:val="28"/>
          </w:rPr>
          <w:t>калькулятора</w:t>
        </w:r>
      </w:hyperlink>
      <w:r w:rsidRPr="00D14836">
        <w:rPr>
          <w:rFonts w:ascii="Arial" w:hAnsi="Arial" w:cs="Arial"/>
          <w:szCs w:val="28"/>
        </w:rPr>
        <w:t xml:space="preserve"> (лаб. 4). Оформить найденные по чек-листу баги в виде шаблона.</w:t>
      </w:r>
    </w:p>
    <w:p w:rsidR="00DD3ECF" w:rsidRDefault="00DD3ECF" w:rsidP="00DD3ECF">
      <w:pPr>
        <w:spacing w:after="0" w:line="240" w:lineRule="auto"/>
        <w:ind w:right="0"/>
        <w:jc w:val="left"/>
        <w:rPr>
          <w:rFonts w:ascii="Arial" w:hAnsi="Arial" w:cs="Arial"/>
          <w:szCs w:val="28"/>
        </w:rPr>
      </w:pPr>
    </w:p>
    <w:p w:rsidR="00DD3ECF" w:rsidRPr="00DD3ECF" w:rsidRDefault="00DD3ECF" w:rsidP="00DD3ECF">
      <w:pPr>
        <w:spacing w:after="0" w:line="240" w:lineRule="auto"/>
        <w:ind w:right="0"/>
        <w:jc w:val="left"/>
        <w:rPr>
          <w:rFonts w:ascii="Arial" w:hAnsi="Arial" w:cs="Arial"/>
          <w:szCs w:val="28"/>
        </w:rPr>
      </w:pP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DD3ECF">
        <w:rPr>
          <w:rFonts w:ascii="Arial" w:hAnsi="Arial" w:cs="Arial"/>
          <w:szCs w:val="28"/>
        </w:rPr>
        <w:t>Баг - Форма не валидирует поле C.</w:t>
      </w: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DD3ECF">
        <w:rPr>
          <w:rFonts w:ascii="Arial" w:hAnsi="Arial" w:cs="Arial"/>
          <w:szCs w:val="28"/>
        </w:rPr>
        <w:t>Баг - Вы нашли XSS.</w:t>
      </w: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DD3ECF">
        <w:rPr>
          <w:rFonts w:ascii="Arial" w:hAnsi="Arial" w:cs="Arial"/>
          <w:szCs w:val="28"/>
        </w:rPr>
        <w:t>Баг - Все нули - не равносторонний треугольник.</w:t>
      </w: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DD3ECF">
        <w:rPr>
          <w:rFonts w:ascii="Arial" w:hAnsi="Arial" w:cs="Arial"/>
          <w:szCs w:val="28"/>
        </w:rPr>
        <w:t>Баг - Форма неправильно работает с нецелыми числами.</w:t>
      </w: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DD3ECF">
        <w:rPr>
          <w:rFonts w:ascii="Arial" w:hAnsi="Arial" w:cs="Arial"/>
          <w:szCs w:val="28"/>
        </w:rPr>
        <w:t>Кейс - Все поля пустые</w:t>
      </w: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DD3ECF">
        <w:rPr>
          <w:rFonts w:ascii="Arial" w:hAnsi="Arial" w:cs="Arial"/>
          <w:szCs w:val="28"/>
        </w:rPr>
        <w:t>Кейс - Не все поля заданы</w:t>
      </w: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DD3ECF">
        <w:rPr>
          <w:rFonts w:ascii="Arial" w:hAnsi="Arial" w:cs="Arial"/>
          <w:szCs w:val="28"/>
        </w:rPr>
        <w:t>Кейс - Это не треугольник</w:t>
      </w: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DD3ECF">
        <w:rPr>
          <w:rFonts w:ascii="Arial" w:hAnsi="Arial" w:cs="Arial"/>
          <w:szCs w:val="28"/>
        </w:rPr>
        <w:t>Кейс - Не выполнились условия треугольника</w:t>
      </w: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DD3ECF">
        <w:rPr>
          <w:rFonts w:ascii="Arial" w:hAnsi="Arial" w:cs="Arial"/>
          <w:szCs w:val="28"/>
        </w:rPr>
        <w:t>Кейс - Равносторонний треугольник</w:t>
      </w: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DD3ECF">
        <w:rPr>
          <w:rFonts w:ascii="Arial" w:hAnsi="Arial" w:cs="Arial"/>
          <w:szCs w:val="28"/>
        </w:rPr>
        <w:t>Кейс - Попробовали большие числа</w:t>
      </w:r>
    </w:p>
    <w:p w:rsidR="00DD3ECF" w:rsidRP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BC0EC5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 w:rsidRPr="00DD3ECF">
        <w:rPr>
          <w:rFonts w:ascii="Arial" w:hAnsi="Arial" w:cs="Arial"/>
          <w:szCs w:val="28"/>
        </w:rPr>
        <w:t>Кейс - Попробовали XSS</w:t>
      </w:r>
    </w:p>
    <w:p w:rsid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p w:rsidR="00DD3ECF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Калькулятор</w:t>
      </w:r>
    </w:p>
    <w:tbl>
      <w:tblPr>
        <w:tblStyle w:val="11"/>
        <w:tblW w:w="11405" w:type="dxa"/>
        <w:tblInd w:w="-1168" w:type="dxa"/>
        <w:tblLook w:val="04A0" w:firstRow="1" w:lastRow="0" w:firstColumn="1" w:lastColumn="0" w:noHBand="0" w:noVBand="1"/>
      </w:tblPr>
      <w:tblGrid>
        <w:gridCol w:w="1649"/>
        <w:gridCol w:w="2620"/>
        <w:gridCol w:w="1680"/>
        <w:gridCol w:w="1865"/>
        <w:gridCol w:w="1826"/>
        <w:gridCol w:w="1765"/>
      </w:tblGrid>
      <w:tr w:rsidR="00DD3ECF" w:rsidRPr="00141F3A" w:rsidTr="00B86A2C">
        <w:trPr>
          <w:trHeight w:val="982"/>
        </w:trPr>
        <w:tc>
          <w:tcPr>
            <w:tcW w:w="1649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Нумерация</w:t>
            </w:r>
          </w:p>
        </w:tc>
        <w:tc>
          <w:tcPr>
            <w:tcW w:w="2620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 w:rsidRPr="00141F3A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Описание бага по шаблону 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«что: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  <w:t> </w:t>
            </w:r>
            <w:r w:rsidRPr="00141F3A"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  <w:t>где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: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  <w:t> </w:t>
            </w:r>
            <w:r w:rsidRPr="00141F3A">
              <w:rPr>
                <w:rFonts w:ascii="Calibri" w:eastAsia="Calibri" w:hAnsi="Calibri"/>
                <w:color w:val="auto"/>
                <w:sz w:val="22"/>
                <w:u w:val="single"/>
                <w:lang w:val="ru-RU" w:eastAsia="en-US"/>
              </w:rPr>
              <w:t>когда</w:t>
            </w:r>
            <w:r w:rsidRPr="00141F3A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:»</w:t>
            </w:r>
          </w:p>
        </w:tc>
        <w:tc>
          <w:tcPr>
            <w:tcW w:w="1680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Ожидаемый результат</w:t>
            </w:r>
          </w:p>
        </w:tc>
        <w:tc>
          <w:tcPr>
            <w:tcW w:w="1865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Тип бага</w:t>
            </w:r>
          </w:p>
        </w:tc>
        <w:tc>
          <w:tcPr>
            <w:tcW w:w="1826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Серьёзность бага </w:t>
            </w:r>
            <w:r w:rsidRPr="00141F3A">
              <w:rPr>
                <w:rFonts w:ascii="Calibri" w:eastAsia="Calibri" w:hAnsi="Calibri"/>
                <w:color w:val="auto"/>
                <w:sz w:val="22"/>
                <w:lang w:eastAsia="en-US"/>
              </w:rPr>
              <w:t xml:space="preserve">и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объяснение</w:t>
            </w:r>
          </w:p>
        </w:tc>
        <w:tc>
          <w:tcPr>
            <w:tcW w:w="1765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Приоритет бага</w:t>
            </w:r>
          </w:p>
        </w:tc>
      </w:tr>
      <w:tr w:rsidR="00DD3ECF" w:rsidRPr="00141F3A" w:rsidTr="00B86A2C">
        <w:trPr>
          <w:trHeight w:val="982"/>
        </w:trPr>
        <w:tc>
          <w:tcPr>
            <w:tcW w:w="1649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 w:rsidRPr="00141F3A">
              <w:rPr>
                <w:rFonts w:ascii="Calibri" w:eastAsia="Calibri" w:hAnsi="Calibri"/>
                <w:color w:val="auto"/>
                <w:sz w:val="22"/>
                <w:lang w:eastAsia="en-US"/>
              </w:rPr>
              <w:lastRenderedPageBreak/>
              <w:t>1.</w:t>
            </w:r>
          </w:p>
        </w:tc>
        <w:tc>
          <w:tcPr>
            <w:tcW w:w="2620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</w:pPr>
            <w:r w:rsidRPr="00DD3ECF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поле C не проверяется на заполненность</w:t>
            </w:r>
          </w:p>
        </w:tc>
        <w:tc>
          <w:tcPr>
            <w:tcW w:w="1680" w:type="dxa"/>
          </w:tcPr>
          <w:p w:rsidR="00DD3ECF" w:rsidRPr="00141F3A" w:rsidRDefault="00794E3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Поле </w:t>
            </w: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C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 сообщает</w:t>
            </w:r>
            <w:r w:rsidRPr="00794E3B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о том</w:t>
            </w:r>
            <w:r w:rsidRPr="00794E3B"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 xml:space="preserve">, </w:t>
            </w: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что оно не заполнено</w:t>
            </w:r>
          </w:p>
        </w:tc>
        <w:tc>
          <w:tcPr>
            <w:tcW w:w="1865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Логика</w:t>
            </w:r>
          </w:p>
        </w:tc>
        <w:tc>
          <w:tcPr>
            <w:tcW w:w="1826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Minor</w:t>
            </w:r>
          </w:p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Т. к. приложение не ломается</w:t>
            </w:r>
          </w:p>
        </w:tc>
        <w:tc>
          <w:tcPr>
            <w:tcW w:w="1765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Medium</w:t>
            </w:r>
          </w:p>
        </w:tc>
      </w:tr>
      <w:tr w:rsidR="00DD3ECF" w:rsidRPr="00141F3A" w:rsidTr="00B86A2C">
        <w:trPr>
          <w:trHeight w:val="982"/>
        </w:trPr>
        <w:tc>
          <w:tcPr>
            <w:tcW w:w="1649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2</w:t>
            </w:r>
          </w:p>
        </w:tc>
        <w:tc>
          <w:tcPr>
            <w:tcW w:w="2620" w:type="dxa"/>
          </w:tcPr>
          <w:p w:rsidR="00DD3ECF" w:rsidRPr="00141F3A" w:rsidRDefault="00690FD7" w:rsidP="00690FD7">
            <w:pPr>
              <w:spacing w:after="160" w:line="259" w:lineRule="auto"/>
              <w:ind w:right="0" w:firstLine="0"/>
              <w:rPr>
                <w:rFonts w:ascii="Calibri" w:eastAsia="Calibri" w:hAnsi="Calibri"/>
                <w:i/>
                <w:iCs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Если</w:t>
            </w:r>
            <w:r w:rsidRPr="00690FD7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 xml:space="preserve"> ввести в каждое поле по нулю, форма </w:t>
            </w:r>
            <w:r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определит</w:t>
            </w:r>
            <w:r w:rsidRPr="00690FD7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, что этот треугольник равносторонний.</w:t>
            </w:r>
          </w:p>
        </w:tc>
        <w:tc>
          <w:tcPr>
            <w:tcW w:w="1680" w:type="dxa"/>
          </w:tcPr>
          <w:p w:rsidR="00DD3ECF" w:rsidRPr="00141F3A" w:rsidRDefault="006C5A23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Форма определяет нули</w:t>
            </w:r>
            <w:bookmarkStart w:id="1" w:name="_GoBack"/>
            <w:bookmarkEnd w:id="1"/>
          </w:p>
        </w:tc>
        <w:tc>
          <w:tcPr>
            <w:tcW w:w="1865" w:type="dxa"/>
          </w:tcPr>
          <w:p w:rsidR="00DD3ECF" w:rsidRPr="00141F3A" w:rsidRDefault="00794E3B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Логика</w:t>
            </w:r>
          </w:p>
        </w:tc>
        <w:tc>
          <w:tcPr>
            <w:tcW w:w="1826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Trivial</w:t>
            </w:r>
          </w:p>
        </w:tc>
        <w:tc>
          <w:tcPr>
            <w:tcW w:w="1765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Low</w:t>
            </w:r>
          </w:p>
        </w:tc>
      </w:tr>
      <w:tr w:rsidR="00DD3ECF" w:rsidRPr="00141F3A" w:rsidTr="00B86A2C">
        <w:trPr>
          <w:trHeight w:val="950"/>
        </w:trPr>
        <w:tc>
          <w:tcPr>
            <w:tcW w:w="1649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3</w:t>
            </w:r>
          </w:p>
        </w:tc>
        <w:tc>
          <w:tcPr>
            <w:tcW w:w="2620" w:type="dxa"/>
          </w:tcPr>
          <w:p w:rsidR="00DD3ECF" w:rsidRPr="00141F3A" w:rsidRDefault="00794E3B" w:rsidP="006C5A23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808080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 xml:space="preserve">Программа не </w:t>
            </w:r>
            <w:r w:rsidR="006C5A23"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 xml:space="preserve">учитывает </w:t>
            </w:r>
            <w:r>
              <w:rPr>
                <w:rFonts w:ascii="Calibri" w:eastAsia="Calibri" w:hAnsi="Calibri"/>
                <w:b/>
                <w:bCs/>
                <w:color w:val="auto"/>
                <w:sz w:val="22"/>
                <w:lang w:val="ru-RU" w:eastAsia="en-US"/>
              </w:rPr>
              <w:t>дробные числа</w:t>
            </w:r>
          </w:p>
        </w:tc>
        <w:tc>
          <w:tcPr>
            <w:tcW w:w="1680" w:type="dxa"/>
          </w:tcPr>
          <w:p w:rsidR="00DD3ECF" w:rsidRPr="00141F3A" w:rsidRDefault="006C5A23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bCs/>
                <w:color w:val="auto"/>
                <w:sz w:val="22"/>
                <w:lang w:val="ru-RU" w:eastAsia="en-US"/>
              </w:rPr>
              <w:t>Программа</w:t>
            </w:r>
            <w:r w:rsidRPr="006C5A23">
              <w:rPr>
                <w:rFonts w:ascii="Calibri" w:eastAsia="Calibri" w:hAnsi="Calibri"/>
                <w:bCs/>
                <w:color w:val="auto"/>
                <w:sz w:val="22"/>
                <w:lang w:val="ru-RU" w:eastAsia="en-US"/>
              </w:rPr>
              <w:t xml:space="preserve"> учитывает дробные числа</w:t>
            </w:r>
          </w:p>
        </w:tc>
        <w:tc>
          <w:tcPr>
            <w:tcW w:w="1865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val="ru-RU" w:eastAsia="en-US"/>
              </w:rPr>
              <w:t>Функциональный</w:t>
            </w:r>
          </w:p>
        </w:tc>
        <w:tc>
          <w:tcPr>
            <w:tcW w:w="1826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val="ru-RU"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Trivial</w:t>
            </w:r>
          </w:p>
        </w:tc>
        <w:tc>
          <w:tcPr>
            <w:tcW w:w="1765" w:type="dxa"/>
          </w:tcPr>
          <w:p w:rsidR="00DD3ECF" w:rsidRPr="00141F3A" w:rsidRDefault="00DD3ECF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  <w:r>
              <w:rPr>
                <w:rFonts w:ascii="Calibri" w:eastAsia="Calibri" w:hAnsi="Calibri"/>
                <w:color w:val="auto"/>
                <w:sz w:val="22"/>
                <w:lang w:eastAsia="en-US"/>
              </w:rPr>
              <w:t>Medium</w:t>
            </w:r>
          </w:p>
        </w:tc>
      </w:tr>
      <w:tr w:rsidR="00690FD7" w:rsidRPr="00141F3A" w:rsidTr="00B86A2C">
        <w:trPr>
          <w:trHeight w:val="950"/>
        </w:trPr>
        <w:tc>
          <w:tcPr>
            <w:tcW w:w="1649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2620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</w:pPr>
          </w:p>
        </w:tc>
        <w:tc>
          <w:tcPr>
            <w:tcW w:w="1680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865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826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765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</w:tr>
      <w:tr w:rsidR="00690FD7" w:rsidRPr="00141F3A" w:rsidTr="00B86A2C">
        <w:trPr>
          <w:trHeight w:val="950"/>
        </w:trPr>
        <w:tc>
          <w:tcPr>
            <w:tcW w:w="1649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2620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</w:pPr>
          </w:p>
        </w:tc>
        <w:tc>
          <w:tcPr>
            <w:tcW w:w="1680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865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826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765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</w:tr>
      <w:tr w:rsidR="00690FD7" w:rsidRPr="00141F3A" w:rsidTr="00B86A2C">
        <w:trPr>
          <w:trHeight w:val="950"/>
        </w:trPr>
        <w:tc>
          <w:tcPr>
            <w:tcW w:w="1649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2620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</w:pPr>
          </w:p>
        </w:tc>
        <w:tc>
          <w:tcPr>
            <w:tcW w:w="1680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865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826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765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</w:tr>
      <w:tr w:rsidR="00690FD7" w:rsidRPr="00141F3A" w:rsidTr="00B86A2C">
        <w:trPr>
          <w:trHeight w:val="950"/>
        </w:trPr>
        <w:tc>
          <w:tcPr>
            <w:tcW w:w="1649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2620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b/>
                <w:bCs/>
                <w:color w:val="auto"/>
                <w:sz w:val="22"/>
                <w:lang w:eastAsia="en-US"/>
              </w:rPr>
            </w:pPr>
          </w:p>
        </w:tc>
        <w:tc>
          <w:tcPr>
            <w:tcW w:w="1680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865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826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  <w:tc>
          <w:tcPr>
            <w:tcW w:w="1765" w:type="dxa"/>
          </w:tcPr>
          <w:p w:rsidR="00690FD7" w:rsidRDefault="00690FD7" w:rsidP="00B86A2C">
            <w:pPr>
              <w:spacing w:after="160" w:line="259" w:lineRule="auto"/>
              <w:ind w:right="0" w:firstLine="0"/>
              <w:rPr>
                <w:rFonts w:ascii="Calibri" w:eastAsia="Calibri" w:hAnsi="Calibri"/>
                <w:color w:val="auto"/>
                <w:sz w:val="22"/>
                <w:lang w:eastAsia="en-US"/>
              </w:rPr>
            </w:pPr>
          </w:p>
        </w:tc>
      </w:tr>
    </w:tbl>
    <w:p w:rsidR="00DD3ECF" w:rsidRPr="00BC0EC5" w:rsidRDefault="00DD3ECF" w:rsidP="00DD3ECF">
      <w:pPr>
        <w:pStyle w:val="a3"/>
        <w:spacing w:after="0" w:line="240" w:lineRule="auto"/>
        <w:ind w:left="435" w:right="0" w:firstLine="0"/>
        <w:jc w:val="left"/>
        <w:rPr>
          <w:rFonts w:ascii="Arial" w:hAnsi="Arial" w:cs="Arial"/>
          <w:szCs w:val="28"/>
        </w:rPr>
      </w:pPr>
    </w:p>
    <w:sectPr w:rsidR="00DD3ECF" w:rsidRPr="00BC0E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988"/>
    <w:multiLevelType w:val="hybridMultilevel"/>
    <w:tmpl w:val="F3140620"/>
    <w:lvl w:ilvl="0" w:tplc="9490BE8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5B762FBE">
      <w:numFmt w:val="bullet"/>
      <w:lvlText w:val=""/>
      <w:lvlJc w:val="left"/>
      <w:pPr>
        <w:ind w:left="1155" w:hanging="360"/>
      </w:pPr>
      <w:rPr>
        <w:rFonts w:ascii="Arial" w:eastAsia="Times New Roman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222030C"/>
    <w:multiLevelType w:val="hybridMultilevel"/>
    <w:tmpl w:val="3B18586E"/>
    <w:lvl w:ilvl="0" w:tplc="05C4A9D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81A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C6A3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C8DC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8A59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C2CA7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8E749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D4A2D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8E8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492483"/>
    <w:multiLevelType w:val="hybridMultilevel"/>
    <w:tmpl w:val="DFC04262"/>
    <w:lvl w:ilvl="0" w:tplc="FF28698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4406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62EC8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166C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A233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4472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F2285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6AB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845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EE1638"/>
    <w:multiLevelType w:val="hybridMultilevel"/>
    <w:tmpl w:val="A53C6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75712"/>
    <w:multiLevelType w:val="hybridMultilevel"/>
    <w:tmpl w:val="48E6F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81977"/>
    <w:multiLevelType w:val="hybridMultilevel"/>
    <w:tmpl w:val="811C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01D71"/>
    <w:multiLevelType w:val="hybridMultilevel"/>
    <w:tmpl w:val="3B4E8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3A0558"/>
    <w:multiLevelType w:val="hybridMultilevel"/>
    <w:tmpl w:val="EEDE7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F4BF8"/>
    <w:multiLevelType w:val="hybridMultilevel"/>
    <w:tmpl w:val="B198C8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40074">
      <w:start w:val="1"/>
      <w:numFmt w:val="decimal"/>
      <w:lvlText w:val="%3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 w:tplc="485EC3FE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C5DAF31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851CD"/>
    <w:multiLevelType w:val="hybridMultilevel"/>
    <w:tmpl w:val="32FAF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05D5D"/>
    <w:multiLevelType w:val="hybridMultilevel"/>
    <w:tmpl w:val="F7540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46675"/>
    <w:multiLevelType w:val="hybridMultilevel"/>
    <w:tmpl w:val="2056C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9223E"/>
    <w:multiLevelType w:val="hybridMultilevel"/>
    <w:tmpl w:val="81C62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C67F9"/>
    <w:multiLevelType w:val="hybridMultilevel"/>
    <w:tmpl w:val="7D021356"/>
    <w:lvl w:ilvl="0" w:tplc="FB3AA04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04F0031"/>
    <w:multiLevelType w:val="hybridMultilevel"/>
    <w:tmpl w:val="02DC0FBE"/>
    <w:lvl w:ilvl="0" w:tplc="61A807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975F0"/>
    <w:multiLevelType w:val="hybridMultilevel"/>
    <w:tmpl w:val="A98E2A1E"/>
    <w:lvl w:ilvl="0" w:tplc="3AAC4D2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B46B2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0157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7A767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EB92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FA870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A95B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300A8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A9F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AD72B0"/>
    <w:multiLevelType w:val="hybridMultilevel"/>
    <w:tmpl w:val="4A52B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E3C3F"/>
    <w:multiLevelType w:val="hybridMultilevel"/>
    <w:tmpl w:val="6242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47A59"/>
    <w:multiLevelType w:val="hybridMultilevel"/>
    <w:tmpl w:val="59962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330DD"/>
    <w:multiLevelType w:val="hybridMultilevel"/>
    <w:tmpl w:val="91AE2652"/>
    <w:lvl w:ilvl="0" w:tplc="6180E8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676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7EBB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40F1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422CD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3C3F8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EA404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EDB7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ED47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091EBD"/>
    <w:multiLevelType w:val="hybridMultilevel"/>
    <w:tmpl w:val="CE46E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2712E"/>
    <w:multiLevelType w:val="hybridMultilevel"/>
    <w:tmpl w:val="1FDCA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D6686"/>
    <w:multiLevelType w:val="hybridMultilevel"/>
    <w:tmpl w:val="EF6A762C"/>
    <w:lvl w:ilvl="0" w:tplc="20FCCD0C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3" w15:restartNumberingAfterBreak="0">
    <w:nsid w:val="625A57E3"/>
    <w:multiLevelType w:val="hybridMultilevel"/>
    <w:tmpl w:val="D3284EDE"/>
    <w:lvl w:ilvl="0" w:tplc="1BDAF2D6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58198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1ADD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ACDAF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2D1E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80975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CEC7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6A9BD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E5A9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57B72C9"/>
    <w:multiLevelType w:val="hybridMultilevel"/>
    <w:tmpl w:val="3AC4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230DB"/>
    <w:multiLevelType w:val="multilevel"/>
    <w:tmpl w:val="145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C0571"/>
    <w:multiLevelType w:val="hybridMultilevel"/>
    <w:tmpl w:val="BBD0A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E3AA4"/>
    <w:multiLevelType w:val="hybridMultilevel"/>
    <w:tmpl w:val="A638438E"/>
    <w:lvl w:ilvl="0" w:tplc="21BED80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380BC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0E39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E2B89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54DB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8A1ED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AFC3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C81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84042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C083F26"/>
    <w:multiLevelType w:val="hybridMultilevel"/>
    <w:tmpl w:val="45903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985543"/>
    <w:multiLevelType w:val="hybridMultilevel"/>
    <w:tmpl w:val="75C6CE28"/>
    <w:lvl w:ilvl="0" w:tplc="5B542E1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A02D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E2F8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58711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6C368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EAECB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84482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78E8D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CD15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9160C14"/>
    <w:multiLevelType w:val="hybridMultilevel"/>
    <w:tmpl w:val="58E6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753BC"/>
    <w:multiLevelType w:val="hybridMultilevel"/>
    <w:tmpl w:val="3F5E6CE6"/>
    <w:lvl w:ilvl="0" w:tplc="BF6E8A7C">
      <w:start w:val="6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23"/>
  </w:num>
  <w:num w:numId="2">
    <w:abstractNumId w:val="27"/>
  </w:num>
  <w:num w:numId="3">
    <w:abstractNumId w:val="29"/>
  </w:num>
  <w:num w:numId="4">
    <w:abstractNumId w:val="15"/>
  </w:num>
  <w:num w:numId="5">
    <w:abstractNumId w:val="19"/>
  </w:num>
  <w:num w:numId="6">
    <w:abstractNumId w:val="1"/>
  </w:num>
  <w:num w:numId="7">
    <w:abstractNumId w:val="2"/>
  </w:num>
  <w:num w:numId="8">
    <w:abstractNumId w:val="8"/>
  </w:num>
  <w:num w:numId="9">
    <w:abstractNumId w:val="31"/>
  </w:num>
  <w:num w:numId="10">
    <w:abstractNumId w:val="22"/>
  </w:num>
  <w:num w:numId="11">
    <w:abstractNumId w:val="0"/>
  </w:num>
  <w:num w:numId="12">
    <w:abstractNumId w:val="6"/>
  </w:num>
  <w:num w:numId="13">
    <w:abstractNumId w:val="16"/>
  </w:num>
  <w:num w:numId="14">
    <w:abstractNumId w:val="20"/>
  </w:num>
  <w:num w:numId="15">
    <w:abstractNumId w:val="25"/>
  </w:num>
  <w:num w:numId="16">
    <w:abstractNumId w:val="14"/>
  </w:num>
  <w:num w:numId="17">
    <w:abstractNumId w:val="13"/>
  </w:num>
  <w:num w:numId="18">
    <w:abstractNumId w:val="3"/>
  </w:num>
  <w:num w:numId="19">
    <w:abstractNumId w:val="12"/>
  </w:num>
  <w:num w:numId="20">
    <w:abstractNumId w:val="21"/>
  </w:num>
  <w:num w:numId="21">
    <w:abstractNumId w:val="4"/>
  </w:num>
  <w:num w:numId="22">
    <w:abstractNumId w:val="30"/>
  </w:num>
  <w:num w:numId="23">
    <w:abstractNumId w:val="7"/>
  </w:num>
  <w:num w:numId="24">
    <w:abstractNumId w:val="18"/>
  </w:num>
  <w:num w:numId="25">
    <w:abstractNumId w:val="5"/>
  </w:num>
  <w:num w:numId="26">
    <w:abstractNumId w:val="11"/>
  </w:num>
  <w:num w:numId="27">
    <w:abstractNumId w:val="9"/>
  </w:num>
  <w:num w:numId="28">
    <w:abstractNumId w:val="26"/>
  </w:num>
  <w:num w:numId="29">
    <w:abstractNumId w:val="17"/>
  </w:num>
  <w:num w:numId="30">
    <w:abstractNumId w:val="24"/>
  </w:num>
  <w:num w:numId="31">
    <w:abstractNumId w:val="2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B2"/>
    <w:rsid w:val="000273E1"/>
    <w:rsid w:val="0005236E"/>
    <w:rsid w:val="0007207B"/>
    <w:rsid w:val="00075055"/>
    <w:rsid w:val="00096586"/>
    <w:rsid w:val="000C7B9C"/>
    <w:rsid w:val="00141F3A"/>
    <w:rsid w:val="00160632"/>
    <w:rsid w:val="00175F9D"/>
    <w:rsid w:val="001A0F99"/>
    <w:rsid w:val="001F48F0"/>
    <w:rsid w:val="0021608F"/>
    <w:rsid w:val="00242AE8"/>
    <w:rsid w:val="002623FD"/>
    <w:rsid w:val="00282D16"/>
    <w:rsid w:val="002A2E8F"/>
    <w:rsid w:val="002C13F3"/>
    <w:rsid w:val="002E4FF1"/>
    <w:rsid w:val="00315B9D"/>
    <w:rsid w:val="00325FE2"/>
    <w:rsid w:val="00355F01"/>
    <w:rsid w:val="00357BDE"/>
    <w:rsid w:val="004041A5"/>
    <w:rsid w:val="00410A54"/>
    <w:rsid w:val="004141F5"/>
    <w:rsid w:val="00446506"/>
    <w:rsid w:val="00452002"/>
    <w:rsid w:val="00493C8E"/>
    <w:rsid w:val="004B3BF0"/>
    <w:rsid w:val="004D5264"/>
    <w:rsid w:val="004E1B6E"/>
    <w:rsid w:val="005726B2"/>
    <w:rsid w:val="005D1D17"/>
    <w:rsid w:val="005D79F3"/>
    <w:rsid w:val="006470F6"/>
    <w:rsid w:val="0067034E"/>
    <w:rsid w:val="00690FD7"/>
    <w:rsid w:val="00694EB4"/>
    <w:rsid w:val="006C5A23"/>
    <w:rsid w:val="00705205"/>
    <w:rsid w:val="00722FDA"/>
    <w:rsid w:val="00753DC6"/>
    <w:rsid w:val="00767298"/>
    <w:rsid w:val="00794E3B"/>
    <w:rsid w:val="007A06A2"/>
    <w:rsid w:val="007A1DAE"/>
    <w:rsid w:val="007E38CF"/>
    <w:rsid w:val="00812AFC"/>
    <w:rsid w:val="008352CE"/>
    <w:rsid w:val="00880BCC"/>
    <w:rsid w:val="00883DE3"/>
    <w:rsid w:val="008861F1"/>
    <w:rsid w:val="008955A6"/>
    <w:rsid w:val="008964D6"/>
    <w:rsid w:val="008A0DBB"/>
    <w:rsid w:val="008B7DE0"/>
    <w:rsid w:val="008F32B5"/>
    <w:rsid w:val="00941A91"/>
    <w:rsid w:val="0097496C"/>
    <w:rsid w:val="009F6290"/>
    <w:rsid w:val="00A11465"/>
    <w:rsid w:val="00A35EBD"/>
    <w:rsid w:val="00A52D3B"/>
    <w:rsid w:val="00A758F7"/>
    <w:rsid w:val="00AA020F"/>
    <w:rsid w:val="00AB49DA"/>
    <w:rsid w:val="00AE32DA"/>
    <w:rsid w:val="00B0052A"/>
    <w:rsid w:val="00B12892"/>
    <w:rsid w:val="00B5757F"/>
    <w:rsid w:val="00BC0EC5"/>
    <w:rsid w:val="00BF15B9"/>
    <w:rsid w:val="00C01802"/>
    <w:rsid w:val="00C27F05"/>
    <w:rsid w:val="00C81ACE"/>
    <w:rsid w:val="00C8287B"/>
    <w:rsid w:val="00C82E23"/>
    <w:rsid w:val="00C90968"/>
    <w:rsid w:val="00CA4766"/>
    <w:rsid w:val="00CB08F1"/>
    <w:rsid w:val="00CC419D"/>
    <w:rsid w:val="00CD0042"/>
    <w:rsid w:val="00CE47EC"/>
    <w:rsid w:val="00CF7F5C"/>
    <w:rsid w:val="00D14836"/>
    <w:rsid w:val="00D21BBF"/>
    <w:rsid w:val="00D927E8"/>
    <w:rsid w:val="00DD3ECF"/>
    <w:rsid w:val="00DE7982"/>
    <w:rsid w:val="00E16F4D"/>
    <w:rsid w:val="00E46841"/>
    <w:rsid w:val="00E87ABB"/>
    <w:rsid w:val="00EA0114"/>
    <w:rsid w:val="00EC7D4E"/>
    <w:rsid w:val="00F01846"/>
    <w:rsid w:val="00F51E88"/>
    <w:rsid w:val="00F70087"/>
    <w:rsid w:val="00F75B53"/>
    <w:rsid w:val="00F76B8E"/>
    <w:rsid w:val="00FA68EB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073D8"/>
  <w15:chartTrackingRefBased/>
  <w15:docId w15:val="{F104B8D8-26E6-45E9-9C31-07249BA7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82"/>
    <w:pPr>
      <w:spacing w:after="14" w:line="269" w:lineRule="auto"/>
      <w:ind w:right="400" w:firstLine="556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758F7"/>
    <w:pPr>
      <w:keepNext/>
      <w:keepLines/>
      <w:spacing w:after="0"/>
      <w:ind w:left="1176" w:right="13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8F7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A758F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55F01"/>
    <w:pPr>
      <w:ind w:left="720"/>
      <w:contextualSpacing/>
    </w:pPr>
  </w:style>
  <w:style w:type="paragraph" w:styleId="2">
    <w:name w:val="toc 2"/>
    <w:basedOn w:val="a"/>
    <w:next w:val="a"/>
    <w:autoRedefine/>
    <w:rsid w:val="008964D6"/>
    <w:pPr>
      <w:spacing w:after="100" w:line="276" w:lineRule="auto"/>
      <w:ind w:left="220" w:right="0" w:firstLine="0"/>
      <w:jc w:val="left"/>
    </w:pPr>
    <w:rPr>
      <w:color w:val="auto"/>
      <w:sz w:val="22"/>
      <w:lang w:eastAsia="en-US"/>
    </w:rPr>
  </w:style>
  <w:style w:type="paragraph" w:customStyle="1" w:styleId="Default">
    <w:name w:val="Default"/>
    <w:rsid w:val="008964D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a4">
    <w:name w:val="Table Grid"/>
    <w:basedOn w:val="a1"/>
    <w:rsid w:val="008964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1483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14836"/>
    <w:rPr>
      <w:color w:val="954F72" w:themeColor="followedHyperlink"/>
      <w:u w:val="single"/>
    </w:rPr>
  </w:style>
  <w:style w:type="table" w:customStyle="1" w:styleId="11">
    <w:name w:val="Сетка таблицы1"/>
    <w:basedOn w:val="a1"/>
    <w:next w:val="a4"/>
    <w:uiPriority w:val="39"/>
    <w:rsid w:val="00141F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layground.learnqa.ru/puzzle/triang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BFA27-3483-4131-9D81-944E90239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4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Алексей Сушко</cp:lastModifiedBy>
  <cp:revision>87</cp:revision>
  <dcterms:created xsi:type="dcterms:W3CDTF">2019-09-07T09:17:00Z</dcterms:created>
  <dcterms:modified xsi:type="dcterms:W3CDTF">2021-10-01T13:24:00Z</dcterms:modified>
</cp:coreProperties>
</file>