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5160" w14:textId="56B86FC3" w:rsidR="00E57660" w:rsidRPr="00E57660" w:rsidRDefault="00E57660" w:rsidP="00E57660">
      <w:pPr>
        <w:pStyle w:val="IntenseQuote"/>
        <w:rPr>
          <w:rStyle w:val="Strong"/>
          <w:b w:val="0"/>
          <w:bCs w:val="0"/>
        </w:rPr>
      </w:pPr>
      <w:r w:rsidRPr="00E57660">
        <w:t>PROJECT SPECIFICATION DOCUMENT</w:t>
      </w:r>
    </w:p>
    <w:p w14:paraId="5C28D5D9" w14:textId="77777777" w:rsidR="00E57660" w:rsidRDefault="00E57660" w:rsidP="006F4146">
      <w:pPr>
        <w:spacing w:after="0"/>
        <w:rPr>
          <w:rStyle w:val="Strong"/>
        </w:rPr>
      </w:pPr>
    </w:p>
    <w:p w14:paraId="6640EF78" w14:textId="73248C57" w:rsidR="006F4146" w:rsidRPr="006F4146" w:rsidRDefault="006F4146" w:rsidP="006F4146">
      <w:pPr>
        <w:spacing w:after="0"/>
        <w:rPr>
          <w:rFonts w:cs="Arial"/>
        </w:rPr>
      </w:pPr>
      <w:r w:rsidRPr="006F4146">
        <w:rPr>
          <w:rStyle w:val="Strong"/>
        </w:rPr>
        <w:t>Project Title:</w:t>
      </w:r>
      <w:r w:rsidRPr="006F4146">
        <w:rPr>
          <w:rFonts w:cs="Arial"/>
        </w:rPr>
        <w:t xml:space="preserve"> Smart Home &amp; Business Management System</w:t>
      </w:r>
    </w:p>
    <w:p w14:paraId="642FB265" w14:textId="77777777" w:rsidR="006F4146" w:rsidRDefault="006F4146" w:rsidP="006F4146">
      <w:pPr>
        <w:spacing w:after="0"/>
        <w:rPr>
          <w:rFonts w:cs="Arial"/>
        </w:rPr>
      </w:pPr>
      <w:r w:rsidRPr="006F4146">
        <w:rPr>
          <w:rStyle w:val="Strong"/>
        </w:rPr>
        <w:t>Version:</w:t>
      </w:r>
      <w:r w:rsidRPr="006F4146">
        <w:rPr>
          <w:rFonts w:cs="Arial"/>
        </w:rPr>
        <w:t xml:space="preserve"> 1.0</w:t>
      </w:r>
    </w:p>
    <w:p w14:paraId="1326388C" w14:textId="5D8D26FA" w:rsidR="00CD21E9" w:rsidRPr="006F4146" w:rsidRDefault="00CD21E9" w:rsidP="006F4146">
      <w:pPr>
        <w:spacing w:after="0"/>
        <w:rPr>
          <w:rFonts w:cs="Arial"/>
        </w:rPr>
      </w:pPr>
      <w:r w:rsidRPr="00CD21E9">
        <w:rPr>
          <w:rFonts w:cs="Arial"/>
          <w:b/>
          <w:bCs/>
        </w:rPr>
        <w:t>Project Name:</w:t>
      </w:r>
      <w:r>
        <w:rPr>
          <w:rFonts w:cs="Arial"/>
        </w:rPr>
        <w:t xml:space="preserve"> </w:t>
      </w:r>
      <w:proofErr w:type="spellStart"/>
      <w:r>
        <w:rPr>
          <w:rFonts w:cs="Arial"/>
        </w:rPr>
        <w:t>Nkunziyenungu</w:t>
      </w:r>
      <w:proofErr w:type="spellEnd"/>
      <w:r>
        <w:rPr>
          <w:rFonts w:cs="Arial"/>
        </w:rPr>
        <w:t xml:space="preserve"> Systems</w:t>
      </w:r>
    </w:p>
    <w:p w14:paraId="14DBCACC" w14:textId="31D827FF" w:rsidR="006F4146" w:rsidRPr="006F4146" w:rsidRDefault="006F4146" w:rsidP="006F4146">
      <w:pPr>
        <w:spacing w:after="0"/>
        <w:rPr>
          <w:rFonts w:cs="Arial"/>
        </w:rPr>
      </w:pPr>
      <w:r w:rsidRPr="006F4146">
        <w:rPr>
          <w:rStyle w:val="Strong"/>
        </w:rPr>
        <w:t>Author:</w:t>
      </w:r>
      <w:r w:rsidRPr="006F4146">
        <w:rPr>
          <w:rFonts w:cs="Arial"/>
        </w:rPr>
        <w:t xml:space="preserve"> </w:t>
      </w:r>
      <w:r>
        <w:rPr>
          <w:rFonts w:cs="Arial"/>
        </w:rPr>
        <w:t>Goodwill</w:t>
      </w:r>
    </w:p>
    <w:p w14:paraId="5A02A3C1" w14:textId="1C743E26" w:rsidR="006F4146" w:rsidRDefault="006F4146" w:rsidP="006F4146">
      <w:pPr>
        <w:spacing w:after="0"/>
        <w:rPr>
          <w:rFonts w:cs="Arial"/>
        </w:rPr>
      </w:pPr>
      <w:r w:rsidRPr="006F4146">
        <w:rPr>
          <w:rStyle w:val="Strong"/>
        </w:rPr>
        <w:t>Date:</w:t>
      </w:r>
      <w:r w:rsidRPr="006F4146">
        <w:rPr>
          <w:rFonts w:cs="Arial"/>
        </w:rPr>
        <w:t xml:space="preserve"> </w:t>
      </w:r>
      <w:r>
        <w:rPr>
          <w:rFonts w:cs="Arial"/>
        </w:rPr>
        <w:t>2025/10/09</w:t>
      </w:r>
    </w:p>
    <w:p w14:paraId="42FBD4DB" w14:textId="77777777" w:rsidR="009B2D78" w:rsidRDefault="009B2D78" w:rsidP="006F4146">
      <w:pPr>
        <w:spacing w:after="0"/>
        <w:rPr>
          <w:rFonts w:cs="Arial"/>
        </w:rPr>
      </w:pPr>
    </w:p>
    <w:p w14:paraId="6E840E0E" w14:textId="77777777" w:rsidR="009B2D78" w:rsidRDefault="009B2D78" w:rsidP="006F4146">
      <w:pPr>
        <w:spacing w:after="0"/>
        <w:rPr>
          <w:rFonts w:cs="Arial"/>
        </w:rPr>
      </w:pPr>
    </w:p>
    <w:sdt>
      <w:sdtPr>
        <w:rPr>
          <w:rFonts w:ascii="Arial" w:eastAsiaTheme="minorHAnsi" w:hAnsi="Arial" w:cstheme="minorBidi"/>
          <w:color w:val="auto"/>
          <w:kern w:val="2"/>
          <w:sz w:val="20"/>
          <w:szCs w:val="24"/>
          <w:lang w:val="en-ZA"/>
          <w14:ligatures w14:val="standardContextual"/>
        </w:rPr>
        <w:id w:val="-467664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B2F937" w14:textId="28D3B4B9" w:rsidR="009B2D78" w:rsidRDefault="009B2D78">
          <w:pPr>
            <w:pStyle w:val="TOCHeading"/>
          </w:pPr>
          <w:r>
            <w:t>Table of Contents</w:t>
          </w:r>
        </w:p>
        <w:p w14:paraId="467599CB" w14:textId="72C3B5A7" w:rsidR="009B2D78" w:rsidRDefault="009B2D7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89806" w:history="1">
            <w:r w:rsidRPr="00E0668A">
              <w:rPr>
                <w:rStyle w:val="Hyperlink"/>
                <w:rFonts w:cs="Arial"/>
                <w:noProof/>
              </w:rPr>
              <w:t>1.</w:t>
            </w:r>
            <w:r>
              <w:rPr>
                <w:noProof/>
              </w:rPr>
              <w:tab/>
            </w:r>
            <w:r w:rsidRPr="00E0668A">
              <w:rPr>
                <w:rStyle w:val="Hyperlink"/>
                <w:rFonts w:cs="Arial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9DC63" w14:textId="40E47F7B" w:rsidR="009B2D78" w:rsidRDefault="009B2D7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0889807" w:history="1">
            <w:r w:rsidRPr="00E0668A">
              <w:rPr>
                <w:rStyle w:val="Hyperlink"/>
                <w:noProof/>
              </w:rPr>
              <w:t>Users can: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87B10" w14:textId="020AD1D4" w:rsidR="009B2D78" w:rsidRDefault="009B2D78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0889808" w:history="1">
            <w:r w:rsidRPr="00E0668A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0668A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D806" w14:textId="188C53D7" w:rsidR="009B2D78" w:rsidRDefault="009B2D78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0889809" w:history="1">
            <w:r w:rsidRPr="00E0668A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0668A">
              <w:rPr>
                <w:rStyle w:val="Hyperlink"/>
                <w:noProof/>
              </w:rPr>
              <w:t>System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D3565" w14:textId="73ECD73A" w:rsidR="009B2D78" w:rsidRDefault="009B2D78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0889810" w:history="1">
            <w:r w:rsidRPr="00E0668A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E0668A">
              <w:rPr>
                <w:rStyle w:val="Hyperlink"/>
                <w:noProof/>
              </w:rPr>
              <w:t>Core Features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64E03" w14:textId="7081871C" w:rsidR="009B2D78" w:rsidRDefault="009B2D78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0889811" w:history="1">
            <w:r w:rsidRPr="00E0668A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E0668A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BBFA0" w14:textId="2989A736" w:rsidR="009B2D78" w:rsidRDefault="009B2D7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0889812" w:history="1">
            <w:r w:rsidRPr="00E0668A">
              <w:rPr>
                <w:rStyle w:val="Hyperlink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44C0" w14:textId="62EAB12B" w:rsidR="009B2D78" w:rsidRDefault="009B2D7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0889813" w:history="1">
            <w:r w:rsidRPr="00E0668A">
              <w:rPr>
                <w:rStyle w:val="Hyperlink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15B9C" w14:textId="4CE410A6" w:rsidR="009B2D78" w:rsidRDefault="009B2D7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0889814" w:history="1">
            <w:r w:rsidRPr="00E0668A">
              <w:rPr>
                <w:rStyle w:val="Hyperlink"/>
                <w:noProof/>
              </w:rPr>
              <w:t>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42BB1" w14:textId="42C48246" w:rsidR="009B2D78" w:rsidRDefault="009B2D7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0889815" w:history="1">
            <w:r w:rsidRPr="00E0668A">
              <w:rPr>
                <w:rStyle w:val="Hyperlink"/>
                <w:noProof/>
              </w:rPr>
              <w:t>IoT Communication: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CEBBB" w14:textId="67F0B38A" w:rsidR="009B2D78" w:rsidRDefault="009B2D7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0889816" w:history="1">
            <w:r w:rsidRPr="00E0668A">
              <w:rPr>
                <w:rStyle w:val="Hyperlink"/>
                <w:noProof/>
              </w:rPr>
              <w:t>Hosting: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C5B3F" w14:textId="4E7C4D65" w:rsidR="009B2D78" w:rsidRDefault="009B2D78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0889817" w:history="1">
            <w:r w:rsidRPr="00E0668A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E0668A">
              <w:rPr>
                <w:rStyle w:val="Hyperlink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55289" w14:textId="738F8F4A" w:rsidR="009B2D78" w:rsidRDefault="009B2D78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0889818" w:history="1">
            <w:r w:rsidRPr="00E0668A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E0668A">
              <w:rPr>
                <w:rStyle w:val="Hyperlink"/>
                <w:noProof/>
              </w:rPr>
              <w:t>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C12A7" w14:textId="6F98DEE8" w:rsidR="009B2D78" w:rsidRDefault="009B2D78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0889819" w:history="1">
            <w:r w:rsidRPr="00E0668A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E0668A">
              <w:rPr>
                <w:rStyle w:val="Hyperlink"/>
                <w:noProof/>
              </w:rPr>
              <w:t>Integration &amp;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9C69" w14:textId="2D30A362" w:rsidR="009B2D78" w:rsidRDefault="009B2D78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0889820" w:history="1">
            <w:r w:rsidRPr="00E0668A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E0668A">
              <w:rPr>
                <w:rStyle w:val="Hyperlink"/>
                <w:noProof/>
              </w:rPr>
              <w:t>Risks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138D7" w14:textId="0760CA3D" w:rsidR="009B2D78" w:rsidRDefault="009B2D78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10889821" w:history="1">
            <w:r w:rsidRPr="00E0668A"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 w:rsidRPr="00E0668A">
              <w:rPr>
                <w:rStyle w:val="Hyperlink"/>
                <w:noProof/>
              </w:rPr>
              <w:t>Development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_Toc210889821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FA21A" w14:textId="273B4BB2" w:rsidR="009B2D78" w:rsidRDefault="009B2D78">
          <w:r>
            <w:rPr>
              <w:b/>
              <w:bCs/>
              <w:noProof/>
            </w:rPr>
            <w:fldChar w:fldCharType="end"/>
          </w:r>
        </w:p>
      </w:sdtContent>
    </w:sdt>
    <w:p w14:paraId="3E542563" w14:textId="3D2B0FB9" w:rsidR="009B2D78" w:rsidRDefault="009B2D78" w:rsidP="009B2D78">
      <w:pPr>
        <w:rPr>
          <w:rFonts w:cs="Arial"/>
        </w:rPr>
      </w:pPr>
      <w:r>
        <w:rPr>
          <w:rFonts w:cs="Arial"/>
        </w:rPr>
        <w:br w:type="page"/>
      </w:r>
    </w:p>
    <w:p w14:paraId="6A74B23F" w14:textId="5E335047" w:rsidR="006F4146" w:rsidRPr="00161B70" w:rsidRDefault="006F4146" w:rsidP="00161B70">
      <w:pPr>
        <w:pStyle w:val="Heading1"/>
        <w:rPr>
          <w:rFonts w:cs="Arial"/>
          <w:sz w:val="20"/>
          <w:szCs w:val="20"/>
        </w:rPr>
      </w:pPr>
      <w:bookmarkStart w:id="0" w:name="_Toc210889806"/>
      <w:r w:rsidRPr="00161B70">
        <w:rPr>
          <w:rFonts w:cs="Arial"/>
          <w:sz w:val="20"/>
          <w:szCs w:val="20"/>
        </w:rPr>
        <w:lastRenderedPageBreak/>
        <w:t>Project Overview</w:t>
      </w:r>
      <w:bookmarkEnd w:id="0"/>
    </w:p>
    <w:p w14:paraId="179B11A6" w14:textId="14F989B1" w:rsidR="0098777C" w:rsidRDefault="00161B70" w:rsidP="00161B70">
      <w:pPr>
        <w:ind w:left="360"/>
        <w:rPr>
          <w:rFonts w:cs="Arial"/>
          <w:szCs w:val="20"/>
        </w:rPr>
      </w:pPr>
      <w:r w:rsidRPr="00161B70">
        <w:rPr>
          <w:rFonts w:cs="Arial"/>
          <w:szCs w:val="20"/>
        </w:rPr>
        <w:t>This project aims to develop an integrated platform that allows users to monitor, control, and manage both home and business environments through one unified system</w:t>
      </w:r>
    </w:p>
    <w:p w14:paraId="3B551815" w14:textId="614449A0" w:rsidR="00161B70" w:rsidRPr="00161B70" w:rsidRDefault="00161B70" w:rsidP="00161B70">
      <w:pPr>
        <w:pStyle w:val="Heading3"/>
      </w:pPr>
      <w:bookmarkStart w:id="1" w:name="_Toc210889807"/>
      <w:r w:rsidRPr="00161B70">
        <w:t>Users can:</w:t>
      </w:r>
      <w:bookmarkEnd w:id="1"/>
    </w:p>
    <w:p w14:paraId="1DFA632B" w14:textId="6E2381FC" w:rsidR="00161B70" w:rsidRPr="00161B70" w:rsidRDefault="00161B70" w:rsidP="00161B70">
      <w:pPr>
        <w:pStyle w:val="ListParagraph"/>
        <w:numPr>
          <w:ilvl w:val="0"/>
          <w:numId w:val="2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Monitor and control IoT devices (e.g., doors, gates, lights, sensors)</w:t>
      </w:r>
    </w:p>
    <w:p w14:paraId="0C1A66C6" w14:textId="633E84B9" w:rsidR="00161B70" w:rsidRPr="00161B70" w:rsidRDefault="00161B70" w:rsidP="00161B70">
      <w:pPr>
        <w:pStyle w:val="ListParagraph"/>
        <w:numPr>
          <w:ilvl w:val="0"/>
          <w:numId w:val="2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Manage multiple homes or business sites under one account</w:t>
      </w:r>
    </w:p>
    <w:p w14:paraId="5A10928F" w14:textId="7076A7DD" w:rsidR="00161B70" w:rsidRPr="00161B70" w:rsidRDefault="00161B70" w:rsidP="00161B70">
      <w:pPr>
        <w:pStyle w:val="ListParagraph"/>
        <w:numPr>
          <w:ilvl w:val="0"/>
          <w:numId w:val="2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Track farm or shop operations, including sales, inventory, and expenses</w:t>
      </w:r>
    </w:p>
    <w:p w14:paraId="212D1D9D" w14:textId="48D352FD" w:rsidR="00161B70" w:rsidRDefault="00161B70" w:rsidP="00161B70">
      <w:pPr>
        <w:pStyle w:val="ListParagraph"/>
        <w:numPr>
          <w:ilvl w:val="0"/>
          <w:numId w:val="2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Receive real-time notifications, alerts, and video feeds</w:t>
      </w:r>
    </w:p>
    <w:p w14:paraId="0541F27C" w14:textId="2D454F45" w:rsidR="00161B70" w:rsidRDefault="00161B70" w:rsidP="00161B70">
      <w:pPr>
        <w:pStyle w:val="Heading1"/>
      </w:pPr>
      <w:bookmarkStart w:id="2" w:name="_Toc210889808"/>
      <w:r w:rsidRPr="00161B70">
        <w:t>Objectives</w:t>
      </w:r>
      <w:bookmarkEnd w:id="2"/>
    </w:p>
    <w:p w14:paraId="0DF221FE" w14:textId="77777777" w:rsidR="00161B70" w:rsidRDefault="00161B70" w:rsidP="00161B70">
      <w:pPr>
        <w:pStyle w:val="ListParagraph"/>
        <w:numPr>
          <w:ilvl w:val="0"/>
          <w:numId w:val="3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Provide a secure, user-friendly system for remote management of smart devices and business tools.</w:t>
      </w:r>
    </w:p>
    <w:p w14:paraId="02A22009" w14:textId="21607EEE" w:rsidR="00161B70" w:rsidRPr="00161B70" w:rsidRDefault="00161B70" w:rsidP="00161B70">
      <w:pPr>
        <w:pStyle w:val="ListParagraph"/>
        <w:numPr>
          <w:ilvl w:val="0"/>
          <w:numId w:val="3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Enable modular functionality for homes, farms, and small businesses.</w:t>
      </w:r>
    </w:p>
    <w:p w14:paraId="29AEB947" w14:textId="4F3E34D0" w:rsidR="00161B70" w:rsidRPr="00161B70" w:rsidRDefault="00161B70" w:rsidP="00161B70">
      <w:pPr>
        <w:pStyle w:val="ListParagraph"/>
        <w:numPr>
          <w:ilvl w:val="0"/>
          <w:numId w:val="3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Support IoT integration for real-time monitoring and automation.</w:t>
      </w:r>
    </w:p>
    <w:p w14:paraId="2A203AA7" w14:textId="207CDF97" w:rsidR="00161B70" w:rsidRPr="00161B70" w:rsidRDefault="00161B70" w:rsidP="00161B70">
      <w:pPr>
        <w:pStyle w:val="ListParagraph"/>
        <w:numPr>
          <w:ilvl w:val="0"/>
          <w:numId w:val="3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Offer business intelligence insights through analytics and reports.</w:t>
      </w:r>
    </w:p>
    <w:p w14:paraId="7147BAF0" w14:textId="3176E386" w:rsidR="00161B70" w:rsidRDefault="00161B70" w:rsidP="00161B70">
      <w:pPr>
        <w:pStyle w:val="ListParagraph"/>
        <w:numPr>
          <w:ilvl w:val="0"/>
          <w:numId w:val="3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Ensure scalability for future cloud and mobile expansion.</w:t>
      </w:r>
    </w:p>
    <w:p w14:paraId="5A643327" w14:textId="67318143" w:rsidR="00161B70" w:rsidRDefault="00161B70" w:rsidP="00161B70">
      <w:pPr>
        <w:pStyle w:val="Heading1"/>
      </w:pPr>
      <w:bookmarkStart w:id="3" w:name="_Toc210889809"/>
      <w:r w:rsidRPr="00161B70">
        <w:t>System Scope</w:t>
      </w:r>
      <w:bookmarkEnd w:id="3"/>
    </w:p>
    <w:p w14:paraId="7257603D" w14:textId="77777777" w:rsidR="00161B70" w:rsidRDefault="00161B70" w:rsidP="00161B70">
      <w:pPr>
        <w:pStyle w:val="ListParagraph"/>
        <w:numPr>
          <w:ilvl w:val="0"/>
          <w:numId w:val="4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User Management Module – Registration, login, roles, and permissions.</w:t>
      </w:r>
    </w:p>
    <w:p w14:paraId="5F44055D" w14:textId="77777777" w:rsidR="00161B70" w:rsidRDefault="00161B70" w:rsidP="00161B70">
      <w:pPr>
        <w:pStyle w:val="ListParagraph"/>
        <w:numPr>
          <w:ilvl w:val="0"/>
          <w:numId w:val="4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Home Automation Module – IoT sensor management and monitoring.</w:t>
      </w:r>
    </w:p>
    <w:p w14:paraId="5B4CA6A9" w14:textId="77777777" w:rsidR="00161B70" w:rsidRDefault="00161B70" w:rsidP="00161B70">
      <w:pPr>
        <w:pStyle w:val="ListParagraph"/>
        <w:numPr>
          <w:ilvl w:val="0"/>
          <w:numId w:val="4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Business Management Module – POS, expenses, inventory, and profit/loss tracking.</w:t>
      </w:r>
    </w:p>
    <w:p w14:paraId="0A1F3CE9" w14:textId="77777777" w:rsidR="00161B70" w:rsidRDefault="00161B70" w:rsidP="00161B70">
      <w:pPr>
        <w:pStyle w:val="ListParagraph"/>
        <w:numPr>
          <w:ilvl w:val="0"/>
          <w:numId w:val="4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Farm Management Module – Livestock and crop tracking, resource management.</w:t>
      </w:r>
    </w:p>
    <w:p w14:paraId="0250EF46" w14:textId="77777777" w:rsidR="00161B70" w:rsidRDefault="00161B70" w:rsidP="00161B70">
      <w:pPr>
        <w:pStyle w:val="ListParagraph"/>
        <w:numPr>
          <w:ilvl w:val="0"/>
          <w:numId w:val="4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Notification Module – Alerts for IoT and business events (SMS, email, push).</w:t>
      </w:r>
    </w:p>
    <w:p w14:paraId="5AB0E256" w14:textId="53D3E04E" w:rsidR="00161B70" w:rsidRDefault="00161B70" w:rsidP="00161B70">
      <w:pPr>
        <w:pStyle w:val="ListParagraph"/>
        <w:numPr>
          <w:ilvl w:val="0"/>
          <w:numId w:val="4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Camera Module – Integration of IP cameras and motion detection.</w:t>
      </w:r>
    </w:p>
    <w:p w14:paraId="4786C3C6" w14:textId="77777777" w:rsidR="00161B70" w:rsidRDefault="00161B70" w:rsidP="00161B70">
      <w:pPr>
        <w:spacing w:after="0"/>
        <w:rPr>
          <w:rFonts w:cs="Arial"/>
          <w:szCs w:val="20"/>
        </w:rPr>
      </w:pPr>
    </w:p>
    <w:p w14:paraId="54EACF97" w14:textId="1F0C2698" w:rsidR="00161B70" w:rsidRDefault="00161B70" w:rsidP="00161B70">
      <w:pPr>
        <w:pStyle w:val="Heading1"/>
      </w:pPr>
      <w:bookmarkStart w:id="4" w:name="_Toc210889810"/>
      <w:r w:rsidRPr="00161B70">
        <w:t>Core Features</w:t>
      </w:r>
      <w:r>
        <w:t xml:space="preserve"> Table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161B70" w14:paraId="2963FB06" w14:textId="77777777" w:rsidTr="00161B70">
        <w:tc>
          <w:tcPr>
            <w:tcW w:w="3256" w:type="dxa"/>
          </w:tcPr>
          <w:p w14:paraId="46A4343B" w14:textId="4EFCEC90" w:rsidR="00161B70" w:rsidRPr="00161B70" w:rsidRDefault="00161B70" w:rsidP="00161B70">
            <w:pPr>
              <w:rPr>
                <w:rFonts w:cs="Arial"/>
                <w:b/>
                <w:bCs/>
                <w:szCs w:val="20"/>
              </w:rPr>
            </w:pPr>
            <w:r w:rsidRPr="00161B70">
              <w:rPr>
                <w:rFonts w:cs="Arial"/>
                <w:b/>
                <w:bCs/>
                <w:szCs w:val="20"/>
              </w:rPr>
              <w:t>Category</w:t>
            </w:r>
          </w:p>
        </w:tc>
        <w:tc>
          <w:tcPr>
            <w:tcW w:w="5760" w:type="dxa"/>
          </w:tcPr>
          <w:p w14:paraId="2474A17D" w14:textId="660B3D37" w:rsidR="00161B70" w:rsidRPr="00161B70" w:rsidRDefault="00161B70" w:rsidP="00161B70">
            <w:pPr>
              <w:rPr>
                <w:rFonts w:cs="Arial"/>
                <w:b/>
                <w:bCs/>
                <w:szCs w:val="20"/>
              </w:rPr>
            </w:pPr>
            <w:r w:rsidRPr="00161B70">
              <w:rPr>
                <w:rFonts w:cs="Arial"/>
                <w:b/>
                <w:bCs/>
                <w:szCs w:val="20"/>
              </w:rPr>
              <w:t>Description</w:t>
            </w:r>
          </w:p>
        </w:tc>
      </w:tr>
      <w:tr w:rsidR="00161B70" w14:paraId="5FBA7811" w14:textId="77777777" w:rsidTr="00161B70">
        <w:tc>
          <w:tcPr>
            <w:tcW w:w="3256" w:type="dxa"/>
          </w:tcPr>
          <w:p w14:paraId="7BA1DB02" w14:textId="6AF0DB5F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User Access &amp; Roles</w:t>
            </w:r>
          </w:p>
        </w:tc>
        <w:tc>
          <w:tcPr>
            <w:tcW w:w="5760" w:type="dxa"/>
          </w:tcPr>
          <w:p w14:paraId="0B5BE706" w14:textId="15AFFAB2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Admin, Owner, User, Cashier, Technician</w:t>
            </w:r>
          </w:p>
        </w:tc>
      </w:tr>
      <w:tr w:rsidR="00161B70" w14:paraId="78D870D0" w14:textId="77777777" w:rsidTr="00161B70">
        <w:tc>
          <w:tcPr>
            <w:tcW w:w="3256" w:type="dxa"/>
          </w:tcPr>
          <w:p w14:paraId="0F9D086F" w14:textId="10A91D6E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IoT Monitoring</w:t>
            </w:r>
          </w:p>
        </w:tc>
        <w:tc>
          <w:tcPr>
            <w:tcW w:w="5760" w:type="dxa"/>
          </w:tcPr>
          <w:p w14:paraId="16593F27" w14:textId="7CEE5E4B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Track doors, gates, temperature, GPS, power usage</w:t>
            </w:r>
          </w:p>
        </w:tc>
      </w:tr>
      <w:tr w:rsidR="00161B70" w14:paraId="167F4294" w14:textId="77777777" w:rsidTr="00161B70">
        <w:tc>
          <w:tcPr>
            <w:tcW w:w="3256" w:type="dxa"/>
          </w:tcPr>
          <w:p w14:paraId="226CDDDD" w14:textId="2A0EEC18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Multi-Site Management</w:t>
            </w:r>
          </w:p>
        </w:tc>
        <w:tc>
          <w:tcPr>
            <w:tcW w:w="5760" w:type="dxa"/>
          </w:tcPr>
          <w:p w14:paraId="45883C54" w14:textId="01CC9013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Support multiple homes or business locations</w:t>
            </w:r>
          </w:p>
        </w:tc>
      </w:tr>
      <w:tr w:rsidR="00161B70" w14:paraId="428F8235" w14:textId="77777777" w:rsidTr="00161B70">
        <w:tc>
          <w:tcPr>
            <w:tcW w:w="3256" w:type="dxa"/>
          </w:tcPr>
          <w:p w14:paraId="2B29D5FF" w14:textId="142D36C7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Data Logging</w:t>
            </w:r>
          </w:p>
        </w:tc>
        <w:tc>
          <w:tcPr>
            <w:tcW w:w="5760" w:type="dxa"/>
          </w:tcPr>
          <w:p w14:paraId="7F03743F" w14:textId="4ED3D51C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Store sensor data with timestamps</w:t>
            </w:r>
          </w:p>
        </w:tc>
      </w:tr>
      <w:tr w:rsidR="00161B70" w14:paraId="749193D7" w14:textId="77777777" w:rsidTr="00161B70">
        <w:tc>
          <w:tcPr>
            <w:tcW w:w="3256" w:type="dxa"/>
          </w:tcPr>
          <w:p w14:paraId="168305B2" w14:textId="69528996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Automation</w:t>
            </w:r>
          </w:p>
        </w:tc>
        <w:tc>
          <w:tcPr>
            <w:tcW w:w="5760" w:type="dxa"/>
          </w:tcPr>
          <w:p w14:paraId="3B7E3A5B" w14:textId="3EEA80B5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Rules engine for automatic actions</w:t>
            </w:r>
          </w:p>
        </w:tc>
      </w:tr>
      <w:tr w:rsidR="00161B70" w14:paraId="1BD5F779" w14:textId="77777777" w:rsidTr="00161B70">
        <w:tc>
          <w:tcPr>
            <w:tcW w:w="3256" w:type="dxa"/>
          </w:tcPr>
          <w:p w14:paraId="7AECEA64" w14:textId="2610994B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Business Tools</w:t>
            </w:r>
          </w:p>
        </w:tc>
        <w:tc>
          <w:tcPr>
            <w:tcW w:w="5760" w:type="dxa"/>
          </w:tcPr>
          <w:p w14:paraId="6DE8ECEB" w14:textId="6F31EB17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POS system, inventory, sales reports</w:t>
            </w:r>
          </w:p>
        </w:tc>
      </w:tr>
      <w:tr w:rsidR="00161B70" w14:paraId="6193EB7D" w14:textId="77777777" w:rsidTr="00161B70">
        <w:tc>
          <w:tcPr>
            <w:tcW w:w="3256" w:type="dxa"/>
          </w:tcPr>
          <w:p w14:paraId="459DEB57" w14:textId="2F06D678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Notifications</w:t>
            </w:r>
          </w:p>
        </w:tc>
        <w:tc>
          <w:tcPr>
            <w:tcW w:w="5760" w:type="dxa"/>
          </w:tcPr>
          <w:p w14:paraId="565A4EF5" w14:textId="7C344270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Alerts via SMS, Email, and Web</w:t>
            </w:r>
          </w:p>
        </w:tc>
      </w:tr>
      <w:tr w:rsidR="00161B70" w14:paraId="75595403" w14:textId="77777777" w:rsidTr="00161B70">
        <w:tc>
          <w:tcPr>
            <w:tcW w:w="3256" w:type="dxa"/>
          </w:tcPr>
          <w:p w14:paraId="341BA056" w14:textId="0064BF9B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Camera Integration</w:t>
            </w:r>
          </w:p>
        </w:tc>
        <w:tc>
          <w:tcPr>
            <w:tcW w:w="5760" w:type="dxa"/>
          </w:tcPr>
          <w:p w14:paraId="22E2E434" w14:textId="72467975" w:rsidR="00161B70" w:rsidRDefault="00161B70" w:rsidP="00161B70">
            <w:pPr>
              <w:rPr>
                <w:rFonts w:cs="Arial"/>
                <w:szCs w:val="20"/>
              </w:rPr>
            </w:pPr>
            <w:r w:rsidRPr="00161B70">
              <w:rPr>
                <w:rFonts w:cs="Arial"/>
                <w:szCs w:val="20"/>
              </w:rPr>
              <w:t>Live RTSP streams and motion alerts</w:t>
            </w:r>
          </w:p>
        </w:tc>
      </w:tr>
      <w:tr w:rsidR="00161B70" w14:paraId="1700F4D4" w14:textId="77777777" w:rsidTr="00161B70">
        <w:tc>
          <w:tcPr>
            <w:tcW w:w="3256" w:type="dxa"/>
          </w:tcPr>
          <w:p w14:paraId="20D3E014" w14:textId="77777777" w:rsidR="00161B70" w:rsidRDefault="00161B70" w:rsidP="00161B70">
            <w:pPr>
              <w:rPr>
                <w:rFonts w:cs="Arial"/>
                <w:szCs w:val="20"/>
              </w:rPr>
            </w:pPr>
          </w:p>
        </w:tc>
        <w:tc>
          <w:tcPr>
            <w:tcW w:w="5760" w:type="dxa"/>
          </w:tcPr>
          <w:p w14:paraId="7B4812AA" w14:textId="77777777" w:rsidR="00161B70" w:rsidRDefault="00161B70" w:rsidP="00161B70">
            <w:pPr>
              <w:rPr>
                <w:rFonts w:cs="Arial"/>
                <w:szCs w:val="20"/>
              </w:rPr>
            </w:pPr>
          </w:p>
        </w:tc>
      </w:tr>
      <w:tr w:rsidR="00161B70" w14:paraId="19095E46" w14:textId="77777777" w:rsidTr="00161B70">
        <w:tc>
          <w:tcPr>
            <w:tcW w:w="3256" w:type="dxa"/>
          </w:tcPr>
          <w:p w14:paraId="33F98170" w14:textId="77777777" w:rsidR="00161B70" w:rsidRDefault="00161B70" w:rsidP="00161B70">
            <w:pPr>
              <w:rPr>
                <w:rFonts w:cs="Arial"/>
                <w:szCs w:val="20"/>
              </w:rPr>
            </w:pPr>
          </w:p>
        </w:tc>
        <w:tc>
          <w:tcPr>
            <w:tcW w:w="5760" w:type="dxa"/>
          </w:tcPr>
          <w:p w14:paraId="05E7648E" w14:textId="77777777" w:rsidR="00161B70" w:rsidRDefault="00161B70" w:rsidP="00161B70">
            <w:pPr>
              <w:rPr>
                <w:rFonts w:cs="Arial"/>
                <w:szCs w:val="20"/>
              </w:rPr>
            </w:pPr>
          </w:p>
        </w:tc>
      </w:tr>
    </w:tbl>
    <w:p w14:paraId="6F961120" w14:textId="77777777" w:rsidR="00161B70" w:rsidRDefault="00161B70" w:rsidP="00161B70">
      <w:pPr>
        <w:rPr>
          <w:rFonts w:cs="Arial"/>
          <w:szCs w:val="20"/>
        </w:rPr>
      </w:pPr>
    </w:p>
    <w:p w14:paraId="00EEEA69" w14:textId="499B6481" w:rsidR="00161B70" w:rsidRDefault="00161B70" w:rsidP="00161B70">
      <w:pPr>
        <w:pStyle w:val="Heading1"/>
      </w:pPr>
      <w:bookmarkStart w:id="5" w:name="_Toc210889811"/>
      <w:r w:rsidRPr="00161B70">
        <w:t>System Architecture</w:t>
      </w:r>
      <w:bookmarkEnd w:id="5"/>
    </w:p>
    <w:p w14:paraId="5F9315A3" w14:textId="5DF5506D" w:rsidR="00161B70" w:rsidRDefault="00161B70" w:rsidP="00161B70">
      <w:pPr>
        <w:pStyle w:val="Heading3"/>
      </w:pPr>
      <w:bookmarkStart w:id="6" w:name="_Toc210889812"/>
      <w:r>
        <w:t>Frontend:</w:t>
      </w:r>
      <w:bookmarkEnd w:id="6"/>
    </w:p>
    <w:p w14:paraId="4DE65E53" w14:textId="0C207AFA" w:rsidR="00161B70" w:rsidRPr="00161B70" w:rsidRDefault="00161B70" w:rsidP="00161B70">
      <w:pPr>
        <w:pStyle w:val="ListParagraph"/>
        <w:numPr>
          <w:ilvl w:val="0"/>
          <w:numId w:val="5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Vue.js 3 (HTML, CSS, JS)</w:t>
      </w:r>
    </w:p>
    <w:p w14:paraId="7E7D7689" w14:textId="19BD7098" w:rsidR="00161B70" w:rsidRPr="00161B70" w:rsidRDefault="00161B70" w:rsidP="00161B70">
      <w:pPr>
        <w:pStyle w:val="ListParagraph"/>
        <w:numPr>
          <w:ilvl w:val="0"/>
          <w:numId w:val="5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Progressive Web App (responsive UI)</w:t>
      </w:r>
    </w:p>
    <w:p w14:paraId="755B730D" w14:textId="22811E62" w:rsidR="00161B70" w:rsidRDefault="00161B70" w:rsidP="00161B70">
      <w:pPr>
        <w:pStyle w:val="Heading3"/>
      </w:pPr>
      <w:bookmarkStart w:id="7" w:name="_Toc210889813"/>
      <w:r w:rsidRPr="00161B70">
        <w:t>Backend:</w:t>
      </w:r>
      <w:bookmarkEnd w:id="7"/>
    </w:p>
    <w:p w14:paraId="4795CF32" w14:textId="13D60404" w:rsidR="00161B70" w:rsidRPr="00161B70" w:rsidRDefault="00161B70" w:rsidP="00161B70">
      <w:pPr>
        <w:pStyle w:val="ListParagraph"/>
        <w:numPr>
          <w:ilvl w:val="0"/>
          <w:numId w:val="6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Laravel 11 (REST API + Role Management)</w:t>
      </w:r>
    </w:p>
    <w:p w14:paraId="0BD663F6" w14:textId="593A8D8D" w:rsidR="00161B70" w:rsidRPr="00161B70" w:rsidRDefault="00161B70" w:rsidP="00161B70">
      <w:pPr>
        <w:pStyle w:val="ListParagraph"/>
        <w:numPr>
          <w:ilvl w:val="0"/>
          <w:numId w:val="6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Node.js (real-time data bridge)</w:t>
      </w:r>
    </w:p>
    <w:p w14:paraId="76E00C6D" w14:textId="5F7F5A04" w:rsidR="00161B70" w:rsidRDefault="00161B70" w:rsidP="00161B70">
      <w:pPr>
        <w:pStyle w:val="Heading3"/>
      </w:pPr>
      <w:bookmarkStart w:id="8" w:name="_Toc210889814"/>
      <w:r w:rsidRPr="00161B70">
        <w:lastRenderedPageBreak/>
        <w:t>Database:</w:t>
      </w:r>
      <w:bookmarkEnd w:id="8"/>
    </w:p>
    <w:p w14:paraId="72107445" w14:textId="78CAAD58" w:rsidR="00161B70" w:rsidRDefault="00161B70" w:rsidP="00161B70">
      <w:pPr>
        <w:pStyle w:val="ListParagraph"/>
        <w:numPr>
          <w:ilvl w:val="0"/>
          <w:numId w:val="7"/>
        </w:numPr>
      </w:pPr>
      <w:r w:rsidRPr="00161B70">
        <w:t>MySQL 9.0.1</w:t>
      </w:r>
    </w:p>
    <w:p w14:paraId="5B7CC4B6" w14:textId="6D553758" w:rsidR="00161B70" w:rsidRDefault="00161B70" w:rsidP="00161B70">
      <w:pPr>
        <w:pStyle w:val="Heading3"/>
      </w:pPr>
      <w:bookmarkStart w:id="9" w:name="_Toc210889815"/>
      <w:r w:rsidRPr="00161B70">
        <w:t>IoT Communication:</w:t>
      </w:r>
      <w:bookmarkEnd w:id="9"/>
    </w:p>
    <w:p w14:paraId="18C5E86D" w14:textId="6E1B3ADD" w:rsidR="00161B70" w:rsidRPr="00161B70" w:rsidRDefault="00161B70" w:rsidP="00161B70">
      <w:pPr>
        <w:pStyle w:val="ListParagraph"/>
        <w:numPr>
          <w:ilvl w:val="0"/>
          <w:numId w:val="8"/>
        </w:numPr>
        <w:rPr>
          <w:rFonts w:cs="Arial"/>
          <w:szCs w:val="20"/>
        </w:rPr>
      </w:pPr>
      <w:r w:rsidRPr="00161B70">
        <w:rPr>
          <w:rFonts w:cs="Arial"/>
          <w:szCs w:val="20"/>
        </w:rPr>
        <w:t>MQTT Broker (</w:t>
      </w:r>
      <w:proofErr w:type="spellStart"/>
      <w:r w:rsidRPr="00161B70">
        <w:rPr>
          <w:rFonts w:cs="Arial"/>
          <w:szCs w:val="20"/>
        </w:rPr>
        <w:t>Mosquitto</w:t>
      </w:r>
      <w:proofErr w:type="spellEnd"/>
      <w:r w:rsidRPr="00161B70">
        <w:rPr>
          <w:rFonts w:cs="Arial"/>
          <w:szCs w:val="20"/>
        </w:rPr>
        <w:t xml:space="preserve"> or EMQX)</w:t>
      </w:r>
    </w:p>
    <w:p w14:paraId="2878F892" w14:textId="7B7261B4" w:rsidR="00161B70" w:rsidRDefault="00161B70" w:rsidP="00161B70">
      <w:pPr>
        <w:pStyle w:val="ListParagraph"/>
        <w:numPr>
          <w:ilvl w:val="0"/>
          <w:numId w:val="8"/>
        </w:numPr>
        <w:rPr>
          <w:rFonts w:cs="Arial"/>
          <w:szCs w:val="20"/>
        </w:rPr>
      </w:pPr>
      <w:r w:rsidRPr="00161B70">
        <w:rPr>
          <w:rFonts w:cs="Arial"/>
          <w:szCs w:val="20"/>
        </w:rPr>
        <w:t>ESP32/ESP8266 + SIM808 for GSM/GPS</w:t>
      </w:r>
    </w:p>
    <w:p w14:paraId="458174BF" w14:textId="397B2EF2" w:rsidR="00161B70" w:rsidRDefault="00161B70" w:rsidP="00161B70">
      <w:pPr>
        <w:pStyle w:val="Heading3"/>
      </w:pPr>
      <w:bookmarkStart w:id="10" w:name="_Toc210889816"/>
      <w:r w:rsidRPr="00161B70">
        <w:t>Hosting:</w:t>
      </w:r>
      <w:bookmarkEnd w:id="10"/>
    </w:p>
    <w:p w14:paraId="0C1BF5A4" w14:textId="70D2BFF0" w:rsidR="00161B70" w:rsidRPr="00161B70" w:rsidRDefault="00161B70" w:rsidP="00161B70">
      <w:pPr>
        <w:pStyle w:val="ListParagraph"/>
        <w:numPr>
          <w:ilvl w:val="0"/>
          <w:numId w:val="9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Ubuntu Server (Apache/Nginx)</w:t>
      </w:r>
    </w:p>
    <w:p w14:paraId="5EB26347" w14:textId="646AE1FA" w:rsidR="004777EC" w:rsidRPr="004777EC" w:rsidRDefault="00161B70" w:rsidP="004777EC">
      <w:pPr>
        <w:pStyle w:val="ListParagraph"/>
        <w:numPr>
          <w:ilvl w:val="0"/>
          <w:numId w:val="9"/>
        </w:numPr>
        <w:spacing w:after="0"/>
        <w:rPr>
          <w:rFonts w:cs="Arial"/>
          <w:szCs w:val="20"/>
        </w:rPr>
      </w:pPr>
      <w:r w:rsidRPr="00161B70">
        <w:rPr>
          <w:rFonts w:cs="Arial"/>
          <w:szCs w:val="20"/>
        </w:rPr>
        <w:t>SSL via Let’s Encrypt</w:t>
      </w:r>
    </w:p>
    <w:p w14:paraId="5D9E462B" w14:textId="73EF4657" w:rsidR="004777EC" w:rsidRDefault="004777EC" w:rsidP="004777EC">
      <w:pPr>
        <w:pStyle w:val="Heading1"/>
      </w:pPr>
      <w:bookmarkStart w:id="11" w:name="_Toc210889817"/>
      <w:r w:rsidRPr="004777EC">
        <w:t>Security Requirements</w:t>
      </w:r>
      <w:bookmarkEnd w:id="11"/>
    </w:p>
    <w:p w14:paraId="78A2F0FF" w14:textId="77777777" w:rsidR="004777EC" w:rsidRDefault="004777EC" w:rsidP="004777EC">
      <w:pPr>
        <w:pStyle w:val="ListParagraph"/>
        <w:numPr>
          <w:ilvl w:val="0"/>
          <w:numId w:val="10"/>
        </w:numPr>
        <w:spacing w:after="0"/>
      </w:pPr>
      <w:r>
        <w:t>JWT token-based authentication</w:t>
      </w:r>
    </w:p>
    <w:p w14:paraId="1A96A925" w14:textId="77777777" w:rsidR="004777EC" w:rsidRDefault="004777EC" w:rsidP="004777EC">
      <w:pPr>
        <w:pStyle w:val="ListParagraph"/>
        <w:numPr>
          <w:ilvl w:val="0"/>
          <w:numId w:val="10"/>
        </w:numPr>
        <w:spacing w:after="0"/>
      </w:pPr>
      <w:r>
        <w:t>Encrypted communication (HTTPS)</w:t>
      </w:r>
    </w:p>
    <w:p w14:paraId="138F2996" w14:textId="77777777" w:rsidR="004777EC" w:rsidRDefault="004777EC" w:rsidP="004777EC">
      <w:pPr>
        <w:pStyle w:val="ListParagraph"/>
        <w:numPr>
          <w:ilvl w:val="0"/>
          <w:numId w:val="10"/>
        </w:numPr>
        <w:spacing w:after="0"/>
      </w:pPr>
      <w:r>
        <w:t>Role-based access control</w:t>
      </w:r>
    </w:p>
    <w:p w14:paraId="2CC23AD7" w14:textId="77777777" w:rsidR="004777EC" w:rsidRDefault="004777EC" w:rsidP="004777EC">
      <w:pPr>
        <w:pStyle w:val="ListParagraph"/>
        <w:numPr>
          <w:ilvl w:val="0"/>
          <w:numId w:val="10"/>
        </w:numPr>
        <w:spacing w:after="0"/>
      </w:pPr>
      <w:r>
        <w:t>Device whitelisting and approval</w:t>
      </w:r>
    </w:p>
    <w:p w14:paraId="36BA066F" w14:textId="7585E57F" w:rsidR="004777EC" w:rsidRPr="004777EC" w:rsidRDefault="004777EC" w:rsidP="004777EC">
      <w:pPr>
        <w:pStyle w:val="ListParagraph"/>
        <w:numPr>
          <w:ilvl w:val="0"/>
          <w:numId w:val="10"/>
        </w:numPr>
        <w:spacing w:after="0"/>
      </w:pPr>
      <w:r>
        <w:t>Audit logs for all critical actions</w:t>
      </w:r>
    </w:p>
    <w:p w14:paraId="7167CAF0" w14:textId="51ADF8BD" w:rsidR="004777EC" w:rsidRDefault="004777EC" w:rsidP="004777EC">
      <w:pPr>
        <w:pStyle w:val="Heading1"/>
      </w:pPr>
      <w:bookmarkStart w:id="12" w:name="_Toc210889818"/>
      <w:r w:rsidRPr="004777EC">
        <w:t>Data Management</w:t>
      </w:r>
      <w:bookmarkEnd w:id="12"/>
    </w:p>
    <w:p w14:paraId="7703C293" w14:textId="77777777" w:rsidR="004777EC" w:rsidRDefault="004777EC" w:rsidP="004777EC">
      <w:pPr>
        <w:pStyle w:val="ListParagraph"/>
        <w:numPr>
          <w:ilvl w:val="0"/>
          <w:numId w:val="11"/>
        </w:numPr>
        <w:spacing w:after="0"/>
      </w:pPr>
      <w:r>
        <w:t xml:space="preserve">MySQL relational database structure with </w:t>
      </w:r>
      <w:proofErr w:type="spellStart"/>
      <w:r>
        <w:t>tenant_id</w:t>
      </w:r>
      <w:proofErr w:type="spellEnd"/>
      <w:r>
        <w:t xml:space="preserve"> for multi-home separation</w:t>
      </w:r>
    </w:p>
    <w:p w14:paraId="5573E61B" w14:textId="77777777" w:rsidR="004777EC" w:rsidRDefault="004777EC" w:rsidP="004777EC">
      <w:pPr>
        <w:pStyle w:val="ListParagraph"/>
        <w:numPr>
          <w:ilvl w:val="0"/>
          <w:numId w:val="11"/>
        </w:numPr>
        <w:spacing w:after="0"/>
      </w:pPr>
      <w:r>
        <w:t>Scheduled backups</w:t>
      </w:r>
    </w:p>
    <w:p w14:paraId="2E278859" w14:textId="54081754" w:rsidR="004777EC" w:rsidRDefault="004777EC" w:rsidP="004777EC">
      <w:pPr>
        <w:pStyle w:val="ListParagraph"/>
        <w:numPr>
          <w:ilvl w:val="0"/>
          <w:numId w:val="11"/>
        </w:numPr>
        <w:spacing w:after="0"/>
      </w:pPr>
      <w:r>
        <w:t>Data retention policies for sensor logs</w:t>
      </w:r>
    </w:p>
    <w:p w14:paraId="34AFDD81" w14:textId="29A404AC" w:rsidR="004777EC" w:rsidRDefault="004777EC" w:rsidP="004777EC">
      <w:pPr>
        <w:pStyle w:val="Heading1"/>
      </w:pPr>
      <w:bookmarkStart w:id="13" w:name="_Toc210889819"/>
      <w:r w:rsidRPr="004777EC">
        <w:t>Integration &amp; APIs</w:t>
      </w:r>
      <w:bookmarkEnd w:id="13"/>
    </w:p>
    <w:p w14:paraId="7991423D" w14:textId="77777777" w:rsidR="004777EC" w:rsidRDefault="004777EC" w:rsidP="004777EC">
      <w:pPr>
        <w:pStyle w:val="ListParagraph"/>
        <w:numPr>
          <w:ilvl w:val="0"/>
          <w:numId w:val="12"/>
        </w:numPr>
        <w:spacing w:after="0"/>
      </w:pPr>
      <w:r>
        <w:t>REST API for web and mobile communication</w:t>
      </w:r>
    </w:p>
    <w:p w14:paraId="1E62B962" w14:textId="77777777" w:rsidR="004777EC" w:rsidRDefault="004777EC" w:rsidP="004777EC">
      <w:pPr>
        <w:pStyle w:val="ListParagraph"/>
        <w:numPr>
          <w:ilvl w:val="0"/>
          <w:numId w:val="12"/>
        </w:numPr>
        <w:spacing w:after="0"/>
      </w:pPr>
      <w:r>
        <w:t>MQTT topics for IoT messaging</w:t>
      </w:r>
    </w:p>
    <w:p w14:paraId="76F4165C" w14:textId="1108B5A5" w:rsidR="004777EC" w:rsidRDefault="004777EC" w:rsidP="004777EC">
      <w:pPr>
        <w:pStyle w:val="ListParagraph"/>
        <w:numPr>
          <w:ilvl w:val="0"/>
          <w:numId w:val="12"/>
        </w:numPr>
        <w:spacing w:after="0"/>
      </w:pPr>
      <w:r>
        <w:t>Optional 3rd-party integrations (Twilio, etc.)</w:t>
      </w:r>
    </w:p>
    <w:p w14:paraId="023E5640" w14:textId="6A11D41D" w:rsidR="004777EC" w:rsidRPr="004777EC" w:rsidRDefault="004777EC" w:rsidP="004777EC">
      <w:pPr>
        <w:pStyle w:val="Heading1"/>
      </w:pPr>
      <w:bookmarkStart w:id="14" w:name="_Toc210889820"/>
      <w:r w:rsidRPr="004777EC">
        <w:t>Risks &amp; Mitigation</w:t>
      </w:r>
      <w:bookmarkEnd w:id="14"/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689"/>
        <w:gridCol w:w="4536"/>
      </w:tblGrid>
      <w:tr w:rsidR="004777EC" w:rsidRPr="004777EC" w14:paraId="1A2D33DA" w14:textId="77777777" w:rsidTr="004777EC">
        <w:tc>
          <w:tcPr>
            <w:tcW w:w="2689" w:type="dxa"/>
            <w:hideMark/>
          </w:tcPr>
          <w:p w14:paraId="55F38ADF" w14:textId="77777777" w:rsidR="004777EC" w:rsidRPr="004777EC" w:rsidRDefault="004777EC" w:rsidP="004777EC">
            <w:pPr>
              <w:spacing w:line="278" w:lineRule="auto"/>
              <w:rPr>
                <w:rFonts w:cs="Arial"/>
                <w:b/>
                <w:bCs/>
                <w:szCs w:val="20"/>
              </w:rPr>
            </w:pPr>
            <w:r w:rsidRPr="004777EC">
              <w:rPr>
                <w:rFonts w:cs="Arial"/>
                <w:b/>
                <w:bCs/>
                <w:szCs w:val="20"/>
              </w:rPr>
              <w:t>Risk</w:t>
            </w:r>
          </w:p>
        </w:tc>
        <w:tc>
          <w:tcPr>
            <w:tcW w:w="4536" w:type="dxa"/>
            <w:hideMark/>
          </w:tcPr>
          <w:p w14:paraId="7B23742F" w14:textId="77777777" w:rsidR="004777EC" w:rsidRPr="004777EC" w:rsidRDefault="004777EC" w:rsidP="004777EC">
            <w:pPr>
              <w:spacing w:line="278" w:lineRule="auto"/>
              <w:rPr>
                <w:rFonts w:cs="Arial"/>
                <w:b/>
                <w:bCs/>
                <w:szCs w:val="20"/>
              </w:rPr>
            </w:pPr>
            <w:r w:rsidRPr="004777EC">
              <w:rPr>
                <w:rFonts w:cs="Arial"/>
                <w:b/>
                <w:bCs/>
                <w:szCs w:val="20"/>
              </w:rPr>
              <w:t>Mitigation</w:t>
            </w:r>
          </w:p>
        </w:tc>
      </w:tr>
      <w:tr w:rsidR="004777EC" w:rsidRPr="004777EC" w14:paraId="3AB2BC5B" w14:textId="77777777" w:rsidTr="004777EC">
        <w:tc>
          <w:tcPr>
            <w:tcW w:w="2689" w:type="dxa"/>
            <w:hideMark/>
          </w:tcPr>
          <w:p w14:paraId="532AE093" w14:textId="77777777" w:rsidR="004777EC" w:rsidRPr="004777EC" w:rsidRDefault="004777EC" w:rsidP="004777EC">
            <w:pPr>
              <w:spacing w:line="278" w:lineRule="auto"/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Device connectivity loss</w:t>
            </w:r>
          </w:p>
        </w:tc>
        <w:tc>
          <w:tcPr>
            <w:tcW w:w="4536" w:type="dxa"/>
            <w:hideMark/>
          </w:tcPr>
          <w:p w14:paraId="2EF651F4" w14:textId="77777777" w:rsidR="004777EC" w:rsidRPr="004777EC" w:rsidRDefault="004777EC" w:rsidP="004777EC">
            <w:pPr>
              <w:spacing w:line="278" w:lineRule="auto"/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Offline buffer and auto-resync</w:t>
            </w:r>
          </w:p>
        </w:tc>
      </w:tr>
      <w:tr w:rsidR="004777EC" w:rsidRPr="004777EC" w14:paraId="687B1FAC" w14:textId="77777777" w:rsidTr="004777EC">
        <w:tc>
          <w:tcPr>
            <w:tcW w:w="2689" w:type="dxa"/>
            <w:hideMark/>
          </w:tcPr>
          <w:p w14:paraId="75F0CA2B" w14:textId="77777777" w:rsidR="004777EC" w:rsidRPr="004777EC" w:rsidRDefault="004777EC" w:rsidP="004777EC">
            <w:pPr>
              <w:spacing w:line="278" w:lineRule="auto"/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Unauthorized access</w:t>
            </w:r>
          </w:p>
        </w:tc>
        <w:tc>
          <w:tcPr>
            <w:tcW w:w="4536" w:type="dxa"/>
            <w:hideMark/>
          </w:tcPr>
          <w:p w14:paraId="3188CF07" w14:textId="77777777" w:rsidR="004777EC" w:rsidRPr="004777EC" w:rsidRDefault="004777EC" w:rsidP="004777EC">
            <w:pPr>
              <w:spacing w:line="278" w:lineRule="auto"/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Strong authentication &amp; device approval</w:t>
            </w:r>
          </w:p>
        </w:tc>
      </w:tr>
      <w:tr w:rsidR="004777EC" w:rsidRPr="004777EC" w14:paraId="25399B8C" w14:textId="77777777" w:rsidTr="004777EC">
        <w:tc>
          <w:tcPr>
            <w:tcW w:w="2689" w:type="dxa"/>
            <w:hideMark/>
          </w:tcPr>
          <w:p w14:paraId="567B0B69" w14:textId="77777777" w:rsidR="004777EC" w:rsidRPr="004777EC" w:rsidRDefault="004777EC" w:rsidP="004777EC">
            <w:pPr>
              <w:spacing w:line="278" w:lineRule="auto"/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Server downtime</w:t>
            </w:r>
          </w:p>
        </w:tc>
        <w:tc>
          <w:tcPr>
            <w:tcW w:w="4536" w:type="dxa"/>
            <w:hideMark/>
          </w:tcPr>
          <w:p w14:paraId="497193A2" w14:textId="77777777" w:rsidR="004777EC" w:rsidRPr="004777EC" w:rsidRDefault="004777EC" w:rsidP="004777EC">
            <w:pPr>
              <w:spacing w:line="278" w:lineRule="auto"/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Cloud backup and monitoring</w:t>
            </w:r>
          </w:p>
        </w:tc>
      </w:tr>
      <w:tr w:rsidR="004777EC" w:rsidRPr="004777EC" w14:paraId="0F312FCB" w14:textId="77777777" w:rsidTr="004777EC">
        <w:tc>
          <w:tcPr>
            <w:tcW w:w="2689" w:type="dxa"/>
            <w:hideMark/>
          </w:tcPr>
          <w:p w14:paraId="2E1120B4" w14:textId="77777777" w:rsidR="004777EC" w:rsidRPr="004777EC" w:rsidRDefault="004777EC" w:rsidP="004777EC">
            <w:pPr>
              <w:spacing w:line="278" w:lineRule="auto"/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Data overload</w:t>
            </w:r>
          </w:p>
        </w:tc>
        <w:tc>
          <w:tcPr>
            <w:tcW w:w="4536" w:type="dxa"/>
            <w:hideMark/>
          </w:tcPr>
          <w:p w14:paraId="622060DF" w14:textId="77777777" w:rsidR="004777EC" w:rsidRPr="004777EC" w:rsidRDefault="004777EC" w:rsidP="004777EC">
            <w:pPr>
              <w:spacing w:line="278" w:lineRule="auto"/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Data archiving and filtering</w:t>
            </w:r>
          </w:p>
        </w:tc>
      </w:tr>
    </w:tbl>
    <w:p w14:paraId="1BCA84DA" w14:textId="77777777" w:rsidR="004777EC" w:rsidRDefault="004777EC" w:rsidP="00161B70">
      <w:pPr>
        <w:spacing w:after="0"/>
        <w:rPr>
          <w:rFonts w:cs="Arial"/>
          <w:szCs w:val="20"/>
        </w:rPr>
      </w:pPr>
    </w:p>
    <w:p w14:paraId="07C0A586" w14:textId="193B069C" w:rsidR="004777EC" w:rsidRDefault="004777EC" w:rsidP="004777EC">
      <w:pPr>
        <w:pStyle w:val="Heading1"/>
      </w:pPr>
      <w:bookmarkStart w:id="15" w:name="_Toc210889821"/>
      <w:r w:rsidRPr="004777EC">
        <w:t>Development Roadmap</w:t>
      </w:r>
      <w:bookmarkEnd w:id="15"/>
    </w:p>
    <w:tbl>
      <w:tblPr>
        <w:tblStyle w:val="TableGrid"/>
        <w:tblW w:w="9016" w:type="dxa"/>
        <w:tblInd w:w="607" w:type="dxa"/>
        <w:tblLook w:val="04A0" w:firstRow="1" w:lastRow="0" w:firstColumn="1" w:lastColumn="0" w:noHBand="0" w:noVBand="1"/>
      </w:tblPr>
      <w:tblGrid>
        <w:gridCol w:w="806"/>
        <w:gridCol w:w="3738"/>
        <w:gridCol w:w="4472"/>
      </w:tblGrid>
      <w:tr w:rsidR="004777EC" w14:paraId="48989920" w14:textId="77777777" w:rsidTr="004777EC">
        <w:tc>
          <w:tcPr>
            <w:tcW w:w="806" w:type="dxa"/>
          </w:tcPr>
          <w:p w14:paraId="0B5379D1" w14:textId="086BAE81" w:rsidR="004777EC" w:rsidRPr="004777EC" w:rsidRDefault="004777EC" w:rsidP="004777EC">
            <w:pPr>
              <w:rPr>
                <w:rFonts w:cs="Arial"/>
                <w:b/>
                <w:bCs/>
                <w:szCs w:val="20"/>
              </w:rPr>
            </w:pPr>
            <w:r w:rsidRPr="004777EC">
              <w:rPr>
                <w:rFonts w:cs="Arial"/>
                <w:b/>
                <w:bCs/>
                <w:szCs w:val="20"/>
              </w:rPr>
              <w:t>Phase</w:t>
            </w:r>
          </w:p>
        </w:tc>
        <w:tc>
          <w:tcPr>
            <w:tcW w:w="3738" w:type="dxa"/>
          </w:tcPr>
          <w:p w14:paraId="1C7500FF" w14:textId="66F440D1" w:rsidR="004777EC" w:rsidRPr="004777EC" w:rsidRDefault="004777EC" w:rsidP="004777EC">
            <w:pPr>
              <w:rPr>
                <w:rFonts w:cs="Arial"/>
                <w:b/>
                <w:bCs/>
                <w:szCs w:val="20"/>
              </w:rPr>
            </w:pPr>
            <w:r w:rsidRPr="004777EC">
              <w:rPr>
                <w:rFonts w:cs="Arial"/>
                <w:b/>
                <w:bCs/>
                <w:szCs w:val="20"/>
              </w:rPr>
              <w:t>Description</w:t>
            </w:r>
          </w:p>
        </w:tc>
        <w:tc>
          <w:tcPr>
            <w:tcW w:w="4472" w:type="dxa"/>
          </w:tcPr>
          <w:p w14:paraId="4FB407B5" w14:textId="688A1250" w:rsidR="004777EC" w:rsidRPr="004777EC" w:rsidRDefault="004777EC" w:rsidP="004777EC">
            <w:pPr>
              <w:rPr>
                <w:rFonts w:cs="Arial"/>
                <w:b/>
                <w:bCs/>
                <w:szCs w:val="20"/>
              </w:rPr>
            </w:pPr>
            <w:r w:rsidRPr="004777EC">
              <w:rPr>
                <w:rFonts w:cs="Arial"/>
                <w:b/>
                <w:bCs/>
                <w:szCs w:val="20"/>
              </w:rPr>
              <w:t>Deliverable</w:t>
            </w:r>
          </w:p>
        </w:tc>
      </w:tr>
      <w:tr w:rsidR="004777EC" w14:paraId="795839E5" w14:textId="77777777" w:rsidTr="004777EC">
        <w:tc>
          <w:tcPr>
            <w:tcW w:w="806" w:type="dxa"/>
          </w:tcPr>
          <w:p w14:paraId="21372975" w14:textId="3806EDFF" w:rsidR="004777EC" w:rsidRDefault="009B2D78" w:rsidP="004777EC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  <w:tc>
          <w:tcPr>
            <w:tcW w:w="3738" w:type="dxa"/>
          </w:tcPr>
          <w:p w14:paraId="5C3E3642" w14:textId="228FB424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Core System &amp; User Authentication</w:t>
            </w:r>
          </w:p>
        </w:tc>
        <w:tc>
          <w:tcPr>
            <w:tcW w:w="4472" w:type="dxa"/>
          </w:tcPr>
          <w:p w14:paraId="59B46A20" w14:textId="42578F61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Basic dashboard</w:t>
            </w:r>
          </w:p>
        </w:tc>
      </w:tr>
      <w:tr w:rsidR="004777EC" w14:paraId="5A1C5CC6" w14:textId="77777777" w:rsidTr="004777EC">
        <w:tc>
          <w:tcPr>
            <w:tcW w:w="806" w:type="dxa"/>
          </w:tcPr>
          <w:p w14:paraId="48B1F217" w14:textId="7CE5158B" w:rsidR="004777EC" w:rsidRDefault="009B2D78" w:rsidP="004777EC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2</w:t>
            </w:r>
          </w:p>
        </w:tc>
        <w:tc>
          <w:tcPr>
            <w:tcW w:w="3738" w:type="dxa"/>
          </w:tcPr>
          <w:p w14:paraId="6DA12568" w14:textId="1A22EE57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IoT Device Integration (MQTT)</w:t>
            </w:r>
          </w:p>
        </w:tc>
        <w:tc>
          <w:tcPr>
            <w:tcW w:w="4472" w:type="dxa"/>
          </w:tcPr>
          <w:p w14:paraId="5A250ACE" w14:textId="790DFCA8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Live sensor data</w:t>
            </w:r>
          </w:p>
        </w:tc>
      </w:tr>
      <w:tr w:rsidR="004777EC" w14:paraId="37AD7F45" w14:textId="77777777" w:rsidTr="004777EC">
        <w:tc>
          <w:tcPr>
            <w:tcW w:w="806" w:type="dxa"/>
          </w:tcPr>
          <w:p w14:paraId="0D1FECE7" w14:textId="7B786164" w:rsidR="004777EC" w:rsidRDefault="009B2D78" w:rsidP="004777EC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3</w:t>
            </w:r>
          </w:p>
        </w:tc>
        <w:tc>
          <w:tcPr>
            <w:tcW w:w="3738" w:type="dxa"/>
          </w:tcPr>
          <w:p w14:paraId="1CD00CA6" w14:textId="6C0CBD33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Multi-Home Support</w:t>
            </w:r>
          </w:p>
        </w:tc>
        <w:tc>
          <w:tcPr>
            <w:tcW w:w="4472" w:type="dxa"/>
          </w:tcPr>
          <w:p w14:paraId="7481EEA7" w14:textId="68129471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Multi-tenant setup</w:t>
            </w:r>
          </w:p>
        </w:tc>
      </w:tr>
      <w:tr w:rsidR="004777EC" w14:paraId="2CFC35D8" w14:textId="77777777" w:rsidTr="004777EC">
        <w:tc>
          <w:tcPr>
            <w:tcW w:w="806" w:type="dxa"/>
          </w:tcPr>
          <w:p w14:paraId="15F8449F" w14:textId="543D28BF" w:rsidR="004777EC" w:rsidRDefault="009B2D78" w:rsidP="004777EC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4</w:t>
            </w:r>
          </w:p>
        </w:tc>
        <w:tc>
          <w:tcPr>
            <w:tcW w:w="3738" w:type="dxa"/>
          </w:tcPr>
          <w:p w14:paraId="706D5755" w14:textId="729BFAD7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Business/Farm Modules</w:t>
            </w:r>
          </w:p>
        </w:tc>
        <w:tc>
          <w:tcPr>
            <w:tcW w:w="4472" w:type="dxa"/>
          </w:tcPr>
          <w:p w14:paraId="2DBC5456" w14:textId="6C86A441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POS + Cost tracking</w:t>
            </w:r>
          </w:p>
        </w:tc>
      </w:tr>
      <w:tr w:rsidR="004777EC" w14:paraId="1B56B27F" w14:textId="77777777" w:rsidTr="004777EC">
        <w:tc>
          <w:tcPr>
            <w:tcW w:w="806" w:type="dxa"/>
          </w:tcPr>
          <w:p w14:paraId="62AA67B3" w14:textId="4951051F" w:rsidR="004777EC" w:rsidRDefault="009B2D78" w:rsidP="004777EC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5</w:t>
            </w:r>
          </w:p>
        </w:tc>
        <w:tc>
          <w:tcPr>
            <w:tcW w:w="3738" w:type="dxa"/>
          </w:tcPr>
          <w:p w14:paraId="3E591BC3" w14:textId="62C163DF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Alerts &amp; Automation</w:t>
            </w:r>
          </w:p>
        </w:tc>
        <w:tc>
          <w:tcPr>
            <w:tcW w:w="4472" w:type="dxa"/>
          </w:tcPr>
          <w:p w14:paraId="7B8AEA98" w14:textId="608CF95D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Rule engine + notifications</w:t>
            </w:r>
          </w:p>
        </w:tc>
      </w:tr>
      <w:tr w:rsidR="004777EC" w14:paraId="41DCCC53" w14:textId="77777777" w:rsidTr="004777EC">
        <w:tc>
          <w:tcPr>
            <w:tcW w:w="806" w:type="dxa"/>
          </w:tcPr>
          <w:p w14:paraId="6E9593F6" w14:textId="443E5904" w:rsidR="004777EC" w:rsidRDefault="009B2D78" w:rsidP="004777EC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6</w:t>
            </w:r>
          </w:p>
        </w:tc>
        <w:tc>
          <w:tcPr>
            <w:tcW w:w="3738" w:type="dxa"/>
          </w:tcPr>
          <w:p w14:paraId="7B5A3A60" w14:textId="0F910BF7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Camera Integration</w:t>
            </w:r>
          </w:p>
        </w:tc>
        <w:tc>
          <w:tcPr>
            <w:tcW w:w="4472" w:type="dxa"/>
          </w:tcPr>
          <w:p w14:paraId="4F7E7860" w14:textId="6A4EDF9D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Live feed + detection</w:t>
            </w:r>
          </w:p>
        </w:tc>
      </w:tr>
      <w:tr w:rsidR="004777EC" w14:paraId="20CC93F8" w14:textId="77777777" w:rsidTr="004777EC">
        <w:tc>
          <w:tcPr>
            <w:tcW w:w="806" w:type="dxa"/>
          </w:tcPr>
          <w:p w14:paraId="57ADC041" w14:textId="26E9D7BB" w:rsidR="004777EC" w:rsidRDefault="009B2D78" w:rsidP="004777EC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7</w:t>
            </w:r>
          </w:p>
        </w:tc>
        <w:tc>
          <w:tcPr>
            <w:tcW w:w="3738" w:type="dxa"/>
          </w:tcPr>
          <w:p w14:paraId="3FB55821" w14:textId="569E1175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Mobile PWA</w:t>
            </w:r>
          </w:p>
        </w:tc>
        <w:tc>
          <w:tcPr>
            <w:tcW w:w="4472" w:type="dxa"/>
          </w:tcPr>
          <w:p w14:paraId="2B02ADA6" w14:textId="613DACD6" w:rsidR="004777EC" w:rsidRDefault="004777EC" w:rsidP="004777EC">
            <w:pPr>
              <w:rPr>
                <w:rFonts w:cs="Arial"/>
                <w:szCs w:val="20"/>
              </w:rPr>
            </w:pPr>
            <w:r w:rsidRPr="004777EC">
              <w:rPr>
                <w:rFonts w:cs="Arial"/>
                <w:szCs w:val="20"/>
              </w:rPr>
              <w:t>Offline &amp; push support</w:t>
            </w:r>
          </w:p>
        </w:tc>
      </w:tr>
      <w:tr w:rsidR="004777EC" w14:paraId="55CCFD5B" w14:textId="77777777" w:rsidTr="004777EC">
        <w:tc>
          <w:tcPr>
            <w:tcW w:w="806" w:type="dxa"/>
          </w:tcPr>
          <w:p w14:paraId="7BA3D8F3" w14:textId="7405DC46" w:rsidR="004777EC" w:rsidRDefault="009B2D78" w:rsidP="004777EC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8</w:t>
            </w:r>
          </w:p>
        </w:tc>
        <w:tc>
          <w:tcPr>
            <w:tcW w:w="3738" w:type="dxa"/>
          </w:tcPr>
          <w:p w14:paraId="57C6D6B7" w14:textId="77777777" w:rsidR="004777EC" w:rsidRDefault="004777EC" w:rsidP="004777EC">
            <w:pPr>
              <w:rPr>
                <w:rFonts w:cs="Arial"/>
                <w:szCs w:val="20"/>
              </w:rPr>
            </w:pPr>
          </w:p>
        </w:tc>
        <w:tc>
          <w:tcPr>
            <w:tcW w:w="4472" w:type="dxa"/>
          </w:tcPr>
          <w:p w14:paraId="02280ED0" w14:textId="77777777" w:rsidR="004777EC" w:rsidRDefault="004777EC" w:rsidP="004777EC">
            <w:pPr>
              <w:rPr>
                <w:rFonts w:cs="Arial"/>
                <w:szCs w:val="20"/>
              </w:rPr>
            </w:pPr>
          </w:p>
        </w:tc>
      </w:tr>
    </w:tbl>
    <w:p w14:paraId="53D44AFE" w14:textId="77777777" w:rsidR="004777EC" w:rsidRPr="004777EC" w:rsidRDefault="004777EC" w:rsidP="004777EC">
      <w:pPr>
        <w:rPr>
          <w:rFonts w:cs="Arial"/>
          <w:szCs w:val="20"/>
        </w:rPr>
      </w:pPr>
    </w:p>
    <w:p w14:paraId="3D7C13B0" w14:textId="77777777" w:rsidR="004777EC" w:rsidRPr="00161B70" w:rsidRDefault="004777EC" w:rsidP="00161B70">
      <w:pPr>
        <w:spacing w:after="0"/>
        <w:rPr>
          <w:rFonts w:cs="Arial"/>
          <w:szCs w:val="20"/>
        </w:rPr>
      </w:pPr>
    </w:p>
    <w:sectPr w:rsidR="004777EC" w:rsidRPr="00161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18C2C" w14:textId="77777777" w:rsidR="007C6226" w:rsidRDefault="007C6226" w:rsidP="009B2D78">
      <w:pPr>
        <w:spacing w:after="0" w:line="240" w:lineRule="auto"/>
      </w:pPr>
      <w:r>
        <w:separator/>
      </w:r>
    </w:p>
  </w:endnote>
  <w:endnote w:type="continuationSeparator" w:id="0">
    <w:p w14:paraId="037AFD8F" w14:textId="77777777" w:rsidR="007C6226" w:rsidRDefault="007C6226" w:rsidP="009B2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69529" w14:textId="77777777" w:rsidR="007C6226" w:rsidRDefault="007C6226" w:rsidP="009B2D78">
      <w:pPr>
        <w:spacing w:after="0" w:line="240" w:lineRule="auto"/>
      </w:pPr>
      <w:r>
        <w:separator/>
      </w:r>
    </w:p>
  </w:footnote>
  <w:footnote w:type="continuationSeparator" w:id="0">
    <w:p w14:paraId="748CC8AB" w14:textId="77777777" w:rsidR="007C6226" w:rsidRDefault="007C6226" w:rsidP="009B2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A75"/>
    <w:multiLevelType w:val="hybridMultilevel"/>
    <w:tmpl w:val="548CED1E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3811FF"/>
    <w:multiLevelType w:val="hybridMultilevel"/>
    <w:tmpl w:val="B57E3D86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345651"/>
    <w:multiLevelType w:val="hybridMultilevel"/>
    <w:tmpl w:val="60BA1FAA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280159"/>
    <w:multiLevelType w:val="hybridMultilevel"/>
    <w:tmpl w:val="9A423B12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BD3A2C"/>
    <w:multiLevelType w:val="hybridMultilevel"/>
    <w:tmpl w:val="983CB61E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1F6D09"/>
    <w:multiLevelType w:val="hybridMultilevel"/>
    <w:tmpl w:val="A808A5D4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4A6453"/>
    <w:multiLevelType w:val="hybridMultilevel"/>
    <w:tmpl w:val="3B966F84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0B4D52"/>
    <w:multiLevelType w:val="hybridMultilevel"/>
    <w:tmpl w:val="1B16855A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E60301"/>
    <w:multiLevelType w:val="hybridMultilevel"/>
    <w:tmpl w:val="9FC830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73879"/>
    <w:multiLevelType w:val="hybridMultilevel"/>
    <w:tmpl w:val="6C709BB0"/>
    <w:lvl w:ilvl="0" w:tplc="BFCC8E82">
      <w:start w:val="1"/>
      <w:numFmt w:val="decimal"/>
      <w:pStyle w:val="Heading1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11A7C"/>
    <w:multiLevelType w:val="hybridMultilevel"/>
    <w:tmpl w:val="71F8C34E"/>
    <w:lvl w:ilvl="0" w:tplc="0B10A06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1637A9"/>
    <w:multiLevelType w:val="hybridMultilevel"/>
    <w:tmpl w:val="548CED1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3837193">
    <w:abstractNumId w:val="9"/>
  </w:num>
  <w:num w:numId="2" w16cid:durableId="2066417157">
    <w:abstractNumId w:val="2"/>
  </w:num>
  <w:num w:numId="3" w16cid:durableId="119494544">
    <w:abstractNumId w:val="10"/>
  </w:num>
  <w:num w:numId="4" w16cid:durableId="888565822">
    <w:abstractNumId w:val="8"/>
  </w:num>
  <w:num w:numId="5" w16cid:durableId="1379166166">
    <w:abstractNumId w:val="5"/>
  </w:num>
  <w:num w:numId="6" w16cid:durableId="1073427114">
    <w:abstractNumId w:val="6"/>
  </w:num>
  <w:num w:numId="7" w16cid:durableId="785388598">
    <w:abstractNumId w:val="0"/>
  </w:num>
  <w:num w:numId="8" w16cid:durableId="72168380">
    <w:abstractNumId w:val="11"/>
  </w:num>
  <w:num w:numId="9" w16cid:durableId="366640142">
    <w:abstractNumId w:val="7"/>
  </w:num>
  <w:num w:numId="10" w16cid:durableId="155269349">
    <w:abstractNumId w:val="1"/>
  </w:num>
  <w:num w:numId="11" w16cid:durableId="384916144">
    <w:abstractNumId w:val="4"/>
  </w:num>
  <w:num w:numId="12" w16cid:durableId="1515150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46"/>
    <w:rsid w:val="000C54AD"/>
    <w:rsid w:val="000E4DBF"/>
    <w:rsid w:val="00161B70"/>
    <w:rsid w:val="002432C1"/>
    <w:rsid w:val="004777EC"/>
    <w:rsid w:val="006F4146"/>
    <w:rsid w:val="00704274"/>
    <w:rsid w:val="007C6226"/>
    <w:rsid w:val="0098777C"/>
    <w:rsid w:val="009B2D78"/>
    <w:rsid w:val="00C61ADE"/>
    <w:rsid w:val="00CD21E9"/>
    <w:rsid w:val="00E57660"/>
    <w:rsid w:val="00EA31B5"/>
    <w:rsid w:val="00F4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E38033"/>
  <w15:chartTrackingRefBased/>
  <w15:docId w15:val="{694F5EB5-E1E8-4852-A1CF-5C408F11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7EC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1B70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77C"/>
    <w:pPr>
      <w:keepNext/>
      <w:keepLines/>
      <w:spacing w:before="160" w:after="80"/>
      <w:ind w:left="144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61B70"/>
    <w:pPr>
      <w:keepNext/>
      <w:keepLines/>
      <w:spacing w:before="160" w:after="80"/>
      <w:ind w:left="36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B70"/>
    <w:rPr>
      <w:rFonts w:ascii="Arial" w:eastAsiaTheme="majorEastAsia" w:hAnsi="Arial" w:cstheme="majorBidi"/>
      <w:color w:val="0F4761" w:themeColor="accent1" w:themeShade="BF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77C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B70"/>
    <w:rPr>
      <w:rFonts w:ascii="Arial" w:eastAsiaTheme="majorEastAsia" w:hAnsi="Arial" w:cstheme="majorBidi"/>
      <w:color w:val="0F4761" w:themeColor="accent1" w:themeShade="BF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1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4146"/>
    <w:rPr>
      <w:b/>
      <w:bCs/>
    </w:rPr>
  </w:style>
  <w:style w:type="table" w:styleId="TableGrid">
    <w:name w:val="Table Grid"/>
    <w:basedOn w:val="TableNormal"/>
    <w:uiPriority w:val="39"/>
    <w:rsid w:val="00161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777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B2D7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2D7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B2D78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B2D7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2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D7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9B2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D78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2B3AD-C9EB-4584-BF39-2CE2221E9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692</Words>
  <Characters>4018</Characters>
  <Application>Microsoft Office Word</Application>
  <DocSecurity>0</DocSecurity>
  <Lines>182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Goodwill Feni</dc:creator>
  <cp:keywords/>
  <dc:description/>
  <cp:lastModifiedBy>Goodwill Feni</cp:lastModifiedBy>
  <cp:revision>4</cp:revision>
  <dcterms:created xsi:type="dcterms:W3CDTF">2025-10-09T05:23:00Z</dcterms:created>
  <dcterms:modified xsi:type="dcterms:W3CDTF">2025-12-27T17:59:00Z</dcterms:modified>
</cp:coreProperties>
</file>