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t xml:space="preserve"/>
      </w:r>
    </w:p>
    <w:p>
      <w:pPr>
        <w:spacing w:after="200" w:before="0"/>
        <w:jc w:val="center"/>
      </w:pPr>
      <w:r>
        <w:rPr>
          <w:rFonts w:ascii="Arial" w:cs="Arial" w:eastAsia="Arial" w:hAnsi="Arial"/>
          <w:b/>
          <w:bCs/>
          <w:color w:val="0B1829"/>
          <w:sz w:val="72"/>
          <w:szCs w:val="72"/>
        </w:rPr>
        <w:t xml:space="preserve">AIBC HQ</w:t>
      </w:r>
    </w:p>
    <w:p>
      <w:pPr>
        <w:spacing w:after="120" w:before="0"/>
        <w:jc w:val="center"/>
      </w:pPr>
      <w:r>
        <w:rPr>
          <w:rFonts w:ascii="Arial" w:cs="Arial" w:eastAsia="Arial" w:hAnsi="Arial"/>
          <w:color w:val="C9A84C"/>
          <w:sz w:val="44"/>
          <w:szCs w:val="44"/>
        </w:rPr>
        <w:t xml:space="preserve">Clone &amp; Customize Guide</w:t>
      </w:r>
    </w:p>
    <w:p>
      <w:pPr>
        <w:spacing w:after="480" w:before="0"/>
        <w:jc w:val="center"/>
      </w:pPr>
      <w:r>
        <w:rPr>
          <w:rFonts w:ascii="Arial" w:cs="Arial" w:eastAsia="Arial" w:hAnsi="Arial"/>
          <w:color w:val="4A5568"/>
          <w:sz w:val="26"/>
          <w:szCs w:val="26"/>
        </w:rPr>
        <w:t xml:space="preserve">Copy to a New Account · Customize for Your Business · Deploy</w:t>
      </w:r>
    </w:p>
    <w:p>
      <w:pPr>
        <w:pBdr>
          <w:top w:val="single" w:color="C9A84C" w:sz="4" w:space="1"/>
          <w:bottom w:val="single" w:color="C9A84C" w:sz="4" w:space="1"/>
        </w:pBdr>
        <w:spacing w:after="600" w:before="0"/>
        <w:jc w:val="center"/>
      </w:pPr>
      <w:r>
        <w:rPr>
          <w:rFonts w:ascii="Arial" w:cs="Arial" w:eastAsia="Arial" w:hAnsi="Arial"/>
          <w:color w:val="0B1829"/>
          <w:sz w:val="22"/>
          <w:szCs w:val="22"/>
        </w:rPr>
        <w:t xml:space="preserve">AI Business Concepts — Internal Tooling</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DDDDDD" w:sz="1"/>
              <w:left w:val="single" w:color="DDDDDD" w:sz="1"/>
              <w:bottom w:val="single" w:color="DDDDDD" w:sz="1"/>
              <w:right w:val="single" w:color="DDDDDD" w:sz="1"/>
            </w:tcBorders>
            <w:shd w:fill="0B1829" w:val="clear"/>
            <w:tcMar>
              <w:top w:type="dxa" w:w="100"/>
              <w:left w:type="dxa" w:w="140"/>
              <w:bottom w:type="dxa" w:w="100"/>
              <w:right w:type="dxa" w:w="140"/>
            </w:tcMar>
          </w:tcPr>
          <w:p>
            <w:r>
              <w:rPr>
                <w:rFonts w:ascii="Arial" w:cs="Arial" w:eastAsia="Arial" w:hAnsi="Arial"/>
                <w:b/>
                <w:bCs/>
                <w:color w:val="C9A84C"/>
                <w:sz w:val="20"/>
                <w:szCs w:val="20"/>
              </w:rPr>
              <w:t xml:space="preserve">Step 1</w:t>
            </w:r>
          </w:p>
        </w:tc>
        <w:tc>
          <w:tcPr>
            <w:tcW w:type="dxa" w:w="4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2D3748"/>
                <w:sz w:val="20"/>
                <w:szCs w:val="20"/>
              </w:rPr>
              <w:t xml:space="preserve">Copy files from aibc-hq to a new folder</w:t>
            </w:r>
          </w:p>
        </w:tc>
      </w:tr>
      <w:tr>
        <w:tc>
          <w:tcPr>
            <w:tcW w:type="dxa" w:w="2800"/>
            <w:tcBorders>
              <w:top w:val="single" w:color="DDDDDD" w:sz="1"/>
              <w:left w:val="single" w:color="DDDDDD" w:sz="1"/>
              <w:bottom w:val="single" w:color="DDDDDD" w:sz="1"/>
              <w:right w:val="single" w:color="DDDDDD" w:sz="1"/>
            </w:tcBorders>
            <w:shd w:fill="0B1829" w:val="clear"/>
            <w:tcMar>
              <w:top w:type="dxa" w:w="100"/>
              <w:left w:type="dxa" w:w="140"/>
              <w:bottom w:type="dxa" w:w="100"/>
              <w:right w:type="dxa" w:w="140"/>
            </w:tcMar>
          </w:tcPr>
          <w:p>
            <w:r>
              <w:rPr>
                <w:rFonts w:ascii="Arial" w:cs="Arial" w:eastAsia="Arial" w:hAnsi="Arial"/>
                <w:b/>
                <w:bCs/>
                <w:color w:val="C9A84C"/>
                <w:sz w:val="20"/>
                <w:szCs w:val="20"/>
              </w:rPr>
              <w:t xml:space="preserve">Step 2</w:t>
            </w:r>
          </w:p>
        </w:tc>
        <w:tc>
          <w:tcPr>
            <w:tcW w:type="dxa" w:w="4400"/>
            <w:tcBorders>
              <w:top w:val="single" w:color="DDDDDD" w:sz="1"/>
              <w:left w:val="single" w:color="DDDDDD" w:sz="1"/>
              <w:bottom w:val="single" w:color="DDDDDD" w:sz="1"/>
              <w:right w:val="single" w:color="DDDDDD" w:sz="1"/>
            </w:tcBorders>
            <w:shd w:fill="F7FAFC" w:val="clear"/>
            <w:tcMar>
              <w:top w:type="dxa" w:w="100"/>
              <w:left w:type="dxa" w:w="140"/>
              <w:bottom w:type="dxa" w:w="100"/>
              <w:right w:type="dxa" w:w="140"/>
            </w:tcMar>
          </w:tcPr>
          <w:p>
            <w:r>
              <w:rPr>
                <w:rFonts w:ascii="Arial" w:cs="Arial" w:eastAsia="Arial" w:hAnsi="Arial"/>
                <w:color w:val="2D3748"/>
                <w:sz w:val="20"/>
                <w:szCs w:val="20"/>
              </w:rPr>
              <w:t xml:space="preserve">Set up accounts (GitHub, Supabase, Anthropic, Vercel)</w:t>
            </w:r>
          </w:p>
        </w:tc>
      </w:tr>
      <w:tr>
        <w:tc>
          <w:tcPr>
            <w:tcW w:type="dxa" w:w="2800"/>
            <w:tcBorders>
              <w:top w:val="single" w:color="DDDDDD" w:sz="1"/>
              <w:left w:val="single" w:color="DDDDDD" w:sz="1"/>
              <w:bottom w:val="single" w:color="DDDDDD" w:sz="1"/>
              <w:right w:val="single" w:color="DDDDDD" w:sz="1"/>
            </w:tcBorders>
            <w:shd w:fill="0B1829" w:val="clear"/>
            <w:tcMar>
              <w:top w:type="dxa" w:w="100"/>
              <w:left w:type="dxa" w:w="140"/>
              <w:bottom w:type="dxa" w:w="100"/>
              <w:right w:type="dxa" w:w="140"/>
            </w:tcMar>
          </w:tcPr>
          <w:p>
            <w:r>
              <w:rPr>
                <w:rFonts w:ascii="Arial" w:cs="Arial" w:eastAsia="Arial" w:hAnsi="Arial"/>
                <w:b/>
                <w:bCs/>
                <w:color w:val="C9A84C"/>
                <w:sz w:val="20"/>
                <w:szCs w:val="20"/>
              </w:rPr>
              <w:t xml:space="preserve">Step 3</w:t>
            </w:r>
          </w:p>
        </w:tc>
        <w:tc>
          <w:tcPr>
            <w:tcW w:type="dxa" w:w="4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2D3748"/>
                <w:sz w:val="20"/>
                <w:szCs w:val="20"/>
              </w:rPr>
              <w:t xml:space="preserve">Answer customization questions for your business</w:t>
            </w:r>
          </w:p>
        </w:tc>
      </w:tr>
      <w:tr>
        <w:tc>
          <w:tcPr>
            <w:tcW w:type="dxa" w:w="2800"/>
            <w:tcBorders>
              <w:top w:val="single" w:color="DDDDDD" w:sz="1"/>
              <w:left w:val="single" w:color="DDDDDD" w:sz="1"/>
              <w:bottom w:val="single" w:color="DDDDDD" w:sz="1"/>
              <w:right w:val="single" w:color="DDDDDD" w:sz="1"/>
            </w:tcBorders>
            <w:shd w:fill="0B1829" w:val="clear"/>
            <w:tcMar>
              <w:top w:type="dxa" w:w="100"/>
              <w:left w:type="dxa" w:w="140"/>
              <w:bottom w:type="dxa" w:w="100"/>
              <w:right w:type="dxa" w:w="140"/>
            </w:tcMar>
          </w:tcPr>
          <w:p>
            <w:r>
              <w:rPr>
                <w:rFonts w:ascii="Arial" w:cs="Arial" w:eastAsia="Arial" w:hAnsi="Arial"/>
                <w:b/>
                <w:bCs/>
                <w:color w:val="C9A84C"/>
                <w:sz w:val="20"/>
                <w:szCs w:val="20"/>
              </w:rPr>
              <w:t xml:space="preserve">Step 4</w:t>
            </w:r>
          </w:p>
        </w:tc>
        <w:tc>
          <w:tcPr>
            <w:tcW w:type="dxa" w:w="4400"/>
            <w:tcBorders>
              <w:top w:val="single" w:color="DDDDDD" w:sz="1"/>
              <w:left w:val="single" w:color="DDDDDD" w:sz="1"/>
              <w:bottom w:val="single" w:color="DDDDDD" w:sz="1"/>
              <w:right w:val="single" w:color="DDDDDD" w:sz="1"/>
            </w:tcBorders>
            <w:shd w:fill="F7FAFC" w:val="clear"/>
            <w:tcMar>
              <w:top w:type="dxa" w:w="100"/>
              <w:left w:type="dxa" w:w="140"/>
              <w:bottom w:type="dxa" w:w="100"/>
              <w:right w:type="dxa" w:w="140"/>
            </w:tcMar>
          </w:tcPr>
          <w:p>
            <w:r>
              <w:rPr>
                <w:rFonts w:ascii="Arial" w:cs="Arial" w:eastAsia="Arial" w:hAnsi="Arial"/>
                <w:color w:val="2D3748"/>
                <w:sz w:val="20"/>
                <w:szCs w:val="20"/>
              </w:rPr>
              <w:t xml:space="preserve">Let Claude update the code, then deploy</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C9A84C" w:sz="8" w:space="6"/>
        </w:pBdr>
        <w:spacing w:after="160" w:before="400"/>
      </w:pPr>
      <w:r>
        <w:rPr>
          <w:rFonts w:ascii="Arial" w:cs="Arial" w:eastAsia="Arial" w:hAnsi="Arial"/>
          <w:b/>
          <w:bCs/>
          <w:color w:val="0B1829"/>
          <w:sz w:val="36"/>
          <w:szCs w:val="36"/>
        </w:rPr>
        <w:t xml:space="preserve">1. Overview</w:t>
      </w:r>
    </w:p>
    <w:p>
      <w:pPr>
        <w:spacing w:after="100" w:before="60"/>
      </w:pPr>
      <w:r>
        <w:rPr>
          <w:rFonts w:ascii="Arial" w:cs="Arial" w:eastAsia="Arial" w:hAnsi="Arial"/>
          <w:color w:val="2D3748"/>
          <w:sz w:val="22"/>
          <w:szCs w:val="22"/>
        </w:rPr>
        <w:t xml:space="preserve">AIBC HQ is a private, single-user internal workspace built with Next.js, Supabase, and the Anthropic Claude API. This guide explains how to clone it into a new folder, connect it to fresh accounts for every service, customize the code for a different business context, and deploy it to a new URL.</w:t>
      </w:r>
    </w:p>
    <w:p>
      <w:pPr>
        <w:spacing w:after="80" w:before="0"/>
      </w:pPr>
      <w:r>
        <w:t xml:space="preserve"/>
      </w:r>
    </w:p>
    <w:p>
      <w:pPr>
        <w:spacing w:after="100" w:before="60"/>
      </w:pPr>
      <w:r>
        <w:rPr>
          <w:rFonts w:ascii="Arial" w:cs="Arial" w:eastAsia="Arial" w:hAnsi="Arial"/>
          <w:color w:val="2D3748"/>
          <w:sz w:val="22"/>
          <w:szCs w:val="22"/>
        </w:rPr>
        <w:t xml:space="preserve">The app includes five modules:</w:t>
      </w:r>
    </w:p>
    <w:p>
      <w:pPr>
        <w:pStyle w:val="ListParagraph"/>
        <w:numPr>
          <w:ilvl w:val="0"/>
          <w:numId w:val="2"/>
        </w:numPr>
        <w:spacing w:after="40" w:before="40"/>
      </w:pPr>
      <w:r>
        <w:rPr>
          <w:rFonts w:ascii="Arial" w:cs="Arial" w:eastAsia="Arial" w:hAnsi="Arial"/>
          <w:color w:val="2D3748"/>
          <w:sz w:val="22"/>
          <w:szCs w:val="22"/>
        </w:rPr>
        <w:t xml:space="preserve">Idea Lab — AI brainstorming with Claude Sonnet (persistent conversation saved to database)</w:t>
      </w:r>
    </w:p>
    <w:p>
      <w:pPr>
        <w:pStyle w:val="ListParagraph"/>
        <w:numPr>
          <w:ilvl w:val="0"/>
          <w:numId w:val="2"/>
        </w:numPr>
        <w:spacing w:after="40" w:before="40"/>
      </w:pPr>
      <w:r>
        <w:rPr>
          <w:rFonts w:ascii="Arial" w:cs="Arial" w:eastAsia="Arial" w:hAnsi="Arial"/>
          <w:color w:val="2D3748"/>
          <w:sz w:val="22"/>
          <w:szCs w:val="22"/>
        </w:rPr>
        <w:t xml:space="preserve">CRM — Drag-and-drop kanban pipeline with revenue tracking</w:t>
      </w:r>
    </w:p>
    <w:p>
      <w:pPr>
        <w:pStyle w:val="ListParagraph"/>
        <w:numPr>
          <w:ilvl w:val="0"/>
          <w:numId w:val="2"/>
        </w:numPr>
        <w:spacing w:after="40" w:before="40"/>
      </w:pPr>
      <w:r>
        <w:rPr>
          <w:rFonts w:ascii="Arial" w:cs="Arial" w:eastAsia="Arial" w:hAnsi="Arial"/>
          <w:color w:val="2D3748"/>
          <w:sz w:val="22"/>
          <w:szCs w:val="22"/>
        </w:rPr>
        <w:t xml:space="preserve">Projects — Task checklists with progress tracking, linked to contacts</w:t>
      </w:r>
    </w:p>
    <w:p>
      <w:pPr>
        <w:pStyle w:val="ListParagraph"/>
        <w:numPr>
          <w:ilvl w:val="0"/>
          <w:numId w:val="2"/>
        </w:numPr>
        <w:spacing w:after="40" w:before="40"/>
      </w:pPr>
      <w:r>
        <w:rPr>
          <w:rFonts w:ascii="Arial" w:cs="Arial" w:eastAsia="Arial" w:hAnsi="Arial"/>
          <w:color w:val="2D3748"/>
          <w:sz w:val="22"/>
          <w:szCs w:val="22"/>
        </w:rPr>
        <w:t xml:space="preserve">Meetings — Calendar view, transcript upload, AI analysis (summary, action items, follow-up email)</w:t>
      </w:r>
    </w:p>
    <w:p>
      <w:pPr>
        <w:pStyle w:val="ListParagraph"/>
        <w:numPr>
          <w:ilvl w:val="0"/>
          <w:numId w:val="2"/>
        </w:numPr>
        <w:spacing w:after="40" w:before="40"/>
      </w:pPr>
      <w:r>
        <w:rPr>
          <w:rFonts w:ascii="Arial" w:cs="Arial" w:eastAsia="Arial" w:hAnsi="Arial"/>
          <w:color w:val="2D3748"/>
          <w:sz w:val="22"/>
          <w:szCs w:val="22"/>
        </w:rPr>
        <w:t xml:space="preserve">Content Planner — Content queue with an AI writing assistant (Claude Haiku) and per-item style guide</w:t>
      </w:r>
    </w:p>
    <w:p>
      <w:pPr>
        <w:spacing w:after="120" w:before="0"/>
      </w:pPr>
      <w:r>
        <w:t xml:space="preserve"/>
      </w:r>
    </w:p>
    <w:p>
      <w:pPr>
        <w:pBdr>
          <w:left w:val="single" w:color="276749" w:sz="12"/>
        </w:pBdr>
        <w:shd w:fill="F0FFF4" w:val="clear"/>
        <w:spacing w:after="120" w:before="80"/>
        <w:ind w:left="360"/>
      </w:pPr>
      <w:r>
        <w:rPr>
          <w:rFonts w:ascii="Arial" w:cs="Arial" w:eastAsia="Arial" w:hAnsi="Arial"/>
          <w:b/>
          <w:bCs/>
          <w:color w:val="276749"/>
          <w:sz w:val="20"/>
          <w:szCs w:val="20"/>
        </w:rPr>
        <w:t xml:space="preserve">  Note: </w:t>
      </w:r>
      <w:r>
        <w:rPr>
          <w:rFonts w:ascii="Arial" w:cs="Arial" w:eastAsia="Arial" w:hAnsi="Arial"/>
          <w:color w:val="2D3748"/>
          <w:sz w:val="20"/>
          <w:szCs w:val="20"/>
        </w:rPr>
        <w:t xml:space="preserve">The original app was built for AI Business Concepts (a CPA-led AI consulting firm). All AI prompts and branding in the code reference that business. Section 9 of this guide tells you exactly which files to change and what questions to answer so Claude can update every reference for your specific business.</w:t>
      </w:r>
    </w:p>
    <w:p>
      <w:pPr>
        <w:spacing w:after="200" w:before="0"/>
      </w:pPr>
      <w:r>
        <w:t xml:space="preserve"/>
      </w:r>
    </w:p>
    <w:p>
      <w:r>
        <w:br w:type="page"/>
      </w:r>
    </w:p>
    <w:p>
      <w:pPr>
        <w:pStyle w:val="Heading1"/>
        <w:pBdr>
          <w:bottom w:val="single" w:color="C9A84C" w:sz="8" w:space="6"/>
        </w:pBdr>
        <w:spacing w:after="160" w:before="400"/>
      </w:pPr>
      <w:r>
        <w:rPr>
          <w:rFonts w:ascii="Arial" w:cs="Arial" w:eastAsia="Arial" w:hAnsi="Arial"/>
          <w:b/>
          <w:bCs/>
          <w:color w:val="0B1829"/>
          <w:sz w:val="36"/>
          <w:szCs w:val="36"/>
        </w:rPr>
        <w:t xml:space="preserve">2. Prerequisites</w:t>
      </w:r>
    </w:p>
    <w:p>
      <w:pPr>
        <w:pStyle w:val="Heading2"/>
        <w:spacing w:after="100" w:before="280"/>
      </w:pPr>
      <w:r>
        <w:rPr>
          <w:rFonts w:ascii="Arial" w:cs="Arial" w:eastAsia="Arial" w:hAnsi="Arial"/>
          <w:b/>
          <w:bCs/>
          <w:color w:val="0B1829"/>
          <w:sz w:val="28"/>
          <w:szCs w:val="28"/>
        </w:rPr>
        <w:t xml:space="preserve">2.1 Required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200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496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Download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Node.js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18.x or higher</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https://nodejs.org</w:t>
            </w:r>
          </w:p>
        </w:tc>
      </w:tr>
      <w:tr>
        <w:tc>
          <w:tcPr>
            <w:tcW w:type="dxa" w:w="24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Git</w:t>
            </w:r>
          </w:p>
        </w:tc>
        <w:tc>
          <w:tcPr>
            <w:tcW w:type="dxa" w:w="20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Latest</w:t>
            </w:r>
          </w:p>
        </w:tc>
        <w:tc>
          <w:tcPr>
            <w:tcW w:type="dxa" w:w="496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https://git-scm.com</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VS Code (optional)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Latest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https://code.visualstudio.com</w:t>
            </w:r>
          </w:p>
        </w:tc>
      </w:tr>
    </w:tbl>
    <w:p>
      <w:pPr>
        <w:spacing w:after="120" w:before="0"/>
      </w:pPr>
      <w:r>
        <w:t xml:space="preserve"/>
      </w:r>
    </w:p>
    <w:p>
      <w:pPr>
        <w:spacing w:after="100" w:before="60"/>
      </w:pPr>
      <w:r>
        <w:rPr>
          <w:rFonts w:ascii="Arial" w:cs="Arial" w:eastAsia="Arial" w:hAnsi="Arial"/>
          <w:color w:val="2D3748"/>
          <w:sz w:val="22"/>
          <w:szCs w:val="22"/>
        </w:rPr>
        <w:t xml:space="preserve">Verify installation:</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node --version   # should show v18.x or higher</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npm --version    # should show 9.x or higher</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git --version    # any version is fine</w:t>
      </w:r>
    </w:p>
    <w:p>
      <w:pPr>
        <w:spacing w:after="160" w:before="0"/>
      </w:pPr>
      <w:r>
        <w:t xml:space="preserve"/>
      </w:r>
    </w:p>
    <w:p>
      <w:pPr>
        <w:pStyle w:val="Heading2"/>
        <w:spacing w:after="100" w:before="280"/>
      </w:pPr>
      <w:r>
        <w:rPr>
          <w:rFonts w:ascii="Arial" w:cs="Arial" w:eastAsia="Arial" w:hAnsi="Arial"/>
          <w:b/>
          <w:bCs/>
          <w:color w:val="0B1829"/>
          <w:sz w:val="28"/>
          <w:szCs w:val="28"/>
        </w:rPr>
        <w:t xml:space="preserve">2.2 Accounts to Create</w:t>
      </w:r>
    </w:p>
    <w:p>
      <w:pPr>
        <w:spacing w:after="100" w:before="60"/>
      </w:pPr>
      <w:r>
        <w:rPr>
          <w:rFonts w:ascii="Arial" w:cs="Arial" w:eastAsia="Arial" w:hAnsi="Arial"/>
          <w:color w:val="2D3748"/>
          <w:sz w:val="22"/>
          <w:szCs w:val="22"/>
        </w:rPr>
        <w:t xml:space="preserve">Create free accounts on all four services before starting: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300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URL</w:t>
            </w:r>
          </w:p>
        </w:tc>
        <w:tc>
          <w:tcPr>
            <w:tcW w:type="dxa" w:w="436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GitHub</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github.com</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Source code repository (auto-deploys to Vercel)</w:t>
            </w:r>
          </w:p>
        </w:tc>
      </w:tr>
      <w:tr>
        <w:tc>
          <w:tcPr>
            <w:tcW w:type="dxa" w:w="20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Supabase</w:t>
            </w:r>
          </w:p>
        </w:tc>
        <w:tc>
          <w:tcPr>
            <w:tcW w:type="dxa" w:w="30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supabase.com</w:t>
            </w:r>
          </w:p>
        </w:tc>
        <w:tc>
          <w:tcPr>
            <w:tcW w:type="dxa" w:w="436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PostgreSQL database + user authentication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Anthropic</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console.anthropic.com</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Claude API for all AI features</w:t>
            </w:r>
          </w:p>
        </w:tc>
      </w:tr>
      <w:tr>
        <w:tc>
          <w:tcPr>
            <w:tcW w:type="dxa" w:w="20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Vercel</w:t>
            </w:r>
          </w:p>
        </w:tc>
        <w:tc>
          <w:tcPr>
            <w:tcW w:type="dxa" w:w="30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vercel.com</w:t>
            </w:r>
          </w:p>
        </w:tc>
        <w:tc>
          <w:tcPr>
            <w:tcW w:type="dxa" w:w="436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Hosting with automatic GitHub deploys</w:t>
            </w:r>
          </w:p>
        </w:tc>
      </w:tr>
    </w:tbl>
    <w:p>
      <w:pPr>
        <w:spacing w:after="120" w:before="0"/>
      </w:pPr>
      <w:r>
        <w:t xml:space="preserve"/>
      </w:r>
    </w:p>
    <w:p>
      <w:pPr>
        <w:pBdr>
          <w:left w:val="single" w:color="276749" w:sz="12"/>
        </w:pBdr>
        <w:shd w:fill="F0FFF4" w:val="clear"/>
        <w:spacing w:after="120" w:before="80"/>
        <w:ind w:left="360"/>
      </w:pPr>
      <w:r>
        <w:rPr>
          <w:rFonts w:ascii="Arial" w:cs="Arial" w:eastAsia="Arial" w:hAnsi="Arial"/>
          <w:b/>
          <w:bCs/>
          <w:color w:val="276749"/>
          <w:sz w:val="20"/>
          <w:szCs w:val="20"/>
        </w:rPr>
        <w:t xml:space="preserve">  Note: </w:t>
      </w:r>
      <w:r>
        <w:rPr>
          <w:rFonts w:ascii="Arial" w:cs="Arial" w:eastAsia="Arial" w:hAnsi="Arial"/>
          <w:color w:val="2D3748"/>
          <w:sz w:val="20"/>
          <w:szCs w:val="20"/>
        </w:rPr>
        <w:t xml:space="preserve">All free tiers are sufficient. Anthropic requires a credit card; personal use typically costs under $5/month.</w:t>
      </w:r>
    </w:p>
    <w:p>
      <w:pPr>
        <w:spacing w:after="200" w:before="0"/>
      </w:pPr>
      <w:r>
        <w:t xml:space="preserve"/>
      </w:r>
    </w:p>
    <w:p>
      <w:r>
        <w:br w:type="page"/>
      </w:r>
    </w:p>
    <w:p>
      <w:pPr>
        <w:pStyle w:val="Heading1"/>
        <w:pBdr>
          <w:bottom w:val="single" w:color="C9A84C" w:sz="8" w:space="6"/>
        </w:pBdr>
        <w:spacing w:after="160" w:before="400"/>
      </w:pPr>
      <w:r>
        <w:rPr>
          <w:rFonts w:ascii="Arial" w:cs="Arial" w:eastAsia="Arial" w:hAnsi="Arial"/>
          <w:b/>
          <w:bCs/>
          <w:color w:val="0B1829"/>
          <w:sz w:val="36"/>
          <w:szCs w:val="36"/>
        </w:rPr>
        <w:t xml:space="preserve">3. Copy the Source Files</w:t>
      </w:r>
    </w:p>
    <w:p>
      <w:pPr>
        <w:spacing w:after="100" w:before="60"/>
      </w:pPr>
      <w:r>
        <w:rPr>
          <w:rFonts w:ascii="Arial" w:cs="Arial" w:eastAsia="Arial" w:hAnsi="Arial"/>
          <w:color w:val="2D3748"/>
          <w:sz w:val="22"/>
          <w:szCs w:val="22"/>
        </w:rPr>
        <w:t xml:space="preserve">You already have the complete aibc-hq folder. The steps below explain how to copy the correct files into a clean new project folder.</w:t>
      </w:r>
    </w:p>
    <w:p>
      <w:pPr>
        <w:spacing w:after="120" w:before="0"/>
      </w:pPr>
      <w:r>
        <w:t xml:space="preserve"/>
      </w:r>
    </w:p>
    <w:p>
      <w:pPr>
        <w:pStyle w:val="Heading2"/>
        <w:spacing w:after="100" w:before="280"/>
      </w:pPr>
      <w:r>
        <w:rPr>
          <w:rFonts w:ascii="Arial" w:cs="Arial" w:eastAsia="Arial" w:hAnsi="Arial"/>
          <w:b/>
          <w:bCs/>
          <w:color w:val="0B1829"/>
          <w:sz w:val="28"/>
          <w:szCs w:val="28"/>
        </w:rPr>
        <w:t xml:space="preserve">3.1 Create a New Empty Folder</w:t>
      </w:r>
    </w:p>
    <w:p>
      <w:pPr>
        <w:spacing w:after="100" w:before="60"/>
      </w:pPr>
      <w:r>
        <w:rPr>
          <w:rFonts w:ascii="Arial" w:cs="Arial" w:eastAsia="Arial" w:hAnsi="Arial"/>
          <w:color w:val="2D3748"/>
          <w:sz w:val="22"/>
          <w:szCs w:val="22"/>
        </w:rPr>
        <w:t xml:space="preserve">Create a new folder somewhere on your computer for the new project. Name it whatever you like (e.g., my-workspace or the name of your new app):</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Example — create anywhere you prefer</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mkdir C:/Projects/my-workspace</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cd C:/Projects/my-workspace</w:t>
      </w:r>
    </w:p>
    <w:p>
      <w:pPr>
        <w:spacing w:after="160" w:before="0"/>
      </w:pPr>
      <w:r>
        <w:t xml:space="preserve"/>
      </w:r>
    </w:p>
    <w:p>
      <w:pPr>
        <w:pStyle w:val="Heading2"/>
        <w:spacing w:after="100" w:before="280"/>
      </w:pPr>
      <w:r>
        <w:rPr>
          <w:rFonts w:ascii="Arial" w:cs="Arial" w:eastAsia="Arial" w:hAnsi="Arial"/>
          <w:b/>
          <w:bCs/>
          <w:color w:val="0B1829"/>
          <w:sz w:val="28"/>
          <w:szCs w:val="28"/>
        </w:rPr>
        <w:t xml:space="preserve">3.2 Files to Copy Into the New Folder</w:t>
      </w:r>
    </w:p>
    <w:p>
      <w:pPr>
        <w:spacing w:after="100" w:before="60"/>
      </w:pPr>
      <w:r>
        <w:rPr>
          <w:rFonts w:ascii="Arial" w:cs="Arial" w:eastAsia="Arial" w:hAnsi="Arial"/>
          <w:color w:val="2D3748"/>
          <w:sz w:val="22"/>
          <w:szCs w:val="22"/>
        </w:rPr>
        <w:t xml:space="preserve">From the aibc-hq folder, copy the following items directly into the root of your new folder. Copy the entire src/ and public/ folders (all their contents), and the individual files listed below: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Copy This</w:t>
            </w:r>
          </w:p>
        </w:tc>
        <w:tc>
          <w:tcPr>
            <w:tcW w:type="dxa" w:w="120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36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src/</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Folder</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Entire folder — all source code, pages, API routes</w:t>
            </w:r>
          </w:p>
        </w:tc>
      </w:tr>
      <w:tr>
        <w:tc>
          <w:tcPr>
            <w:tcW w:type="dxa" w:w="28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public/</w:t>
            </w:r>
          </w:p>
        </w:tc>
        <w:tc>
          <w:tcPr>
            <w:tcW w:type="dxa" w:w="12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Folder</w:t>
            </w:r>
          </w:p>
        </w:tc>
        <w:tc>
          <w:tcPr>
            <w:tcW w:type="dxa" w:w="536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Entire folder — static assets and icons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supabase-schema.sql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File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Database table definitions</w:t>
            </w:r>
          </w:p>
        </w:tc>
      </w:tr>
      <w:tr>
        <w:tc>
          <w:tcPr>
            <w:tcW w:type="dxa" w:w="28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supabase-meetings-migration.sql</w:t>
            </w:r>
          </w:p>
        </w:tc>
        <w:tc>
          <w:tcPr>
            <w:tcW w:type="dxa" w:w="12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File</w:t>
            </w:r>
          </w:p>
        </w:tc>
        <w:tc>
          <w:tcPr>
            <w:tcW w:type="dxa" w:w="536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Meetings table definition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package.json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File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Node.js dependency list</w:t>
            </w:r>
          </w:p>
        </w:tc>
      </w:tr>
      <w:tr>
        <w:tc>
          <w:tcPr>
            <w:tcW w:type="dxa" w:w="28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package-lock.json</w:t>
            </w:r>
          </w:p>
        </w:tc>
        <w:tc>
          <w:tcPr>
            <w:tcW w:type="dxa" w:w="12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File</w:t>
            </w:r>
          </w:p>
        </w:tc>
        <w:tc>
          <w:tcPr>
            <w:tcW w:type="dxa" w:w="536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Locked dependency versions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next.config.ts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File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Next.js configuration</w:t>
            </w:r>
          </w:p>
        </w:tc>
      </w:tr>
      <w:tr>
        <w:tc>
          <w:tcPr>
            <w:tcW w:type="dxa" w:w="28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tsconfig.json</w:t>
            </w:r>
          </w:p>
        </w:tc>
        <w:tc>
          <w:tcPr>
            <w:tcW w:type="dxa" w:w="12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File</w:t>
            </w:r>
          </w:p>
        </w:tc>
        <w:tc>
          <w:tcPr>
            <w:tcW w:type="dxa" w:w="536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TypeScript configuration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eslint.config.mjs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File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Code linting rules</w:t>
            </w:r>
          </w:p>
        </w:tc>
      </w:tr>
      <w:tr>
        <w:tc>
          <w:tcPr>
            <w:tcW w:type="dxa" w:w="28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postcss.config.mjs</w:t>
            </w:r>
          </w:p>
        </w:tc>
        <w:tc>
          <w:tcPr>
            <w:tcW w:type="dxa" w:w="12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File</w:t>
            </w:r>
          </w:p>
        </w:tc>
        <w:tc>
          <w:tcPr>
            <w:tcW w:type="dxa" w:w="536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PostCSS / Tailwind build config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.gitignore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File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Tells git which files to ignore</w:t>
            </w:r>
          </w:p>
        </w:tc>
      </w:tr>
    </w:tbl>
    <w:p>
      <w:pPr>
        <w:spacing w:after="160" w:before="0"/>
      </w:pPr>
      <w:r>
        <w:t xml:space="preserve"/>
      </w:r>
    </w:p>
    <w:p>
      <w:pPr>
        <w:pStyle w:val="Heading2"/>
        <w:spacing w:after="100" w:before="280"/>
      </w:pPr>
      <w:r>
        <w:rPr>
          <w:rFonts w:ascii="Arial" w:cs="Arial" w:eastAsia="Arial" w:hAnsi="Arial"/>
          <w:b/>
          <w:bCs/>
          <w:color w:val="0B1829"/>
          <w:sz w:val="28"/>
          <w:szCs w:val="28"/>
        </w:rPr>
        <w:t xml:space="preserve">3.3 Files NOT to Copy</w:t>
      </w:r>
    </w:p>
    <w:p>
      <w:pPr>
        <w:spacing w:after="100" w:before="60"/>
      </w:pPr>
      <w:r>
        <w:rPr>
          <w:rFonts w:ascii="Arial" w:cs="Arial" w:eastAsia="Arial" w:hAnsi="Arial"/>
          <w:color w:val="2D3748"/>
          <w:sz w:val="22"/>
          <w:szCs w:val="22"/>
        </w:rPr>
        <w:t xml:space="preserve">Leave these in the original aibc-hq folder. Do not copy them to the new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Do NOT Copy</w:t>
            </w:r>
          </w:p>
        </w:tc>
        <w:tc>
          <w:tcPr>
            <w:tcW w:type="dxa" w:w="616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.env.local</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Contains credentials for the original account — you will create your own</w:t>
            </w:r>
          </w:p>
        </w:tc>
      </w:tr>
      <w:tr>
        <w:tc>
          <w:tcPr>
            <w:tcW w:type="dxa" w:w="32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node_modules/</w:t>
            </w:r>
          </w:p>
        </w:tc>
        <w:tc>
          <w:tcPr>
            <w:tcW w:type="dxa" w:w="616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Will be regenerated by running npm install in the new folder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.next/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Build cache — regenerated automatically on build</w:t>
            </w:r>
          </w:p>
        </w:tc>
      </w:tr>
      <w:tr>
        <w:tc>
          <w:tcPr>
            <w:tcW w:type="dxa" w:w="32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.git/</w:t>
            </w:r>
          </w:p>
        </w:tc>
        <w:tc>
          <w:tcPr>
            <w:tcW w:type="dxa" w:w="616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Git history for the original repo — you will init a fresh git repo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tsconfig.tsbuildinfo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Auto-regenerated by TypeScript compiler</w:t>
            </w:r>
          </w:p>
        </w:tc>
      </w:tr>
      <w:tr>
        <w:tc>
          <w:tcPr>
            <w:tcW w:type="dxa" w:w="32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next-env.d.ts</w:t>
            </w:r>
          </w:p>
        </w:tc>
        <w:tc>
          <w:tcPr>
            <w:tcW w:type="dxa" w:w="616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Auto-regenerated by Next.js</w:t>
            </w:r>
          </w:p>
        </w:tc>
      </w:tr>
    </w:tbl>
    <w:p>
      <w:pPr>
        <w:spacing w:after="160" w:before="0"/>
      </w:pPr>
      <w:r>
        <w:t xml:space="preserve"/>
      </w:r>
    </w:p>
    <w:p>
      <w:pPr>
        <w:pStyle w:val="Heading2"/>
        <w:spacing w:after="100" w:before="280"/>
      </w:pPr>
      <w:r>
        <w:rPr>
          <w:rFonts w:ascii="Arial" w:cs="Arial" w:eastAsia="Arial" w:hAnsi="Arial"/>
          <w:b/>
          <w:bCs/>
          <w:color w:val="0B1829"/>
          <w:sz w:val="28"/>
          <w:szCs w:val="28"/>
        </w:rPr>
        <w:t xml:space="preserve">3.4 Install Dependencies</w:t>
      </w:r>
    </w:p>
    <w:p>
      <w:pPr>
        <w:spacing w:after="100" w:before="60"/>
      </w:pPr>
      <w:r>
        <w:rPr>
          <w:rFonts w:ascii="Arial" w:cs="Arial" w:eastAsia="Arial" w:hAnsi="Arial"/>
          <w:color w:val="2D3748"/>
          <w:sz w:val="22"/>
          <w:szCs w:val="22"/>
        </w:rPr>
        <w:t xml:space="preserve">Once the files are copied, open a terminal in your new project folder and run:</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npm install</w:t>
      </w:r>
    </w:p>
    <w:p>
      <w:pPr>
        <w:spacing w:after="60" w:before="0"/>
      </w:pPr>
      <w:r>
        <w:t xml:space="preserve"/>
      </w:r>
    </w:p>
    <w:p>
      <w:pPr>
        <w:spacing w:after="100" w:before="60"/>
      </w:pPr>
      <w:r>
        <w:rPr>
          <w:rFonts w:ascii="Arial" w:cs="Arial" w:eastAsia="Arial" w:hAnsi="Arial"/>
          <w:color w:val="2D3748"/>
          <w:sz w:val="22"/>
          <w:szCs w:val="22"/>
        </w:rPr>
        <w:t xml:space="preserve">This downloads all required packages (takes 1–2 minutes). It should complete without errors. If you see warnings about "deprecated packages" those can be ignored — errors cannot.</w:t>
      </w:r>
    </w:p>
    <w:p>
      <w:pPr>
        <w:spacing w:after="200" w:before="0"/>
      </w:pPr>
      <w:r>
        <w:t xml:space="preserve"/>
      </w:r>
    </w:p>
    <w:p>
      <w:r>
        <w:br w:type="page"/>
      </w:r>
    </w:p>
    <w:p>
      <w:pPr>
        <w:pStyle w:val="Heading1"/>
        <w:pBdr>
          <w:bottom w:val="single" w:color="C9A84C" w:sz="8" w:space="6"/>
        </w:pBdr>
        <w:spacing w:after="160" w:before="400"/>
      </w:pPr>
      <w:r>
        <w:rPr>
          <w:rFonts w:ascii="Arial" w:cs="Arial" w:eastAsia="Arial" w:hAnsi="Arial"/>
          <w:b/>
          <w:bCs/>
          <w:color w:val="0B1829"/>
          <w:sz w:val="36"/>
          <w:szCs w:val="36"/>
        </w:rPr>
        <w:t xml:space="preserve">4. Create GitHub Repository</w:t>
      </w:r>
    </w:p>
    <w:p>
      <w:pPr>
        <w:spacing w:after="100" w:before="60"/>
      </w:pPr>
      <w:r>
        <w:rPr>
          <w:rFonts w:ascii="Arial" w:cs="Arial" w:eastAsia="Arial" w:hAnsi="Arial"/>
          <w:color w:val="2D3748"/>
          <w:sz w:val="22"/>
          <w:szCs w:val="22"/>
        </w:rPr>
        <w:t xml:space="preserve">GitHub stores your source code and triggers automatic Vercel deployments on every push.</w:t>
      </w:r>
    </w:p>
    <w:p>
      <w:pPr>
        <w:spacing w:after="120" w:before="0"/>
      </w:pPr>
      <w:r>
        <w:t xml:space="preserve"/>
      </w:r>
    </w:p>
    <w:p>
      <w:pPr>
        <w:pStyle w:val="Heading2"/>
        <w:spacing w:after="100" w:before="280"/>
      </w:pPr>
      <w:r>
        <w:rPr>
          <w:rFonts w:ascii="Arial" w:cs="Arial" w:eastAsia="Arial" w:hAnsi="Arial"/>
          <w:b/>
          <w:bCs/>
          <w:color w:val="0B1829"/>
          <w:sz w:val="28"/>
          <w:szCs w:val="28"/>
        </w:rPr>
        <w:t xml:space="preserve">4.1 Create a New Repository</w:t>
      </w:r>
    </w:p>
    <w:p>
      <w:pPr>
        <w:pStyle w:val="ListParagraph"/>
        <w:numPr>
          <w:ilvl w:val="0"/>
          <w:numId w:val="3"/>
        </w:numPr>
        <w:spacing w:after="60" w:before="60"/>
      </w:pPr>
      <w:r>
        <w:rPr>
          <w:rFonts w:ascii="Arial" w:cs="Arial" w:eastAsia="Arial" w:hAnsi="Arial"/>
          <w:color w:val="2D3748"/>
          <w:sz w:val="22"/>
          <w:szCs w:val="22"/>
        </w:rPr>
        <w:t xml:space="preserve">Go to github.com and sign in to your new account.</w:t>
      </w:r>
    </w:p>
    <w:p>
      <w:pPr>
        <w:pStyle w:val="ListParagraph"/>
        <w:numPr>
          <w:ilvl w:val="0"/>
          <w:numId w:val="3"/>
        </w:numPr>
        <w:spacing w:after="60" w:before="60"/>
      </w:pPr>
      <w:r>
        <w:rPr>
          <w:rFonts w:ascii="Arial" w:cs="Arial" w:eastAsia="Arial" w:hAnsi="Arial"/>
          <w:color w:val="2D3748"/>
          <w:sz w:val="22"/>
          <w:szCs w:val="22"/>
        </w:rPr>
        <w:t xml:space="preserve">Click + (top-right corner) → New repository.</w:t>
      </w:r>
    </w:p>
    <w:p>
      <w:pPr>
        <w:pStyle w:val="ListParagraph"/>
        <w:numPr>
          <w:ilvl w:val="0"/>
          <w:numId w:val="3"/>
        </w:numPr>
        <w:spacing w:after="60" w:before="60"/>
      </w:pPr>
      <w:r>
        <w:rPr>
          <w:rFonts w:ascii="Arial" w:cs="Arial" w:eastAsia="Arial" w:hAnsi="Arial"/>
          <w:color w:val="2D3748"/>
          <w:sz w:val="22"/>
          <w:szCs w:val="22"/>
        </w:rPr>
        <w:t xml:space="preserve">Set: Repository name to your app name (e.g., my-workspace), Visibility to Private, and do NOT initialize with README or .gitignore.</w:t>
      </w:r>
    </w:p>
    <w:p>
      <w:pPr>
        <w:pStyle w:val="ListParagraph"/>
        <w:numPr>
          <w:ilvl w:val="0"/>
          <w:numId w:val="3"/>
        </w:numPr>
        <w:spacing w:after="60" w:before="60"/>
      </w:pPr>
      <w:r>
        <w:rPr>
          <w:rFonts w:ascii="Arial" w:cs="Arial" w:eastAsia="Arial" w:hAnsi="Arial"/>
          <w:color w:val="2D3748"/>
          <w:sz w:val="22"/>
          <w:szCs w:val="22"/>
        </w:rPr>
        <w:t xml:space="preserve">Click Create repository.</w:t>
      </w:r>
    </w:p>
    <w:p>
      <w:pPr>
        <w:pStyle w:val="ListParagraph"/>
        <w:numPr>
          <w:ilvl w:val="0"/>
          <w:numId w:val="3"/>
        </w:numPr>
        <w:spacing w:after="60" w:before="60"/>
      </w:pPr>
      <w:r>
        <w:rPr>
          <w:rFonts w:ascii="Arial" w:cs="Arial" w:eastAsia="Arial" w:hAnsi="Arial"/>
          <w:color w:val="2D3748"/>
          <w:sz w:val="22"/>
          <w:szCs w:val="22"/>
        </w:rPr>
        <w:t xml:space="preserve">Copy the repository URL shown on screen (e.g., https://github.com/YOUR-USERNAME/my-workspace.git).</w:t>
      </w:r>
    </w:p>
    <w:p>
      <w:pPr>
        <w:spacing w:after="160" w:before="0"/>
      </w:pPr>
      <w:r>
        <w:t xml:space="preserve"/>
      </w:r>
    </w:p>
    <w:p>
      <w:pPr>
        <w:pStyle w:val="Heading2"/>
        <w:spacing w:after="100" w:before="280"/>
      </w:pPr>
      <w:r>
        <w:rPr>
          <w:rFonts w:ascii="Arial" w:cs="Arial" w:eastAsia="Arial" w:hAnsi="Arial"/>
          <w:b/>
          <w:bCs/>
          <w:color w:val="0B1829"/>
          <w:sz w:val="28"/>
          <w:szCs w:val="28"/>
        </w:rPr>
        <w:t xml:space="preserve">4.2 Push Your Files</w:t>
      </w:r>
    </w:p>
    <w:p>
      <w:pPr>
        <w:spacing w:after="100" w:before="60"/>
      </w:pPr>
      <w:r>
        <w:rPr>
          <w:rFonts w:ascii="Arial" w:cs="Arial" w:eastAsia="Arial" w:hAnsi="Arial"/>
          <w:color w:val="2D3748"/>
          <w:sz w:val="22"/>
          <w:szCs w:val="22"/>
        </w:rPr>
        <w:t xml:space="preserve">In a terminal inside your new project folder:</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git init</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git add -A</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git commit -m "Initial commit"</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git branch -M master</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git remote add origin https://github.com/YOUR-USERNAME/my-workspace.git</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git push -u origin master</w:t>
      </w:r>
    </w:p>
    <w:p>
      <w:pPr>
        <w:spacing w:after="120" w:before="0"/>
      </w:pPr>
      <w:r>
        <w:t xml:space="preserve"/>
      </w:r>
    </w:p>
    <w:p>
      <w:pPr>
        <w:pBdr>
          <w:left w:val="single" w:color="C05621" w:sz="12"/>
        </w:pBdr>
        <w:shd w:fill="FFFBEB" w:val="clear"/>
        <w:spacing w:after="120" w:before="80"/>
        <w:ind w:left="360"/>
      </w:pPr>
      <w:r>
        <w:rPr>
          <w:rFonts w:ascii="Arial" w:cs="Arial" w:eastAsia="Arial" w:hAnsi="Arial"/>
          <w:b/>
          <w:bCs/>
          <w:color w:val="C05621"/>
          <w:sz w:val="20"/>
          <w:szCs w:val="20"/>
        </w:rPr>
        <w:t xml:space="preserve">  Important: </w:t>
      </w:r>
      <w:r>
        <w:rPr>
          <w:rFonts w:ascii="Arial" w:cs="Arial" w:eastAsia="Arial" w:hAnsi="Arial"/>
          <w:color w:val="2D3748"/>
          <w:sz w:val="20"/>
          <w:szCs w:val="20"/>
        </w:rPr>
        <w:t xml:space="preserve">Replace YOUR-USERNAME and my-workspace with your actual GitHub username and repository name.</w:t>
      </w:r>
    </w:p>
    <w:p>
      <w:pPr>
        <w:spacing w:after="200" w:before="0"/>
      </w:pPr>
      <w:r>
        <w:t xml:space="preserve"/>
      </w:r>
    </w:p>
    <w:p>
      <w:r>
        <w:br w:type="page"/>
      </w:r>
    </w:p>
    <w:p>
      <w:pPr>
        <w:pStyle w:val="Heading1"/>
        <w:pBdr>
          <w:bottom w:val="single" w:color="C9A84C" w:sz="8" w:space="6"/>
        </w:pBdr>
        <w:spacing w:after="160" w:before="400"/>
      </w:pPr>
      <w:r>
        <w:rPr>
          <w:rFonts w:ascii="Arial" w:cs="Arial" w:eastAsia="Arial" w:hAnsi="Arial"/>
          <w:b/>
          <w:bCs/>
          <w:color w:val="0B1829"/>
          <w:sz w:val="36"/>
          <w:szCs w:val="36"/>
        </w:rPr>
        <w:t xml:space="preserve">5. Set Up Supabase</w:t>
      </w:r>
    </w:p>
    <w:p>
      <w:pPr>
        <w:spacing w:after="100" w:before="60"/>
      </w:pPr>
      <w:r>
        <w:rPr>
          <w:rFonts w:ascii="Arial" w:cs="Arial" w:eastAsia="Arial" w:hAnsi="Arial"/>
          <w:color w:val="2D3748"/>
          <w:sz w:val="22"/>
          <w:szCs w:val="22"/>
        </w:rPr>
        <w:t xml:space="preserve">Supabase provides the database and authentication. You need to create a project, run two SQL schema files, and collect credentials.</w:t>
      </w:r>
    </w:p>
    <w:p>
      <w:pPr>
        <w:spacing w:after="120" w:before="0"/>
      </w:pPr>
      <w:r>
        <w:t xml:space="preserve"/>
      </w:r>
    </w:p>
    <w:p>
      <w:pPr>
        <w:pStyle w:val="Heading2"/>
        <w:spacing w:after="100" w:before="280"/>
      </w:pPr>
      <w:r>
        <w:rPr>
          <w:rFonts w:ascii="Arial" w:cs="Arial" w:eastAsia="Arial" w:hAnsi="Arial"/>
          <w:b/>
          <w:bCs/>
          <w:color w:val="0B1829"/>
          <w:sz w:val="28"/>
          <w:szCs w:val="28"/>
        </w:rPr>
        <w:t xml:space="preserve">5.1 Create a New Project</w:t>
      </w:r>
    </w:p>
    <w:p>
      <w:pPr>
        <w:pStyle w:val="ListParagraph"/>
        <w:numPr>
          <w:ilvl w:val="0"/>
          <w:numId w:val="3"/>
        </w:numPr>
        <w:spacing w:after="60" w:before="60"/>
      </w:pPr>
      <w:r>
        <w:rPr>
          <w:rFonts w:ascii="Arial" w:cs="Arial" w:eastAsia="Arial" w:hAnsi="Arial"/>
          <w:color w:val="2D3748"/>
          <w:sz w:val="22"/>
          <w:szCs w:val="22"/>
        </w:rPr>
        <w:t xml:space="preserve">Go to supabase.com, sign in, and click New project.</w:t>
      </w:r>
    </w:p>
    <w:p>
      <w:pPr>
        <w:pStyle w:val="ListParagraph"/>
        <w:numPr>
          <w:ilvl w:val="0"/>
          <w:numId w:val="3"/>
        </w:numPr>
        <w:spacing w:after="60" w:before="60"/>
      </w:pPr>
      <w:r>
        <w:rPr>
          <w:rFonts w:ascii="Arial" w:cs="Arial" w:eastAsia="Arial" w:hAnsi="Arial"/>
          <w:color w:val="2D3748"/>
          <w:sz w:val="22"/>
          <w:szCs w:val="22"/>
        </w:rPr>
        <w:t xml:space="preserve">Choose your organization, set a project name, choose a strong database password (save it), and select the region nearest to you.</w:t>
      </w:r>
    </w:p>
    <w:p>
      <w:pPr>
        <w:pStyle w:val="ListParagraph"/>
        <w:numPr>
          <w:ilvl w:val="0"/>
          <w:numId w:val="3"/>
        </w:numPr>
        <w:spacing w:after="60" w:before="60"/>
      </w:pPr>
      <w:r>
        <w:rPr>
          <w:rFonts w:ascii="Arial" w:cs="Arial" w:eastAsia="Arial" w:hAnsi="Arial"/>
          <w:color w:val="2D3748"/>
          <w:sz w:val="22"/>
          <w:szCs w:val="22"/>
        </w:rPr>
        <w:t xml:space="preserve">Click Create new project and wait ~30 seconds for it to provision.</w:t>
      </w:r>
    </w:p>
    <w:p>
      <w:pPr>
        <w:spacing w:after="160" w:before="0"/>
      </w:pPr>
      <w:r>
        <w:t xml:space="preserve"/>
      </w:r>
    </w:p>
    <w:p>
      <w:pPr>
        <w:pStyle w:val="Heading2"/>
        <w:spacing w:after="100" w:before="280"/>
      </w:pPr>
      <w:r>
        <w:rPr>
          <w:rFonts w:ascii="Arial" w:cs="Arial" w:eastAsia="Arial" w:hAnsi="Arial"/>
          <w:b/>
          <w:bCs/>
          <w:color w:val="0B1829"/>
          <w:sz w:val="28"/>
          <w:szCs w:val="28"/>
        </w:rPr>
        <w:t xml:space="preserve">5.2 Collect API Credentials</w:t>
      </w:r>
    </w:p>
    <w:p>
      <w:pPr>
        <w:pStyle w:val="ListParagraph"/>
        <w:numPr>
          <w:ilvl w:val="0"/>
          <w:numId w:val="3"/>
        </w:numPr>
        <w:spacing w:after="60" w:before="60"/>
      </w:pPr>
      <w:r>
        <w:rPr>
          <w:rFonts w:ascii="Arial" w:cs="Arial" w:eastAsia="Arial" w:hAnsi="Arial"/>
          <w:color w:val="2D3748"/>
          <w:sz w:val="22"/>
          <w:szCs w:val="22"/>
        </w:rPr>
        <w:t xml:space="preserve">Go to Project Settings (gear icon) → API.</w:t>
      </w:r>
    </w:p>
    <w:p>
      <w:pPr>
        <w:pStyle w:val="ListParagraph"/>
        <w:numPr>
          <w:ilvl w:val="0"/>
          <w:numId w:val="3"/>
        </w:numPr>
        <w:spacing w:after="60" w:before="60"/>
      </w:pPr>
      <w:r>
        <w:rPr>
          <w:rFonts w:ascii="Arial" w:cs="Arial" w:eastAsia="Arial" w:hAnsi="Arial"/>
          <w:color w:val="2D3748"/>
          <w:sz w:val="22"/>
          <w:szCs w:val="22"/>
        </w:rPr>
        <w:t xml:space="preserve">Copy and save both of these values: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656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Where to Find It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Project URL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"Project URL" — looks like https://xxxxxxxxxx.supabase.co</w:t>
            </w:r>
          </w:p>
        </w:tc>
      </w:tr>
      <w:tr>
        <w:tc>
          <w:tcPr>
            <w:tcW w:type="dxa" w:w="28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anon / public key</w:t>
            </w:r>
          </w:p>
        </w:tc>
        <w:tc>
          <w:tcPr>
            <w:tcW w:type="dxa" w:w="656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Under "Project API Keys" — labeled "anon" — long JWT string</w:t>
            </w:r>
          </w:p>
        </w:tc>
      </w:tr>
    </w:tbl>
    <w:p>
      <w:pPr>
        <w:spacing w:after="120" w:before="0"/>
      </w:pPr>
      <w:r>
        <w:t xml:space="preserve"/>
      </w:r>
    </w:p>
    <w:p>
      <w:pPr>
        <w:pBdr>
          <w:left w:val="single" w:color="C05621" w:sz="12"/>
        </w:pBdr>
        <w:shd w:fill="FFFBEB" w:val="clear"/>
        <w:spacing w:after="120" w:before="80"/>
        <w:ind w:left="360"/>
      </w:pPr>
      <w:r>
        <w:rPr>
          <w:rFonts w:ascii="Arial" w:cs="Arial" w:eastAsia="Arial" w:hAnsi="Arial"/>
          <w:b/>
          <w:bCs/>
          <w:color w:val="C05621"/>
          <w:sz w:val="20"/>
          <w:szCs w:val="20"/>
        </w:rPr>
        <w:t xml:space="preserve">  Important: </w:t>
      </w:r>
      <w:r>
        <w:rPr>
          <w:rFonts w:ascii="Arial" w:cs="Arial" w:eastAsia="Arial" w:hAnsi="Arial"/>
          <w:color w:val="2D3748"/>
          <w:sz w:val="20"/>
          <w:szCs w:val="20"/>
        </w:rPr>
        <w:t xml:space="preserve">Copy only the "anon" public key — never the "service_role" key.</w:t>
      </w:r>
    </w:p>
    <w:p>
      <w:pPr>
        <w:spacing w:after="160" w:before="0"/>
      </w:pPr>
      <w:r>
        <w:t xml:space="preserve"/>
      </w:r>
    </w:p>
    <w:p>
      <w:pPr>
        <w:pStyle w:val="Heading2"/>
        <w:spacing w:after="100" w:before="280"/>
      </w:pPr>
      <w:r>
        <w:rPr>
          <w:rFonts w:ascii="Arial" w:cs="Arial" w:eastAsia="Arial" w:hAnsi="Arial"/>
          <w:b/>
          <w:bCs/>
          <w:color w:val="0B1829"/>
          <w:sz w:val="28"/>
          <w:szCs w:val="28"/>
        </w:rPr>
        <w:t xml:space="preserve">5.3 Run the Database Schema</w:t>
      </w:r>
    </w:p>
    <w:p>
      <w:pPr>
        <w:pStyle w:val="ListParagraph"/>
        <w:numPr>
          <w:ilvl w:val="0"/>
          <w:numId w:val="3"/>
        </w:numPr>
        <w:spacing w:after="60" w:before="60"/>
      </w:pPr>
      <w:r>
        <w:rPr>
          <w:rFonts w:ascii="Arial" w:cs="Arial" w:eastAsia="Arial" w:hAnsi="Arial"/>
          <w:color w:val="2D3748"/>
          <w:sz w:val="22"/>
          <w:szCs w:val="22"/>
        </w:rPr>
        <w:t xml:space="preserve">In the Supabase dashboard, click SQL Editor in the left sidebar.</w:t>
      </w:r>
    </w:p>
    <w:p>
      <w:pPr>
        <w:pStyle w:val="ListParagraph"/>
        <w:numPr>
          <w:ilvl w:val="0"/>
          <w:numId w:val="3"/>
        </w:numPr>
        <w:spacing w:after="60" w:before="60"/>
      </w:pPr>
      <w:r>
        <w:rPr>
          <w:rFonts w:ascii="Arial" w:cs="Arial" w:eastAsia="Arial" w:hAnsi="Arial"/>
          <w:color w:val="2D3748"/>
          <w:sz w:val="22"/>
          <w:szCs w:val="22"/>
        </w:rPr>
        <w:t xml:space="preserve">Click + New query.</w:t>
      </w:r>
    </w:p>
    <w:p>
      <w:pPr>
        <w:pStyle w:val="ListParagraph"/>
        <w:numPr>
          <w:ilvl w:val="0"/>
          <w:numId w:val="3"/>
        </w:numPr>
        <w:spacing w:after="60" w:before="60"/>
      </w:pPr>
      <w:r>
        <w:rPr>
          <w:rFonts w:ascii="Arial" w:cs="Arial" w:eastAsia="Arial" w:hAnsi="Arial"/>
          <w:color w:val="2D3748"/>
          <w:sz w:val="22"/>
          <w:szCs w:val="22"/>
        </w:rPr>
        <w:t xml:space="preserve">Open supabase-schema.sql from your project folder. Paste the entire contents into the query box. Click Run.</w:t>
      </w:r>
    </w:p>
    <w:p>
      <w:pPr>
        <w:pStyle w:val="ListParagraph"/>
        <w:numPr>
          <w:ilvl w:val="0"/>
          <w:numId w:val="3"/>
        </w:numPr>
        <w:spacing w:after="60" w:before="60"/>
      </w:pPr>
      <w:r>
        <w:rPr>
          <w:rFonts w:ascii="Arial" w:cs="Arial" w:eastAsia="Arial" w:hAnsi="Arial"/>
          <w:color w:val="2D3748"/>
          <w:sz w:val="22"/>
          <w:szCs w:val="22"/>
        </w:rPr>
        <w:t xml:space="preserve">After success, click + New query again to open a fresh box.</w:t>
      </w:r>
    </w:p>
    <w:p>
      <w:pPr>
        <w:pStyle w:val="ListParagraph"/>
        <w:numPr>
          <w:ilvl w:val="0"/>
          <w:numId w:val="3"/>
        </w:numPr>
        <w:spacing w:after="60" w:before="60"/>
      </w:pPr>
      <w:r>
        <w:rPr>
          <w:rFonts w:ascii="Arial" w:cs="Arial" w:eastAsia="Arial" w:hAnsi="Arial"/>
          <w:color w:val="2D3748"/>
          <w:sz w:val="22"/>
          <w:szCs w:val="22"/>
        </w:rPr>
        <w:t xml:space="preserve">Open supabase-meetings-migration.sql, paste it, and click Run.</w:t>
      </w:r>
    </w:p>
    <w:p>
      <w:pPr>
        <w:pStyle w:val="ListParagraph"/>
        <w:numPr>
          <w:ilvl w:val="0"/>
          <w:numId w:val="3"/>
        </w:numPr>
        <w:spacing w:after="60" w:before="60"/>
      </w:pPr>
      <w:r>
        <w:rPr>
          <w:rFonts w:ascii="Arial" w:cs="Arial" w:eastAsia="Arial" w:hAnsi="Arial"/>
          <w:color w:val="2D3748"/>
          <w:sz w:val="22"/>
          <w:szCs w:val="22"/>
        </w:rPr>
        <w:t xml:space="preserve">Open one more new query and run this single line:</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ALTER TABLE public.content_items ADD COLUMN IF NOT EXISTS ai_style text;</w:t>
      </w:r>
    </w:p>
    <w:p>
      <w:pPr>
        <w:spacing w:after="120" w:before="0"/>
      </w:pPr>
      <w:r>
        <w:t xml:space="preserve"/>
      </w:r>
    </w:p>
    <w:p>
      <w:pPr>
        <w:pBdr>
          <w:left w:val="single" w:color="276749" w:sz="12"/>
        </w:pBdr>
        <w:shd w:fill="F0FFF4" w:val="clear"/>
        <w:spacing w:after="120" w:before="80"/>
        <w:ind w:left="360"/>
      </w:pPr>
      <w:r>
        <w:rPr>
          <w:rFonts w:ascii="Arial" w:cs="Arial" w:eastAsia="Arial" w:hAnsi="Arial"/>
          <w:b/>
          <w:bCs/>
          <w:color w:val="276749"/>
          <w:sz w:val="20"/>
          <w:szCs w:val="20"/>
        </w:rPr>
        <w:t xml:space="preserve">  Note: </w:t>
      </w:r>
      <w:r>
        <w:rPr>
          <w:rFonts w:ascii="Arial" w:cs="Arial" w:eastAsia="Arial" w:hAnsi="Arial"/>
          <w:color w:val="2D3748"/>
          <w:sz w:val="20"/>
          <w:szCs w:val="20"/>
        </w:rPr>
        <w:t xml:space="preserve">After running all three, open the Table Editor in Supabase and verify you see these tables: ideas, contacts, projects, tasks, content_items, meetings.</w:t>
      </w:r>
    </w:p>
    <w:p>
      <w:pPr>
        <w:spacing w:after="160" w:before="0"/>
      </w:pPr>
      <w:r>
        <w:t xml:space="preserve"/>
      </w:r>
    </w:p>
    <w:p>
      <w:pPr>
        <w:pStyle w:val="Heading2"/>
        <w:spacing w:after="100" w:before="280"/>
      </w:pPr>
      <w:r>
        <w:rPr>
          <w:rFonts w:ascii="Arial" w:cs="Arial" w:eastAsia="Arial" w:hAnsi="Arial"/>
          <w:b/>
          <w:bCs/>
          <w:color w:val="0B1829"/>
          <w:sz w:val="28"/>
          <w:szCs w:val="28"/>
        </w:rPr>
        <w:t xml:space="preserve">5.4 Create Your User Account</w:t>
      </w:r>
    </w:p>
    <w:p>
      <w:pPr>
        <w:pStyle w:val="ListParagraph"/>
        <w:numPr>
          <w:ilvl w:val="0"/>
          <w:numId w:val="3"/>
        </w:numPr>
        <w:spacing w:after="60" w:before="60"/>
      </w:pPr>
      <w:r>
        <w:rPr>
          <w:rFonts w:ascii="Arial" w:cs="Arial" w:eastAsia="Arial" w:hAnsi="Arial"/>
          <w:color w:val="2D3748"/>
          <w:sz w:val="22"/>
          <w:szCs w:val="22"/>
        </w:rPr>
        <w:t xml:space="preserve">In the Supabase dashboard, go to Authentication → Users.</w:t>
      </w:r>
    </w:p>
    <w:p>
      <w:pPr>
        <w:pStyle w:val="ListParagraph"/>
        <w:numPr>
          <w:ilvl w:val="0"/>
          <w:numId w:val="3"/>
        </w:numPr>
        <w:spacing w:after="60" w:before="60"/>
      </w:pPr>
      <w:r>
        <w:rPr>
          <w:rFonts w:ascii="Arial" w:cs="Arial" w:eastAsia="Arial" w:hAnsi="Arial"/>
          <w:color w:val="2D3748"/>
          <w:sz w:val="22"/>
          <w:szCs w:val="22"/>
        </w:rPr>
        <w:t xml:space="preserve">Click Add user → Create new user.</w:t>
      </w:r>
    </w:p>
    <w:p>
      <w:pPr>
        <w:pStyle w:val="ListParagraph"/>
        <w:numPr>
          <w:ilvl w:val="0"/>
          <w:numId w:val="3"/>
        </w:numPr>
        <w:spacing w:after="60" w:before="60"/>
      </w:pPr>
      <w:r>
        <w:rPr>
          <w:rFonts w:ascii="Arial" w:cs="Arial" w:eastAsia="Arial" w:hAnsi="Arial"/>
          <w:color w:val="2D3748"/>
          <w:sz w:val="22"/>
          <w:szCs w:val="22"/>
        </w:rPr>
        <w:t xml:space="preserve">Enter your email and a strong password. Click Create user.</w:t>
      </w:r>
    </w:p>
    <w:p>
      <w:pPr>
        <w:pStyle w:val="ListParagraph"/>
        <w:numPr>
          <w:ilvl w:val="0"/>
          <w:numId w:val="3"/>
        </w:numPr>
        <w:spacing w:after="60" w:before="60"/>
      </w:pPr>
      <w:r>
        <w:rPr>
          <w:rFonts w:ascii="Arial" w:cs="Arial" w:eastAsia="Arial" w:hAnsi="Arial"/>
          <w:color w:val="2D3748"/>
          <w:sz w:val="22"/>
          <w:szCs w:val="22"/>
        </w:rPr>
        <w:t xml:space="preserve">To prevent others from registering: go to Authentication → Configuration → Auth Providers → Email, enable "Disable sign-ups", and save.</w:t>
      </w:r>
    </w:p>
    <w:p>
      <w:pPr>
        <w:spacing w:after="200" w:before="0"/>
      </w:pPr>
      <w:r>
        <w:t xml:space="preserve"/>
      </w:r>
    </w:p>
    <w:p>
      <w:r>
        <w:br w:type="page"/>
      </w:r>
    </w:p>
    <w:p>
      <w:pPr>
        <w:pStyle w:val="Heading1"/>
        <w:pBdr>
          <w:bottom w:val="single" w:color="C9A84C" w:sz="8" w:space="6"/>
        </w:pBdr>
        <w:spacing w:after="160" w:before="400"/>
      </w:pPr>
      <w:r>
        <w:rPr>
          <w:rFonts w:ascii="Arial" w:cs="Arial" w:eastAsia="Arial" w:hAnsi="Arial"/>
          <w:b/>
          <w:bCs/>
          <w:color w:val="0B1829"/>
          <w:sz w:val="36"/>
          <w:szCs w:val="36"/>
        </w:rPr>
        <w:t xml:space="preserve">6. Get Anthropic API Key</w:t>
      </w:r>
    </w:p>
    <w:p>
      <w:pPr>
        <w:spacing w:after="100" w:before="60"/>
      </w:pPr>
      <w:r>
        <w:rPr>
          <w:rFonts w:ascii="Arial" w:cs="Arial" w:eastAsia="Arial" w:hAnsi="Arial"/>
          <w:color w:val="2D3748"/>
          <w:sz w:val="22"/>
          <w:szCs w:val="22"/>
        </w:rPr>
        <w:t xml:space="preserve">The Anthropic API powers all three AI features: Idea Lab brainstorming, Meetings analysis, and Content writing.</w:t>
      </w:r>
    </w:p>
    <w:p>
      <w:pPr>
        <w:spacing w:after="80" w:before="0"/>
      </w:pPr>
      <w:r>
        <w:t xml:space="preserve"/>
      </w:r>
    </w:p>
    <w:p>
      <w:pPr>
        <w:pStyle w:val="ListParagraph"/>
        <w:numPr>
          <w:ilvl w:val="0"/>
          <w:numId w:val="3"/>
        </w:numPr>
        <w:spacing w:after="60" w:before="60"/>
      </w:pPr>
      <w:r>
        <w:rPr>
          <w:rFonts w:ascii="Arial" w:cs="Arial" w:eastAsia="Arial" w:hAnsi="Arial"/>
          <w:color w:val="2D3748"/>
          <w:sz w:val="22"/>
          <w:szCs w:val="22"/>
        </w:rPr>
        <w:t xml:space="preserve">Go to console.anthropic.com and sign up. Add a payment method (required for API access).</w:t>
      </w:r>
    </w:p>
    <w:p>
      <w:pPr>
        <w:pStyle w:val="ListParagraph"/>
        <w:numPr>
          <w:ilvl w:val="0"/>
          <w:numId w:val="3"/>
        </w:numPr>
        <w:spacing w:after="60" w:before="60"/>
      </w:pPr>
      <w:r>
        <w:rPr>
          <w:rFonts w:ascii="Arial" w:cs="Arial" w:eastAsia="Arial" w:hAnsi="Arial"/>
          <w:color w:val="2D3748"/>
          <w:sz w:val="22"/>
          <w:szCs w:val="22"/>
        </w:rPr>
        <w:t xml:space="preserve">In the left sidebar, click API Keys → + Create Key.</w:t>
      </w:r>
    </w:p>
    <w:p>
      <w:pPr>
        <w:pStyle w:val="ListParagraph"/>
        <w:numPr>
          <w:ilvl w:val="0"/>
          <w:numId w:val="3"/>
        </w:numPr>
        <w:spacing w:after="60" w:before="60"/>
      </w:pPr>
      <w:r>
        <w:rPr>
          <w:rFonts w:ascii="Arial" w:cs="Arial" w:eastAsia="Arial" w:hAnsi="Arial"/>
          <w:color w:val="2D3748"/>
          <w:sz w:val="22"/>
          <w:szCs w:val="22"/>
        </w:rPr>
        <w:t xml:space="preserve">Name it (e.g., "My Workspace") and click Create Key.</w:t>
      </w:r>
    </w:p>
    <w:p>
      <w:pPr>
        <w:pStyle w:val="ListParagraph"/>
        <w:numPr>
          <w:ilvl w:val="0"/>
          <w:numId w:val="3"/>
        </w:numPr>
        <w:spacing w:after="60" w:before="60"/>
      </w:pPr>
      <w:r>
        <w:rPr>
          <w:rFonts w:ascii="Arial" w:cs="Arial" w:eastAsia="Arial" w:hAnsi="Arial"/>
          <w:color w:val="2D3748"/>
          <w:sz w:val="22"/>
          <w:szCs w:val="22"/>
        </w:rPr>
        <w:t xml:space="preserve">IMPORTANT: Copy the key immediately — it starts with sk-ant-api03-... — you cannot see it again after closing this dialog. Store it in a password manager.</w:t>
      </w:r>
    </w:p>
    <w:p>
      <w:pPr>
        <w:spacing w:after="120" w:before="0"/>
      </w:pPr>
      <w:r>
        <w:t xml:space="preserve"/>
      </w:r>
    </w:p>
    <w:p>
      <w:pPr>
        <w:pBdr>
          <w:left w:val="single" w:color="276749" w:sz="12"/>
        </w:pBdr>
        <w:shd w:fill="F0FFF4" w:val="clear"/>
        <w:spacing w:after="120" w:before="80"/>
        <w:ind w:left="360"/>
      </w:pPr>
      <w:r>
        <w:rPr>
          <w:rFonts w:ascii="Arial" w:cs="Arial" w:eastAsia="Arial" w:hAnsi="Arial"/>
          <w:b/>
          <w:bCs/>
          <w:color w:val="276749"/>
          <w:sz w:val="20"/>
          <w:szCs w:val="20"/>
        </w:rPr>
        <w:t xml:space="preserve">  Note: </w:t>
      </w:r>
      <w:r>
        <w:rPr>
          <w:rFonts w:ascii="Arial" w:cs="Arial" w:eastAsia="Arial" w:hAnsi="Arial"/>
          <w:color w:val="2D3748"/>
          <w:sz w:val="20"/>
          <w:szCs w:val="20"/>
        </w:rPr>
        <w:t xml:space="preserve">Expected API cost for single-user personal use: under $5/month. Claude Haiku (content writing) is very cheap (~$0.25/million input tokens). Claude Sonnet (Idea Lab and Meetings) costs more (~$3/million input tokens) but is used less frequently.</w:t>
      </w:r>
    </w:p>
    <w:p>
      <w:pPr>
        <w:spacing w:after="200" w:before="0"/>
      </w:pPr>
      <w:r>
        <w:t xml:space="preserve"/>
      </w:r>
    </w:p>
    <w:p>
      <w:r>
        <w:br w:type="page"/>
      </w:r>
    </w:p>
    <w:p>
      <w:pPr>
        <w:pStyle w:val="Heading1"/>
        <w:pBdr>
          <w:bottom w:val="single" w:color="C9A84C" w:sz="8" w:space="6"/>
        </w:pBdr>
        <w:spacing w:after="160" w:before="400"/>
      </w:pPr>
      <w:r>
        <w:rPr>
          <w:rFonts w:ascii="Arial" w:cs="Arial" w:eastAsia="Arial" w:hAnsi="Arial"/>
          <w:b/>
          <w:bCs/>
          <w:color w:val="0B1829"/>
          <w:sz w:val="36"/>
          <w:szCs w:val="36"/>
        </w:rPr>
        <w:t xml:space="preserve">7. Create the .env.local File</w:t>
      </w:r>
    </w:p>
    <w:p>
      <w:pPr>
        <w:spacing w:after="100" w:before="60"/>
      </w:pPr>
      <w:r>
        <w:rPr>
          <w:rFonts w:ascii="Arial" w:cs="Arial" w:eastAsia="Arial" w:hAnsi="Arial"/>
          <w:color w:val="2D3748"/>
          <w:sz w:val="22"/>
          <w:szCs w:val="22"/>
        </w:rPr>
        <w:t xml:space="preserve">This file holds your private credentials. It must be created manually in the root of your project folder (same level as package.json). It is already listed in .gitignore so it will never be committed to GitHub.</w:t>
      </w:r>
    </w:p>
    <w:p>
      <w:pPr>
        <w:spacing w:after="80" w:before="0"/>
      </w:pPr>
      <w:r>
        <w:t xml:space="preserve"/>
      </w:r>
    </w:p>
    <w:p>
      <w:pPr>
        <w:spacing w:after="100" w:before="60"/>
      </w:pPr>
      <w:r>
        <w:rPr>
          <w:rFonts w:ascii="Arial" w:cs="Arial" w:eastAsia="Arial" w:hAnsi="Arial"/>
          <w:color w:val="2D3748"/>
          <w:sz w:val="22"/>
          <w:szCs w:val="22"/>
        </w:rPr>
        <w:t xml:space="preserve">Create a file named exactly .env.local with these contents, replacing the placeholder values:</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NEXT_PUBLIC_SUPABASE_URL=https://YOUR-PROJECT-ID.supabase.co</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NEXT_PUBLIC_SUPABASE_ANON_KEY=YOUR-ANON-KEY-FROM-SUPABASE</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ANTHROPIC_API_KEY=sk-ant-api03-YOUR-ANTHROPIC-KEY</w:t>
      </w:r>
    </w:p>
    <w:p>
      <w:pPr>
        <w:spacing w:after="120" w:before="0"/>
      </w:pPr>
      <w:r>
        <w:t xml:space="preserve"/>
      </w:r>
    </w:p>
    <w:p>
      <w:pPr>
        <w:pBdr>
          <w:left w:val="single" w:color="C05621" w:sz="12"/>
        </w:pBdr>
        <w:shd w:fill="FFFBEB" w:val="clear"/>
        <w:spacing w:after="120" w:before="80"/>
        <w:ind w:left="360"/>
      </w:pPr>
      <w:r>
        <w:rPr>
          <w:rFonts w:ascii="Arial" w:cs="Arial" w:eastAsia="Arial" w:hAnsi="Arial"/>
          <w:b/>
          <w:bCs/>
          <w:color w:val="C05621"/>
          <w:sz w:val="20"/>
          <w:szCs w:val="20"/>
        </w:rPr>
        <w:t xml:space="preserve">  Important: </w:t>
      </w:r>
      <w:r>
        <w:rPr>
          <w:rFonts w:ascii="Arial" w:cs="Arial" w:eastAsia="Arial" w:hAnsi="Arial"/>
          <w:color w:val="2D3748"/>
          <w:sz w:val="20"/>
          <w:szCs w:val="20"/>
        </w:rPr>
        <w:t xml:space="preserve">Never commit .env.local to git. After creating it, run git status — it should NOT appear in the list of files to commit.</w:t>
      </w:r>
    </w:p>
    <w:p>
      <w:pPr>
        <w:spacing w:after="200" w:before="0"/>
      </w:pPr>
      <w:r>
        <w:t xml:space="preserve"/>
      </w:r>
    </w:p>
    <w:p>
      <w:r>
        <w:br w:type="page"/>
      </w:r>
    </w:p>
    <w:p>
      <w:pPr>
        <w:pStyle w:val="Heading1"/>
        <w:pBdr>
          <w:bottom w:val="single" w:color="C9A84C" w:sz="8" w:space="6"/>
        </w:pBdr>
        <w:spacing w:after="160" w:before="400"/>
      </w:pPr>
      <w:r>
        <w:rPr>
          <w:rFonts w:ascii="Arial" w:cs="Arial" w:eastAsia="Arial" w:hAnsi="Arial"/>
          <w:b/>
          <w:bCs/>
          <w:color w:val="0B1829"/>
          <w:sz w:val="36"/>
          <w:szCs w:val="36"/>
        </w:rPr>
        <w:t xml:space="preserve">8. Update Supabase Auth Redirect URLs</w:t>
      </w:r>
    </w:p>
    <w:p>
      <w:pPr>
        <w:spacing w:after="100" w:before="60"/>
      </w:pPr>
      <w:r>
        <w:rPr>
          <w:rFonts w:ascii="Arial" w:cs="Arial" w:eastAsia="Arial" w:hAnsi="Arial"/>
          <w:color w:val="2D3748"/>
          <w:sz w:val="22"/>
          <w:szCs w:val="22"/>
        </w:rPr>
        <w:t xml:space="preserve">Supabase needs to know which URLs are allowed for authentication. Without this step, logging in will fail with a redirect error.</w:t>
      </w:r>
    </w:p>
    <w:p>
      <w:pPr>
        <w:spacing w:after="80" w:before="0"/>
      </w:pPr>
      <w:r>
        <w:t xml:space="preserve"/>
      </w:r>
    </w:p>
    <w:p>
      <w:pPr>
        <w:pStyle w:val="ListParagraph"/>
        <w:numPr>
          <w:ilvl w:val="0"/>
          <w:numId w:val="3"/>
        </w:numPr>
        <w:spacing w:after="60" w:before="60"/>
      </w:pPr>
      <w:r>
        <w:rPr>
          <w:rFonts w:ascii="Arial" w:cs="Arial" w:eastAsia="Arial" w:hAnsi="Arial"/>
          <w:color w:val="2D3748"/>
          <w:sz w:val="22"/>
          <w:szCs w:val="22"/>
        </w:rPr>
        <w:t xml:space="preserve">In the Supabase dashboard, go to Authentication → URL Configuration.</w:t>
      </w:r>
    </w:p>
    <w:p>
      <w:pPr>
        <w:pStyle w:val="ListParagraph"/>
        <w:numPr>
          <w:ilvl w:val="0"/>
          <w:numId w:val="3"/>
        </w:numPr>
        <w:spacing w:after="60" w:before="60"/>
      </w:pPr>
      <w:r>
        <w:rPr>
          <w:rFonts w:ascii="Arial" w:cs="Arial" w:eastAsia="Arial" w:hAnsi="Arial"/>
          <w:color w:val="2D3748"/>
          <w:sz w:val="22"/>
          <w:szCs w:val="22"/>
        </w:rPr>
        <w:t xml:space="preserve">Under "Redirect URLs", add each of the following (one at a time):</w:t>
      </w:r>
    </w:p>
    <w:p>
      <w:pPr>
        <w:pStyle w:val="ListParagraph"/>
        <w:numPr>
          <w:ilvl w:val="0"/>
          <w:numId w:val="2"/>
        </w:numPr>
        <w:spacing w:after="40" w:before="40"/>
      </w:pPr>
      <w:r>
        <w:rPr>
          <w:rFonts w:ascii="Arial" w:cs="Arial" w:eastAsia="Arial" w:hAnsi="Arial"/>
          <w:color w:val="2D3748"/>
          <w:sz w:val="22"/>
          <w:szCs w:val="22"/>
        </w:rPr>
        <w:t xml:space="preserve">http://localhost:3000/** — for testing locally</w:t>
      </w:r>
    </w:p>
    <w:p>
      <w:pPr>
        <w:pStyle w:val="ListParagraph"/>
        <w:numPr>
          <w:ilvl w:val="0"/>
          <w:numId w:val="2"/>
        </w:numPr>
        <w:spacing w:after="40" w:before="40"/>
      </w:pPr>
      <w:r>
        <w:rPr>
          <w:rFonts w:ascii="Arial" w:cs="Arial" w:eastAsia="Arial" w:hAnsi="Arial"/>
          <w:color w:val="2D3748"/>
          <w:sz w:val="22"/>
          <w:szCs w:val="22"/>
        </w:rPr>
        <w:t xml:space="preserve">https://your-app-name.vercel.app/** — your Vercel URL (add after deploying in Step 10)</w:t>
      </w:r>
    </w:p>
    <w:p>
      <w:pPr>
        <w:pStyle w:val="ListParagraph"/>
        <w:numPr>
          <w:ilvl w:val="0"/>
          <w:numId w:val="2"/>
        </w:numPr>
        <w:spacing w:after="40" w:before="40"/>
      </w:pPr>
      <w:r>
        <w:rPr>
          <w:rFonts w:ascii="Arial" w:cs="Arial" w:eastAsia="Arial" w:hAnsi="Arial"/>
          <w:color w:val="2D3748"/>
          <w:sz w:val="22"/>
          <w:szCs w:val="22"/>
        </w:rPr>
        <w:t xml:space="preserve">https://your-subdomain.yourdomain.com/** — your custom domain (if using one)</w:t>
      </w:r>
    </w:p>
    <w:p>
      <w:pPr>
        <w:pStyle w:val="ListParagraph"/>
        <w:numPr>
          <w:ilvl w:val="0"/>
          <w:numId w:val="3"/>
        </w:numPr>
        <w:spacing w:after="60" w:before="60"/>
      </w:pPr>
      <w:r>
        <w:rPr>
          <w:rFonts w:ascii="Arial" w:cs="Arial" w:eastAsia="Arial" w:hAnsi="Arial"/>
          <w:color w:val="2D3748"/>
          <w:sz w:val="22"/>
          <w:szCs w:val="22"/>
        </w:rPr>
        <w:t xml:space="preserve">Under "Site URL", enter your primary production URL.</w:t>
      </w:r>
    </w:p>
    <w:p>
      <w:pPr>
        <w:pStyle w:val="ListParagraph"/>
        <w:numPr>
          <w:ilvl w:val="0"/>
          <w:numId w:val="3"/>
        </w:numPr>
        <w:spacing w:after="60" w:before="60"/>
      </w:pPr>
      <w:r>
        <w:rPr>
          <w:rFonts w:ascii="Arial" w:cs="Arial" w:eastAsia="Arial" w:hAnsi="Arial"/>
          <w:color w:val="2D3748"/>
          <w:sz w:val="22"/>
          <w:szCs w:val="22"/>
        </w:rPr>
        <w:t xml:space="preserve">Click Save.</w:t>
      </w:r>
    </w:p>
    <w:p>
      <w:pPr>
        <w:spacing w:after="120" w:before="0"/>
      </w:pPr>
      <w:r>
        <w:t xml:space="preserve"/>
      </w:r>
    </w:p>
    <w:p>
      <w:pPr>
        <w:pBdr>
          <w:left w:val="single" w:color="276749" w:sz="12"/>
        </w:pBdr>
        <w:shd w:fill="F0FFF4" w:val="clear"/>
        <w:spacing w:after="120" w:before="80"/>
        <w:ind w:left="360"/>
      </w:pPr>
      <w:r>
        <w:rPr>
          <w:rFonts w:ascii="Arial" w:cs="Arial" w:eastAsia="Arial" w:hAnsi="Arial"/>
          <w:b/>
          <w:bCs/>
          <w:color w:val="276749"/>
          <w:sz w:val="20"/>
          <w:szCs w:val="20"/>
        </w:rPr>
        <w:t xml:space="preserve">  Note: </w:t>
      </w:r>
      <w:r>
        <w:rPr>
          <w:rFonts w:ascii="Arial" w:cs="Arial" w:eastAsia="Arial" w:hAnsi="Arial"/>
          <w:color w:val="2D3748"/>
          <w:sz w:val="20"/>
          <w:szCs w:val="20"/>
        </w:rPr>
        <w:t xml:space="preserve">You can come back and add the Vercel URL after you deploy. The localhost URL allows you to test locally now.</w:t>
      </w:r>
    </w:p>
    <w:p>
      <w:pPr>
        <w:spacing w:after="200" w:before="0"/>
      </w:pPr>
      <w:r>
        <w:t xml:space="preserve"/>
      </w:r>
    </w:p>
    <w:p>
      <w:r>
        <w:br w:type="page"/>
      </w:r>
    </w:p>
    <w:p>
      <w:pPr>
        <w:pStyle w:val="Heading1"/>
        <w:pBdr>
          <w:bottom w:val="single" w:color="C9A84C" w:sz="8" w:space="6"/>
        </w:pBdr>
        <w:spacing w:after="160" w:before="400"/>
      </w:pPr>
      <w:r>
        <w:rPr>
          <w:rFonts w:ascii="Arial" w:cs="Arial" w:eastAsia="Arial" w:hAnsi="Arial"/>
          <w:b/>
          <w:bCs/>
          <w:color w:val="0B1829"/>
          <w:sz w:val="36"/>
          <w:szCs w:val="36"/>
        </w:rPr>
        <w:t xml:space="preserve">9. Customization — Questions to Answer Before Deploying</w:t>
      </w:r>
    </w:p>
    <w:p>
      <w:pPr>
        <w:spacing w:after="100" w:before="60"/>
      </w:pPr>
      <w:r>
        <w:rPr>
          <w:rFonts w:ascii="Arial" w:cs="Arial" w:eastAsia="Arial" w:hAnsi="Arial"/>
          <w:color w:val="2D3748"/>
          <w:sz w:val="22"/>
          <w:szCs w:val="22"/>
        </w:rPr>
        <w:t xml:space="preserve">The source code contains specific references to AI Business Concepts, Jon, and the CPA consulting context throughout the AI prompts and branding. Before deploying, you need to update these for your own business.</w:t>
      </w:r>
    </w:p>
    <w:p>
      <w:pPr>
        <w:spacing w:after="80" w:before="0"/>
      </w:pPr>
      <w:r>
        <w:t xml:space="preserve"/>
      </w:r>
    </w:p>
    <w:p>
      <w:pPr>
        <w:spacing w:after="100" w:before="60"/>
      </w:pPr>
      <w:r>
        <w:rPr>
          <w:rFonts w:ascii="Arial" w:cs="Arial" w:eastAsia="Arial" w:hAnsi="Arial"/>
          <w:color w:val="2D3748"/>
          <w:sz w:val="22"/>
          <w:szCs w:val="22"/>
        </w:rPr>
        <w:t xml:space="preserve">The recommended workflow is:</w:t>
      </w:r>
    </w:p>
    <w:p>
      <w:pPr>
        <w:pStyle w:val="ListParagraph"/>
        <w:numPr>
          <w:ilvl w:val="0"/>
          <w:numId w:val="3"/>
        </w:numPr>
        <w:spacing w:after="60" w:before="60"/>
      </w:pPr>
      <w:r>
        <w:rPr>
          <w:rFonts w:ascii="Arial" w:cs="Arial" w:eastAsia="Arial" w:hAnsi="Arial"/>
          <w:color w:val="2D3748"/>
          <w:sz w:val="22"/>
          <w:szCs w:val="22"/>
        </w:rPr>
        <w:t xml:space="preserve">Answer all questions in this section.</w:t>
      </w:r>
    </w:p>
    <w:p>
      <w:pPr>
        <w:pStyle w:val="ListParagraph"/>
        <w:numPr>
          <w:ilvl w:val="0"/>
          <w:numId w:val="3"/>
        </w:numPr>
        <w:spacing w:after="60" w:before="60"/>
      </w:pPr>
      <w:r>
        <w:rPr>
          <w:rFonts w:ascii="Arial" w:cs="Arial" w:eastAsia="Arial" w:hAnsi="Arial"/>
          <w:color w:val="2D3748"/>
          <w:sz w:val="22"/>
          <w:szCs w:val="22"/>
        </w:rPr>
        <w:t xml:space="preserve">Open a new Claude Code session pointed at your new project folder.</w:t>
      </w:r>
    </w:p>
    <w:p>
      <w:pPr>
        <w:pStyle w:val="ListParagraph"/>
        <w:numPr>
          <w:ilvl w:val="0"/>
          <w:numId w:val="3"/>
        </w:numPr>
        <w:spacing w:after="60" w:before="60"/>
      </w:pPr>
      <w:r>
        <w:rPr>
          <w:rFonts w:ascii="Arial" w:cs="Arial" w:eastAsia="Arial" w:hAnsi="Arial"/>
          <w:color w:val="2D3748"/>
          <w:sz w:val="22"/>
          <w:szCs w:val="22"/>
        </w:rPr>
        <w:t xml:space="preserve">Provide your answers and ask Claude to update the code accordingly.</w:t>
      </w:r>
    </w:p>
    <w:p>
      <w:pPr>
        <w:pStyle w:val="ListParagraph"/>
        <w:numPr>
          <w:ilvl w:val="0"/>
          <w:numId w:val="3"/>
        </w:numPr>
        <w:spacing w:after="60" w:before="60"/>
      </w:pPr>
      <w:r>
        <w:rPr>
          <w:rFonts w:ascii="Arial" w:cs="Arial" w:eastAsia="Arial" w:hAnsi="Arial"/>
          <w:color w:val="2D3748"/>
          <w:sz w:val="22"/>
          <w:szCs w:val="22"/>
        </w:rPr>
        <w:t xml:space="preserve">Review the changes, then deploy.</w:t>
      </w:r>
    </w:p>
    <w:p>
      <w:pPr>
        <w:spacing w:after="160" w:before="0"/>
      </w:pPr>
      <w:r>
        <w:t xml:space="preserve"/>
      </w:r>
    </w:p>
    <w:p>
      <w:pPr>
        <w:pStyle w:val="Heading2"/>
        <w:spacing w:after="100" w:before="280"/>
      </w:pPr>
      <w:r>
        <w:rPr>
          <w:rFonts w:ascii="Arial" w:cs="Arial" w:eastAsia="Arial" w:hAnsi="Arial"/>
          <w:b/>
          <w:bCs/>
          <w:color w:val="0B1829"/>
          <w:sz w:val="28"/>
          <w:szCs w:val="28"/>
        </w:rPr>
        <w:t xml:space="preserve">9.1 Branding &amp; Identity</w:t>
      </w:r>
    </w:p>
    <w:p>
      <w:pPr>
        <w:spacing w:after="100" w:before="60"/>
      </w:pPr>
      <w:r>
        <w:rPr>
          <w:rFonts w:ascii="Arial" w:cs="Arial" w:eastAsia="Arial" w:hAnsi="Arial"/>
          <w:color w:val="2D3748"/>
          <w:sz w:val="22"/>
          <w:szCs w:val="22"/>
        </w:rPr>
        <w:t xml:space="preserve">These answers update the app name, sidebar title, and page metadata:</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576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Your Answer</w:t>
            </w:r>
          </w:p>
        </w:tc>
      </w:tr>
      <w:tr>
        <w:tc>
          <w:tcPr>
            <w:tcW w:type="dxa" w:w="3600"/>
            <w:tcBorders>
              <w:top w:val="single" w:color="DDDDDD" w:sz="1"/>
              <w:left w:val="single" w:color="DDDDDD" w:sz="1"/>
              <w:bottom w:val="single" w:color="DDDDDD" w:sz="1"/>
              <w:right w:val="single" w:color="DDDDDD" w:sz="1"/>
            </w:tcBorders>
            <w:shd w:fill="E8EDF5" w:val="clear"/>
            <w:tcMar>
              <w:top w:type="dxa" w:w="100"/>
              <w:left w:type="dxa" w:w="140"/>
              <w:bottom w:type="dxa" w:w="100"/>
              <w:right w:type="dxa" w:w="140"/>
            </w:tcMar>
          </w:tcPr>
          <w:p>
            <w:r>
              <w:rPr>
                <w:rFonts w:ascii="Arial" w:cs="Arial" w:eastAsia="Arial" w:hAnsi="Arial"/>
                <w:b/>
                <w:bCs/>
                <w:color w:val="0B1829"/>
                <w:sz w:val="20"/>
                <w:szCs w:val="20"/>
              </w:rPr>
              <w:t xml:space="preserve">What is your app name / title?</w:t>
            </w:r>
          </w:p>
        </w:tc>
        <w:tc>
          <w:tcPr>
            <w:tcW w:type="dxa" w:w="5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718096"/>
                <w:sz w:val="20"/>
                <w:szCs w:val="20"/>
              </w:rPr>
              <w:t xml:space="preserve">e.g., "My Biz HQ", "Studio HQ", "Law Office Hub" — replaces "AIBC HQ" in the sidebar and browser tab</w:t>
            </w:r>
          </w:p>
        </w:tc>
      </w:tr>
      <w:tr>
        <w:tc>
          <w:tcPr>
            <w:tcW w:type="dxa" w:w="3600"/>
            <w:tcBorders>
              <w:top w:val="single" w:color="DDDDDD" w:sz="1"/>
              <w:left w:val="single" w:color="DDDDDD" w:sz="1"/>
              <w:bottom w:val="single" w:color="DDDDDD" w:sz="1"/>
              <w:right w:val="single" w:color="DDDDDD" w:sz="1"/>
            </w:tcBorders>
            <w:shd w:fill="E8EDF5" w:val="clear"/>
            <w:tcMar>
              <w:top w:type="dxa" w:w="100"/>
              <w:left w:type="dxa" w:w="140"/>
              <w:bottom w:type="dxa" w:w="100"/>
              <w:right w:type="dxa" w:w="140"/>
            </w:tcMar>
          </w:tcPr>
          <w:p>
            <w:r>
              <w:rPr>
                <w:rFonts w:ascii="Arial" w:cs="Arial" w:eastAsia="Arial" w:hAnsi="Arial"/>
                <w:b/>
                <w:bCs/>
                <w:color w:val="0B1829"/>
                <w:sz w:val="20"/>
                <w:szCs w:val="20"/>
              </w:rPr>
              <w:t xml:space="preserve">What is the short acronym or initialism?</w:t>
            </w:r>
          </w:p>
        </w:tc>
        <w:tc>
          <w:tcPr>
            <w:tcW w:type="dxa" w:w="5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718096"/>
                <w:sz w:val="20"/>
                <w:szCs w:val="20"/>
              </w:rPr>
              <w:t xml:space="preserve">e.g., "MB" or "SOH" — used as the sidebar logo text (currently "AIBC HQ")</w:t>
            </w:r>
          </w:p>
        </w:tc>
      </w:tr>
      <w:tr>
        <w:tc>
          <w:tcPr>
            <w:tcW w:type="dxa" w:w="3600"/>
            <w:tcBorders>
              <w:top w:val="single" w:color="DDDDDD" w:sz="1"/>
              <w:left w:val="single" w:color="DDDDDD" w:sz="1"/>
              <w:bottom w:val="single" w:color="DDDDDD" w:sz="1"/>
              <w:right w:val="single" w:color="DDDDDD" w:sz="1"/>
            </w:tcBorders>
            <w:shd w:fill="E8EDF5" w:val="clear"/>
            <w:tcMar>
              <w:top w:type="dxa" w:w="100"/>
              <w:left w:type="dxa" w:w="140"/>
              <w:bottom w:type="dxa" w:w="100"/>
              <w:right w:type="dxa" w:w="140"/>
            </w:tcMar>
          </w:tcPr>
          <w:p>
            <w:r>
              <w:rPr>
                <w:rFonts w:ascii="Arial" w:cs="Arial" w:eastAsia="Arial" w:hAnsi="Arial"/>
                <w:b/>
                <w:bCs/>
                <w:color w:val="0B1829"/>
                <w:sz w:val="20"/>
                <w:szCs w:val="20"/>
              </w:rPr>
              <w:t xml:space="preserve">What is your name?</w:t>
            </w:r>
          </w:p>
        </w:tc>
        <w:tc>
          <w:tcPr>
            <w:tcW w:type="dxa" w:w="5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718096"/>
                <w:sz w:val="20"/>
                <w:szCs w:val="20"/>
              </w:rPr>
              <w:t xml:space="preserve">Replaces "Jon" in AI prompts and the follow-up email writer</w:t>
            </w:r>
          </w:p>
        </w:tc>
      </w:tr>
      <w:tr>
        <w:tc>
          <w:tcPr>
            <w:tcW w:type="dxa" w:w="3600"/>
            <w:tcBorders>
              <w:top w:val="single" w:color="DDDDDD" w:sz="1"/>
              <w:left w:val="single" w:color="DDDDDD" w:sz="1"/>
              <w:bottom w:val="single" w:color="DDDDDD" w:sz="1"/>
              <w:right w:val="single" w:color="DDDDDD" w:sz="1"/>
            </w:tcBorders>
            <w:shd w:fill="E8EDF5" w:val="clear"/>
            <w:tcMar>
              <w:top w:type="dxa" w:w="100"/>
              <w:left w:type="dxa" w:w="140"/>
              <w:bottom w:type="dxa" w:w="100"/>
              <w:right w:type="dxa" w:w="140"/>
            </w:tcMar>
          </w:tcPr>
          <w:p>
            <w:r>
              <w:rPr>
                <w:rFonts w:ascii="Arial" w:cs="Arial" w:eastAsia="Arial" w:hAnsi="Arial"/>
                <w:b/>
                <w:bCs/>
                <w:color w:val="0B1829"/>
                <w:sz w:val="20"/>
                <w:szCs w:val="20"/>
              </w:rPr>
              <w:t xml:space="preserve">What is your business name?</w:t>
            </w:r>
          </w:p>
        </w:tc>
        <w:tc>
          <w:tcPr>
            <w:tcW w:type="dxa" w:w="5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718096"/>
                <w:sz w:val="20"/>
                <w:szCs w:val="20"/>
              </w:rPr>
              <w:t xml:space="preserve">Replaces "AI Business Concepts" throughout AI system prompts</w:t>
            </w:r>
          </w:p>
        </w:tc>
      </w:tr>
      <w:tr>
        <w:tc>
          <w:tcPr>
            <w:tcW w:type="dxa" w:w="3600"/>
            <w:tcBorders>
              <w:top w:val="single" w:color="DDDDDD" w:sz="1"/>
              <w:left w:val="single" w:color="DDDDDD" w:sz="1"/>
              <w:bottom w:val="single" w:color="DDDDDD" w:sz="1"/>
              <w:right w:val="single" w:color="DDDDDD" w:sz="1"/>
            </w:tcBorders>
            <w:shd w:fill="E8EDF5" w:val="clear"/>
            <w:tcMar>
              <w:top w:type="dxa" w:w="100"/>
              <w:left w:type="dxa" w:w="140"/>
              <w:bottom w:type="dxa" w:w="100"/>
              <w:right w:type="dxa" w:w="140"/>
            </w:tcMar>
          </w:tcPr>
          <w:p>
            <w:r>
              <w:rPr>
                <w:rFonts w:ascii="Arial" w:cs="Arial" w:eastAsia="Arial" w:hAnsi="Arial"/>
                <w:b/>
                <w:bCs/>
                <w:color w:val="0B1829"/>
                <w:sz w:val="20"/>
                <w:szCs w:val="20"/>
              </w:rPr>
              <w:t xml:space="preserve">What is your deployment subdomain?</w:t>
            </w:r>
          </w:p>
        </w:tc>
        <w:tc>
          <w:tcPr>
            <w:tcW w:type="dxa" w:w="5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718096"/>
                <w:sz w:val="20"/>
                <w:szCs w:val="20"/>
              </w:rPr>
              <w:t xml:space="preserve">e.g., app2.yourdomain.com or hq.yourdomain.com — replaces the original app.aibusinessconcepts.com</w:t>
            </w:r>
          </w:p>
        </w:tc>
      </w:tr>
    </w:tbl>
    <w:p>
      <w:pPr>
        <w:spacing w:after="160" w:before="0"/>
      </w:pPr>
      <w:r>
        <w:t xml:space="preserve"/>
      </w:r>
    </w:p>
    <w:p>
      <w:pPr>
        <w:pStyle w:val="Heading2"/>
        <w:spacing w:after="100" w:before="280"/>
      </w:pPr>
      <w:r>
        <w:rPr>
          <w:rFonts w:ascii="Arial" w:cs="Arial" w:eastAsia="Arial" w:hAnsi="Arial"/>
          <w:b/>
          <w:bCs/>
          <w:color w:val="0B1829"/>
          <w:sz w:val="28"/>
          <w:szCs w:val="28"/>
        </w:rPr>
        <w:t xml:space="preserve">9.2 Business Context for AI Prompts</w:t>
      </w:r>
    </w:p>
    <w:p>
      <w:pPr>
        <w:spacing w:after="100" w:before="60"/>
      </w:pPr>
      <w:r>
        <w:rPr>
          <w:rFonts w:ascii="Arial" w:cs="Arial" w:eastAsia="Arial" w:hAnsi="Arial"/>
          <w:color w:val="2D3748"/>
          <w:sz w:val="22"/>
          <w:szCs w:val="22"/>
        </w:rPr>
        <w:t xml:space="preserve">These answers update the system prompts that define how Claude responds in the Idea Lab and Meetings modules. The more detail you provide, the better the AI output will be.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576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Your Answer</w:t>
            </w:r>
          </w:p>
        </w:tc>
      </w:tr>
      <w:tr>
        <w:tc>
          <w:tcPr>
            <w:tcW w:type="dxa" w:w="3600"/>
            <w:tcBorders>
              <w:top w:val="single" w:color="DDDDDD" w:sz="1"/>
              <w:left w:val="single" w:color="DDDDDD" w:sz="1"/>
              <w:bottom w:val="single" w:color="DDDDDD" w:sz="1"/>
              <w:right w:val="single" w:color="DDDDDD" w:sz="1"/>
            </w:tcBorders>
            <w:shd w:fill="E8EDF5" w:val="clear"/>
            <w:tcMar>
              <w:top w:type="dxa" w:w="100"/>
              <w:left w:type="dxa" w:w="140"/>
              <w:bottom w:type="dxa" w:w="100"/>
              <w:right w:type="dxa" w:w="140"/>
            </w:tcMar>
          </w:tcPr>
          <w:p>
            <w:r>
              <w:rPr>
                <w:rFonts w:ascii="Arial" w:cs="Arial" w:eastAsia="Arial" w:hAnsi="Arial"/>
                <w:b/>
                <w:bCs/>
                <w:color w:val="0B1829"/>
                <w:sz w:val="20"/>
                <w:szCs w:val="20"/>
              </w:rPr>
              <w:t xml:space="preserve">What does your business do? (2-3 sentences)</w:t>
            </w:r>
          </w:p>
        </w:tc>
        <w:tc>
          <w:tcPr>
            <w:tcW w:type="dxa" w:w="5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718096"/>
                <w:sz w:val="20"/>
                <w:szCs w:val="20"/>
              </w:rPr>
              <w:t xml:space="preserve">Used in the Idea Lab brainstorm prompt so Claude gives relevant business advice</w:t>
            </w:r>
          </w:p>
        </w:tc>
      </w:tr>
      <w:tr>
        <w:tc>
          <w:tcPr>
            <w:tcW w:type="dxa" w:w="3600"/>
            <w:tcBorders>
              <w:top w:val="single" w:color="DDDDDD" w:sz="1"/>
              <w:left w:val="single" w:color="DDDDDD" w:sz="1"/>
              <w:bottom w:val="single" w:color="DDDDDD" w:sz="1"/>
              <w:right w:val="single" w:color="DDDDDD" w:sz="1"/>
            </w:tcBorders>
            <w:shd w:fill="E8EDF5" w:val="clear"/>
            <w:tcMar>
              <w:top w:type="dxa" w:w="100"/>
              <w:left w:type="dxa" w:w="140"/>
              <w:bottom w:type="dxa" w:w="100"/>
              <w:right w:type="dxa" w:w="140"/>
            </w:tcMar>
          </w:tcPr>
          <w:p>
            <w:r>
              <w:rPr>
                <w:rFonts w:ascii="Arial" w:cs="Arial" w:eastAsia="Arial" w:hAnsi="Arial"/>
                <w:b/>
                <w:bCs/>
                <w:color w:val="0B1829"/>
                <w:sz w:val="20"/>
                <w:szCs w:val="20"/>
              </w:rPr>
              <w:t xml:space="preserve">Who are your target clients or customers?</w:t>
            </w:r>
          </w:p>
        </w:tc>
        <w:tc>
          <w:tcPr>
            <w:tcW w:type="dxa" w:w="5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718096"/>
                <w:sz w:val="20"/>
                <w:szCs w:val="20"/>
              </w:rPr>
              <w:t xml:space="preserve">e.g., "small law firms", "e-commerce brands", "independent contractors"</w:t>
            </w:r>
          </w:p>
        </w:tc>
      </w:tr>
      <w:tr>
        <w:tc>
          <w:tcPr>
            <w:tcW w:type="dxa" w:w="3600"/>
            <w:tcBorders>
              <w:top w:val="single" w:color="DDDDDD" w:sz="1"/>
              <w:left w:val="single" w:color="DDDDDD" w:sz="1"/>
              <w:bottom w:val="single" w:color="DDDDDD" w:sz="1"/>
              <w:right w:val="single" w:color="DDDDDD" w:sz="1"/>
            </w:tcBorders>
            <w:shd w:fill="E8EDF5" w:val="clear"/>
            <w:tcMar>
              <w:top w:type="dxa" w:w="100"/>
              <w:left w:type="dxa" w:w="140"/>
              <w:bottom w:type="dxa" w:w="100"/>
              <w:right w:type="dxa" w:w="140"/>
            </w:tcMar>
          </w:tcPr>
          <w:p>
            <w:r>
              <w:rPr>
                <w:rFonts w:ascii="Arial" w:cs="Arial" w:eastAsia="Arial" w:hAnsi="Arial"/>
                <w:b/>
                <w:bCs/>
                <w:color w:val="0B1829"/>
                <w:sz w:val="20"/>
                <w:szCs w:val="20"/>
              </w:rPr>
              <w:t xml:space="preserve">What services do you offer?</w:t>
            </w:r>
          </w:p>
        </w:tc>
        <w:tc>
          <w:tcPr>
            <w:tcW w:type="dxa" w:w="5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718096"/>
                <w:sz w:val="20"/>
                <w:szCs w:val="20"/>
              </w:rPr>
              <w:t xml:space="preserve">List 2-4 main services — used in Idea Lab context</w:t>
            </w:r>
          </w:p>
        </w:tc>
      </w:tr>
      <w:tr>
        <w:tc>
          <w:tcPr>
            <w:tcW w:type="dxa" w:w="3600"/>
            <w:tcBorders>
              <w:top w:val="single" w:color="DDDDDD" w:sz="1"/>
              <w:left w:val="single" w:color="DDDDDD" w:sz="1"/>
              <w:bottom w:val="single" w:color="DDDDDD" w:sz="1"/>
              <w:right w:val="single" w:color="DDDDDD" w:sz="1"/>
            </w:tcBorders>
            <w:shd w:fill="E8EDF5" w:val="clear"/>
            <w:tcMar>
              <w:top w:type="dxa" w:w="100"/>
              <w:left w:type="dxa" w:w="140"/>
              <w:bottom w:type="dxa" w:w="100"/>
              <w:right w:type="dxa" w:w="140"/>
            </w:tcMar>
          </w:tcPr>
          <w:p>
            <w:r>
              <w:rPr>
                <w:rFonts w:ascii="Arial" w:cs="Arial" w:eastAsia="Arial" w:hAnsi="Arial"/>
                <w:b/>
                <w:bCs/>
                <w:color w:val="0B1829"/>
                <w:sz w:val="20"/>
                <w:szCs w:val="20"/>
              </w:rPr>
              <w:t xml:space="preserve">What is your business's key differentiator?</w:t>
            </w:r>
          </w:p>
        </w:tc>
        <w:tc>
          <w:tcPr>
            <w:tcW w:type="dxa" w:w="5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718096"/>
                <w:sz w:val="20"/>
                <w:szCs w:val="20"/>
              </w:rPr>
              <w:t xml:space="preserve">What makes you different from competitors? e.g., "former CFO background", "niche industry focus"</w:t>
            </w:r>
          </w:p>
        </w:tc>
      </w:tr>
      <w:tr>
        <w:tc>
          <w:tcPr>
            <w:tcW w:type="dxa" w:w="3600"/>
            <w:tcBorders>
              <w:top w:val="single" w:color="DDDDDD" w:sz="1"/>
              <w:left w:val="single" w:color="DDDDDD" w:sz="1"/>
              <w:bottom w:val="single" w:color="DDDDDD" w:sz="1"/>
              <w:right w:val="single" w:color="DDDDDD" w:sz="1"/>
            </w:tcBorders>
            <w:shd w:fill="E8EDF5" w:val="clear"/>
            <w:tcMar>
              <w:top w:type="dxa" w:w="100"/>
              <w:left w:type="dxa" w:w="140"/>
              <w:bottom w:type="dxa" w:w="100"/>
              <w:right w:type="dxa" w:w="140"/>
            </w:tcMar>
          </w:tcPr>
          <w:p>
            <w:r>
              <w:rPr>
                <w:rFonts w:ascii="Arial" w:cs="Arial" w:eastAsia="Arial" w:hAnsi="Arial"/>
                <w:b/>
                <w:bCs/>
                <w:color w:val="0B1829"/>
                <w:sz w:val="20"/>
                <w:szCs w:val="20"/>
              </w:rPr>
              <w:t xml:space="preserve">How many years of experience do you have?</w:t>
            </w:r>
          </w:p>
        </w:tc>
        <w:tc>
          <w:tcPr>
            <w:tcW w:type="dxa" w:w="5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718096"/>
                <w:sz w:val="20"/>
                <w:szCs w:val="20"/>
              </w:rPr>
              <w:t xml:space="preserve">Optional — adds credibility context to AI prompts</w:t>
            </w:r>
          </w:p>
        </w:tc>
      </w:tr>
      <w:tr>
        <w:tc>
          <w:tcPr>
            <w:tcW w:type="dxa" w:w="3600"/>
            <w:tcBorders>
              <w:top w:val="single" w:color="DDDDDD" w:sz="1"/>
              <w:left w:val="single" w:color="DDDDDD" w:sz="1"/>
              <w:bottom w:val="single" w:color="DDDDDD" w:sz="1"/>
              <w:right w:val="single" w:color="DDDDDD" w:sz="1"/>
            </w:tcBorders>
            <w:shd w:fill="E8EDF5" w:val="clear"/>
            <w:tcMar>
              <w:top w:type="dxa" w:w="100"/>
              <w:left w:type="dxa" w:w="140"/>
              <w:bottom w:type="dxa" w:w="100"/>
              <w:right w:type="dxa" w:w="140"/>
            </w:tcMar>
          </w:tcPr>
          <w:p>
            <w:r>
              <w:rPr>
                <w:rFonts w:ascii="Arial" w:cs="Arial" w:eastAsia="Arial" w:hAnsi="Arial"/>
                <w:b/>
                <w:bCs/>
                <w:color w:val="0B1829"/>
                <w:sz w:val="20"/>
                <w:szCs w:val="20"/>
              </w:rPr>
              <w:t xml:space="preserve">What is your business tagline? (optional)</w:t>
            </w:r>
          </w:p>
        </w:tc>
        <w:tc>
          <w:tcPr>
            <w:tcW w:type="dxa" w:w="5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718096"/>
                <w:sz w:val="20"/>
                <w:szCs w:val="20"/>
              </w:rPr>
              <w:t xml:space="preserve">e.g., "Less busywork. More business." — can be used in the meetings follow-up email</w:t>
            </w:r>
          </w:p>
        </w:tc>
      </w:tr>
    </w:tbl>
    <w:p>
      <w:pPr>
        <w:spacing w:after="160" w:before="0"/>
      </w:pPr>
      <w:r>
        <w:t xml:space="preserve"/>
      </w:r>
    </w:p>
    <w:p>
      <w:pPr>
        <w:pStyle w:val="Heading2"/>
        <w:spacing w:after="100" w:before="280"/>
      </w:pPr>
      <w:r>
        <w:rPr>
          <w:rFonts w:ascii="Arial" w:cs="Arial" w:eastAsia="Arial" w:hAnsi="Arial"/>
          <w:b/>
          <w:bCs/>
          <w:color w:val="0B1829"/>
          <w:sz w:val="28"/>
          <w:szCs w:val="28"/>
        </w:rPr>
        <w:t xml:space="preserve">9.3 Content Writing Style</w:t>
      </w:r>
    </w:p>
    <w:p>
      <w:pPr>
        <w:spacing w:after="100" w:before="60"/>
      </w:pPr>
      <w:r>
        <w:rPr>
          <w:rFonts w:ascii="Arial" w:cs="Arial" w:eastAsia="Arial" w:hAnsi="Arial"/>
          <w:color w:val="2D3748"/>
          <w:sz w:val="22"/>
          <w:szCs w:val="22"/>
        </w:rPr>
        <w:t xml:space="preserve">These answers update the AI ghostwriter style guide used by the Content Planner module. This becomes the DEFAULT style applied to all new content items unless overridden per-item.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576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Your Answer</w:t>
            </w:r>
          </w:p>
        </w:tc>
      </w:tr>
      <w:tr>
        <w:tc>
          <w:tcPr>
            <w:tcW w:type="dxa" w:w="3600"/>
            <w:tcBorders>
              <w:top w:val="single" w:color="DDDDDD" w:sz="1"/>
              <w:left w:val="single" w:color="DDDDDD" w:sz="1"/>
              <w:bottom w:val="single" w:color="DDDDDD" w:sz="1"/>
              <w:right w:val="single" w:color="DDDDDD" w:sz="1"/>
            </w:tcBorders>
            <w:shd w:fill="E8EDF5" w:val="clear"/>
            <w:tcMar>
              <w:top w:type="dxa" w:w="100"/>
              <w:left w:type="dxa" w:w="140"/>
              <w:bottom w:type="dxa" w:w="100"/>
              <w:right w:type="dxa" w:w="140"/>
            </w:tcMar>
          </w:tcPr>
          <w:p>
            <w:r>
              <w:rPr>
                <w:rFonts w:ascii="Arial" w:cs="Arial" w:eastAsia="Arial" w:hAnsi="Arial"/>
                <w:b/>
                <w:bCs/>
                <w:color w:val="0B1829"/>
                <w:sz w:val="20"/>
                <w:szCs w:val="20"/>
              </w:rPr>
              <w:t xml:space="preserve">Describe your writing voice / tone</w:t>
            </w:r>
          </w:p>
        </w:tc>
        <w:tc>
          <w:tcPr>
            <w:tcW w:type="dxa" w:w="5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718096"/>
                <w:sz w:val="20"/>
                <w:szCs w:val="20"/>
              </w:rPr>
              <w:t xml:space="preserve">e.g., "authoritative but friendly", "technical and precise", "conversational and humorous"</w:t>
            </w:r>
          </w:p>
        </w:tc>
      </w:tr>
      <w:tr>
        <w:tc>
          <w:tcPr>
            <w:tcW w:type="dxa" w:w="3600"/>
            <w:tcBorders>
              <w:top w:val="single" w:color="DDDDDD" w:sz="1"/>
              <w:left w:val="single" w:color="DDDDDD" w:sz="1"/>
              <w:bottom w:val="single" w:color="DDDDDD" w:sz="1"/>
              <w:right w:val="single" w:color="DDDDDD" w:sz="1"/>
            </w:tcBorders>
            <w:shd w:fill="E8EDF5" w:val="clear"/>
            <w:tcMar>
              <w:top w:type="dxa" w:w="100"/>
              <w:left w:type="dxa" w:w="140"/>
              <w:bottom w:type="dxa" w:w="100"/>
              <w:right w:type="dxa" w:w="140"/>
            </w:tcMar>
          </w:tcPr>
          <w:p>
            <w:r>
              <w:rPr>
                <w:rFonts w:ascii="Arial" w:cs="Arial" w:eastAsia="Arial" w:hAnsi="Arial"/>
                <w:b/>
                <w:bCs/>
                <w:color w:val="0B1829"/>
                <w:sz w:val="20"/>
                <w:szCs w:val="20"/>
              </w:rPr>
              <w:t xml:space="preserve">What outcomes do you lead with?</w:t>
            </w:r>
          </w:p>
        </w:tc>
        <w:tc>
          <w:tcPr>
            <w:tcW w:type="dxa" w:w="5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718096"/>
                <w:sz w:val="20"/>
                <w:szCs w:val="20"/>
              </w:rPr>
              <w:t xml:space="preserve">e.g., "time saved", "revenue generated", "risk reduced", "deals closed faster"</w:t>
            </w:r>
          </w:p>
        </w:tc>
      </w:tr>
      <w:tr>
        <w:tc>
          <w:tcPr>
            <w:tcW w:type="dxa" w:w="3600"/>
            <w:tcBorders>
              <w:top w:val="single" w:color="DDDDDD" w:sz="1"/>
              <w:left w:val="single" w:color="DDDDDD" w:sz="1"/>
              <w:bottom w:val="single" w:color="DDDDDD" w:sz="1"/>
              <w:right w:val="single" w:color="DDDDDD" w:sz="1"/>
            </w:tcBorders>
            <w:shd w:fill="E8EDF5" w:val="clear"/>
            <w:tcMar>
              <w:top w:type="dxa" w:w="100"/>
              <w:left w:type="dxa" w:w="140"/>
              <w:bottom w:type="dxa" w:w="100"/>
              <w:right w:type="dxa" w:w="140"/>
            </w:tcMar>
          </w:tcPr>
          <w:p>
            <w:r>
              <w:rPr>
                <w:rFonts w:ascii="Arial" w:cs="Arial" w:eastAsia="Arial" w:hAnsi="Arial"/>
                <w:b/>
                <w:bCs/>
                <w:color w:val="0B1829"/>
                <w:sz w:val="20"/>
                <w:szCs w:val="20"/>
              </w:rPr>
              <w:t xml:space="preserve">Who is your content audience?</w:t>
            </w:r>
          </w:p>
        </w:tc>
        <w:tc>
          <w:tcPr>
            <w:tcW w:type="dxa" w:w="5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718096"/>
                <w:sz w:val="20"/>
                <w:szCs w:val="20"/>
              </w:rPr>
              <w:t xml:space="preserve">e.g., "HR managers at mid-size companies", "solo founders", "real estate investors"</w:t>
            </w:r>
          </w:p>
        </w:tc>
      </w:tr>
      <w:tr>
        <w:tc>
          <w:tcPr>
            <w:tcW w:type="dxa" w:w="3600"/>
            <w:tcBorders>
              <w:top w:val="single" w:color="DDDDDD" w:sz="1"/>
              <w:left w:val="single" w:color="DDDDDD" w:sz="1"/>
              <w:bottom w:val="single" w:color="DDDDDD" w:sz="1"/>
              <w:right w:val="single" w:color="DDDDDD" w:sz="1"/>
            </w:tcBorders>
            <w:shd w:fill="E8EDF5" w:val="clear"/>
            <w:tcMar>
              <w:top w:type="dxa" w:w="100"/>
              <w:left w:type="dxa" w:w="140"/>
              <w:bottom w:type="dxa" w:w="100"/>
              <w:right w:type="dxa" w:w="140"/>
            </w:tcMar>
          </w:tcPr>
          <w:p>
            <w:r>
              <w:rPr>
                <w:rFonts w:ascii="Arial" w:cs="Arial" w:eastAsia="Arial" w:hAnsi="Arial"/>
                <w:b/>
                <w:bCs/>
                <w:color w:val="0B1829"/>
                <w:sz w:val="20"/>
                <w:szCs w:val="20"/>
              </w:rPr>
              <w:t xml:space="preserve">What platforms do you post on most?</w:t>
            </w:r>
          </w:p>
        </w:tc>
        <w:tc>
          <w:tcPr>
            <w:tcW w:type="dxa" w:w="5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718096"/>
                <w:sz w:val="20"/>
                <w:szCs w:val="20"/>
              </w:rPr>
              <w:t xml:space="preserve">LinkedIn / blog / email / other — affects format instructions</w:t>
            </w:r>
          </w:p>
        </w:tc>
      </w:tr>
      <w:tr>
        <w:tc>
          <w:tcPr>
            <w:tcW w:type="dxa" w:w="3600"/>
            <w:tcBorders>
              <w:top w:val="single" w:color="DDDDDD" w:sz="1"/>
              <w:left w:val="single" w:color="DDDDDD" w:sz="1"/>
              <w:bottom w:val="single" w:color="DDDDDD" w:sz="1"/>
              <w:right w:val="single" w:color="DDDDDD" w:sz="1"/>
            </w:tcBorders>
            <w:shd w:fill="E8EDF5" w:val="clear"/>
            <w:tcMar>
              <w:top w:type="dxa" w:w="100"/>
              <w:left w:type="dxa" w:w="140"/>
              <w:bottom w:type="dxa" w:w="100"/>
              <w:right w:type="dxa" w:w="140"/>
            </w:tcMar>
          </w:tcPr>
          <w:p>
            <w:r>
              <w:rPr>
                <w:rFonts w:ascii="Arial" w:cs="Arial" w:eastAsia="Arial" w:hAnsi="Arial"/>
                <w:b/>
                <w:bCs/>
                <w:color w:val="0B1829"/>
                <w:sz w:val="20"/>
                <w:szCs w:val="20"/>
              </w:rPr>
              <w:t xml:space="preserve">Any phrases or words to avoid?</w:t>
            </w:r>
          </w:p>
        </w:tc>
        <w:tc>
          <w:tcPr>
            <w:tcW w:type="dxa" w:w="5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718096"/>
                <w:sz w:val="20"/>
                <w:szCs w:val="20"/>
              </w:rPr>
              <w:t xml:space="preserve">e.g., "avoid jargon", "never use buzzwords like 'synergy'", "don't start sentences with I"</w:t>
            </w:r>
          </w:p>
        </w:tc>
      </w:tr>
      <w:tr>
        <w:tc>
          <w:tcPr>
            <w:tcW w:type="dxa" w:w="3600"/>
            <w:tcBorders>
              <w:top w:val="single" w:color="DDDDDD" w:sz="1"/>
              <w:left w:val="single" w:color="DDDDDD" w:sz="1"/>
              <w:bottom w:val="single" w:color="DDDDDD" w:sz="1"/>
              <w:right w:val="single" w:color="DDDDDD" w:sz="1"/>
            </w:tcBorders>
            <w:shd w:fill="E8EDF5" w:val="clear"/>
            <w:tcMar>
              <w:top w:type="dxa" w:w="100"/>
              <w:left w:type="dxa" w:w="140"/>
              <w:bottom w:type="dxa" w:w="100"/>
              <w:right w:type="dxa" w:w="140"/>
            </w:tcMar>
          </w:tcPr>
          <w:p>
            <w:r>
              <w:rPr>
                <w:rFonts w:ascii="Arial" w:cs="Arial" w:eastAsia="Arial" w:hAnsi="Arial"/>
                <w:b/>
                <w:bCs/>
                <w:color w:val="0B1829"/>
                <w:sz w:val="20"/>
                <w:szCs w:val="20"/>
              </w:rPr>
              <w:t xml:space="preserve">LinkedIn post length preference?</w:t>
            </w:r>
          </w:p>
        </w:tc>
        <w:tc>
          <w:tcPr>
            <w:tcW w:type="dxa" w:w="5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718096"/>
                <w:sz w:val="20"/>
                <w:szCs w:val="20"/>
              </w:rPr>
              <w:t xml:space="preserve">The default is 150-200 words. Change if you prefer shorter or longer.</w:t>
            </w:r>
          </w:p>
        </w:tc>
      </w:tr>
    </w:tbl>
    <w:p>
      <w:pPr>
        <w:spacing w:after="160" w:before="0"/>
      </w:pPr>
      <w:r>
        <w:t xml:space="preserve"/>
      </w:r>
    </w:p>
    <w:p>
      <w:pPr>
        <w:pStyle w:val="Heading2"/>
        <w:spacing w:after="100" w:before="280"/>
      </w:pPr>
      <w:r>
        <w:rPr>
          <w:rFonts w:ascii="Arial" w:cs="Arial" w:eastAsia="Arial" w:hAnsi="Arial"/>
          <w:b/>
          <w:bCs/>
          <w:color w:val="0B1829"/>
          <w:sz w:val="28"/>
          <w:szCs w:val="28"/>
        </w:rPr>
        <w:t xml:space="preserve">9.4 Module Customization</w:t>
      </w:r>
    </w:p>
    <w:p>
      <w:pPr>
        <w:spacing w:after="100" w:before="60"/>
      </w:pPr>
      <w:r>
        <w:rPr>
          <w:rFonts w:ascii="Arial" w:cs="Arial" w:eastAsia="Arial" w:hAnsi="Arial"/>
          <w:color w:val="2D3748"/>
          <w:sz w:val="22"/>
          <w:szCs w:val="22"/>
        </w:rPr>
        <w:t xml:space="preserve">You may not need all five modules, or you may want to rename them. Answer these before Claude updates the navigation: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W w:type="dxa" w:w="576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Keep as-is / Rename to ___ / Remove</w:t>
            </w:r>
          </w:p>
        </w:tc>
      </w:tr>
      <w:tr>
        <w:tc>
          <w:tcPr>
            <w:tcW w:type="dxa" w:w="3600"/>
            <w:tcBorders>
              <w:top w:val="single" w:color="DDDDDD" w:sz="1"/>
              <w:left w:val="single" w:color="DDDDDD" w:sz="1"/>
              <w:bottom w:val="single" w:color="DDDDDD" w:sz="1"/>
              <w:right w:val="single" w:color="DDDDDD" w:sz="1"/>
            </w:tcBorders>
            <w:shd w:fill="E8EDF5" w:val="clear"/>
            <w:tcMar>
              <w:top w:type="dxa" w:w="100"/>
              <w:left w:type="dxa" w:w="140"/>
              <w:bottom w:type="dxa" w:w="100"/>
              <w:right w:type="dxa" w:w="140"/>
            </w:tcMar>
          </w:tcPr>
          <w:p>
            <w:r>
              <w:rPr>
                <w:rFonts w:ascii="Arial" w:cs="Arial" w:eastAsia="Arial" w:hAnsi="Arial"/>
                <w:b/>
                <w:bCs/>
                <w:color w:val="0B1829"/>
                <w:sz w:val="20"/>
                <w:szCs w:val="20"/>
              </w:rPr>
              <w:t xml:space="preserve">Idea Lab</w:t>
            </w:r>
          </w:p>
        </w:tc>
        <w:tc>
          <w:tcPr>
            <w:tcW w:type="dxa" w:w="5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718096"/>
                <w:sz w:val="20"/>
                <w:szCs w:val="20"/>
              </w:rPr>
              <w:t xml:space="preserve">Keep as-is / Rename to ___ / Remove</w:t>
            </w:r>
          </w:p>
        </w:tc>
      </w:tr>
      <w:tr>
        <w:tc>
          <w:tcPr>
            <w:tcW w:type="dxa" w:w="3600"/>
            <w:tcBorders>
              <w:top w:val="single" w:color="DDDDDD" w:sz="1"/>
              <w:left w:val="single" w:color="DDDDDD" w:sz="1"/>
              <w:bottom w:val="single" w:color="DDDDDD" w:sz="1"/>
              <w:right w:val="single" w:color="DDDDDD" w:sz="1"/>
            </w:tcBorders>
            <w:shd w:fill="E8EDF5" w:val="clear"/>
            <w:tcMar>
              <w:top w:type="dxa" w:w="100"/>
              <w:left w:type="dxa" w:w="140"/>
              <w:bottom w:type="dxa" w:w="100"/>
              <w:right w:type="dxa" w:w="140"/>
            </w:tcMar>
          </w:tcPr>
          <w:p>
            <w:r>
              <w:rPr>
                <w:rFonts w:ascii="Arial" w:cs="Arial" w:eastAsia="Arial" w:hAnsi="Arial"/>
                <w:b/>
                <w:bCs/>
                <w:color w:val="0B1829"/>
                <w:sz w:val="20"/>
                <w:szCs w:val="20"/>
              </w:rPr>
              <w:t xml:space="preserve">CRM</w:t>
            </w:r>
          </w:p>
        </w:tc>
        <w:tc>
          <w:tcPr>
            <w:tcW w:type="dxa" w:w="5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718096"/>
                <w:sz w:val="20"/>
                <w:szCs w:val="20"/>
              </w:rPr>
              <w:t xml:space="preserve">Keep as-is / Rename to ___ / Remove</w:t>
            </w:r>
          </w:p>
        </w:tc>
      </w:tr>
      <w:tr>
        <w:tc>
          <w:tcPr>
            <w:tcW w:type="dxa" w:w="3600"/>
            <w:tcBorders>
              <w:top w:val="single" w:color="DDDDDD" w:sz="1"/>
              <w:left w:val="single" w:color="DDDDDD" w:sz="1"/>
              <w:bottom w:val="single" w:color="DDDDDD" w:sz="1"/>
              <w:right w:val="single" w:color="DDDDDD" w:sz="1"/>
            </w:tcBorders>
            <w:shd w:fill="E8EDF5" w:val="clear"/>
            <w:tcMar>
              <w:top w:type="dxa" w:w="100"/>
              <w:left w:type="dxa" w:w="140"/>
              <w:bottom w:type="dxa" w:w="100"/>
              <w:right w:type="dxa" w:w="140"/>
            </w:tcMar>
          </w:tcPr>
          <w:p>
            <w:r>
              <w:rPr>
                <w:rFonts w:ascii="Arial" w:cs="Arial" w:eastAsia="Arial" w:hAnsi="Arial"/>
                <w:b/>
                <w:bCs/>
                <w:color w:val="0B1829"/>
                <w:sz w:val="20"/>
                <w:szCs w:val="20"/>
              </w:rPr>
              <w:t xml:space="preserve">Projects</w:t>
            </w:r>
          </w:p>
        </w:tc>
        <w:tc>
          <w:tcPr>
            <w:tcW w:type="dxa" w:w="5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718096"/>
                <w:sz w:val="20"/>
                <w:szCs w:val="20"/>
              </w:rPr>
              <w:t xml:space="preserve">Keep as-is / Rename to ___ / Remove</w:t>
            </w:r>
          </w:p>
        </w:tc>
      </w:tr>
      <w:tr>
        <w:tc>
          <w:tcPr>
            <w:tcW w:type="dxa" w:w="3600"/>
            <w:tcBorders>
              <w:top w:val="single" w:color="DDDDDD" w:sz="1"/>
              <w:left w:val="single" w:color="DDDDDD" w:sz="1"/>
              <w:bottom w:val="single" w:color="DDDDDD" w:sz="1"/>
              <w:right w:val="single" w:color="DDDDDD" w:sz="1"/>
            </w:tcBorders>
            <w:shd w:fill="E8EDF5" w:val="clear"/>
            <w:tcMar>
              <w:top w:type="dxa" w:w="100"/>
              <w:left w:type="dxa" w:w="140"/>
              <w:bottom w:type="dxa" w:w="100"/>
              <w:right w:type="dxa" w:w="140"/>
            </w:tcMar>
          </w:tcPr>
          <w:p>
            <w:r>
              <w:rPr>
                <w:rFonts w:ascii="Arial" w:cs="Arial" w:eastAsia="Arial" w:hAnsi="Arial"/>
                <w:b/>
                <w:bCs/>
                <w:color w:val="0B1829"/>
                <w:sz w:val="20"/>
                <w:szCs w:val="20"/>
              </w:rPr>
              <w:t xml:space="preserve">Meetings</w:t>
            </w:r>
          </w:p>
        </w:tc>
        <w:tc>
          <w:tcPr>
            <w:tcW w:type="dxa" w:w="5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718096"/>
                <w:sz w:val="20"/>
                <w:szCs w:val="20"/>
              </w:rPr>
              <w:t xml:space="preserve">Keep as-is / Rename to ___ / Remove</w:t>
            </w:r>
          </w:p>
        </w:tc>
      </w:tr>
      <w:tr>
        <w:tc>
          <w:tcPr>
            <w:tcW w:type="dxa" w:w="3600"/>
            <w:tcBorders>
              <w:top w:val="single" w:color="DDDDDD" w:sz="1"/>
              <w:left w:val="single" w:color="DDDDDD" w:sz="1"/>
              <w:bottom w:val="single" w:color="DDDDDD" w:sz="1"/>
              <w:right w:val="single" w:color="DDDDDD" w:sz="1"/>
            </w:tcBorders>
            <w:shd w:fill="E8EDF5" w:val="clear"/>
            <w:tcMar>
              <w:top w:type="dxa" w:w="100"/>
              <w:left w:type="dxa" w:w="140"/>
              <w:bottom w:type="dxa" w:w="100"/>
              <w:right w:type="dxa" w:w="140"/>
            </w:tcMar>
          </w:tcPr>
          <w:p>
            <w:r>
              <w:rPr>
                <w:rFonts w:ascii="Arial" w:cs="Arial" w:eastAsia="Arial" w:hAnsi="Arial"/>
                <w:b/>
                <w:bCs/>
                <w:color w:val="0B1829"/>
                <w:sz w:val="20"/>
                <w:szCs w:val="20"/>
              </w:rPr>
              <w:t xml:space="preserve">Content Planner</w:t>
            </w:r>
          </w:p>
        </w:tc>
        <w:tc>
          <w:tcPr>
            <w:tcW w:type="dxa" w:w="5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718096"/>
                <w:sz w:val="20"/>
                <w:szCs w:val="20"/>
              </w:rPr>
              <w:t xml:space="preserve">Keep as-is / Rename to ___ / Remove</w:t>
            </w:r>
          </w:p>
        </w:tc>
      </w:tr>
    </w:tbl>
    <w:p>
      <w:pPr>
        <w:spacing w:after="160" w:before="0"/>
      </w:pPr>
      <w:r>
        <w:t xml:space="preserve"/>
      </w:r>
    </w:p>
    <w:p>
      <w:pPr>
        <w:pStyle w:val="Heading2"/>
        <w:spacing w:after="100" w:before="280"/>
      </w:pPr>
      <w:r>
        <w:rPr>
          <w:rFonts w:ascii="Arial" w:cs="Arial" w:eastAsia="Arial" w:hAnsi="Arial"/>
          <w:b/>
          <w:bCs/>
          <w:color w:val="0B1829"/>
          <w:sz w:val="28"/>
          <w:szCs w:val="28"/>
        </w:rPr>
        <w:t xml:space="preserve">9.5 Brand Colors</w:t>
      </w:r>
    </w:p>
    <w:p>
      <w:pPr>
        <w:spacing w:after="100" w:before="60"/>
      </w:pPr>
      <w:r>
        <w:rPr>
          <w:rFonts w:ascii="Arial" w:cs="Arial" w:eastAsia="Arial" w:hAnsi="Arial"/>
          <w:color w:val="2D3748"/>
          <w:sz w:val="22"/>
          <w:szCs w:val="22"/>
        </w:rPr>
        <w:t xml:space="preserve">The current color scheme is Navy (#0B1829) with Gold (#C9A84C) accents on a dark background. If you want to change this, provide hex color codes: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Color Role</w:t>
            </w:r>
          </w:p>
        </w:tc>
        <w:tc>
          <w:tcPr>
            <w:tcW w:type="dxa" w:w="576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Current Value → Your New Value (or "keep")</w:t>
            </w:r>
          </w:p>
        </w:tc>
      </w:tr>
      <w:tr>
        <w:tc>
          <w:tcPr>
            <w:tcW w:type="dxa" w:w="3600"/>
            <w:tcBorders>
              <w:top w:val="single" w:color="DDDDDD" w:sz="1"/>
              <w:left w:val="single" w:color="DDDDDD" w:sz="1"/>
              <w:bottom w:val="single" w:color="DDDDDD" w:sz="1"/>
              <w:right w:val="single" w:color="DDDDDD" w:sz="1"/>
            </w:tcBorders>
            <w:shd w:fill="E8EDF5" w:val="clear"/>
            <w:tcMar>
              <w:top w:type="dxa" w:w="100"/>
              <w:left w:type="dxa" w:w="140"/>
              <w:bottom w:type="dxa" w:w="100"/>
              <w:right w:type="dxa" w:w="140"/>
            </w:tcMar>
          </w:tcPr>
          <w:p>
            <w:r>
              <w:rPr>
                <w:rFonts w:ascii="Arial" w:cs="Arial" w:eastAsia="Arial" w:hAnsi="Arial"/>
                <w:b/>
                <w:bCs/>
                <w:color w:val="0B1829"/>
                <w:sz w:val="20"/>
                <w:szCs w:val="20"/>
              </w:rPr>
              <w:t xml:space="preserve">Primary background / sidebar</w:t>
            </w:r>
          </w:p>
        </w:tc>
        <w:tc>
          <w:tcPr>
            <w:tcW w:type="dxa" w:w="5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718096"/>
                <w:sz w:val="20"/>
                <w:szCs w:val="20"/>
              </w:rPr>
              <w:t xml:space="preserve">#0B1829 (dark navy) → ___</w:t>
            </w:r>
          </w:p>
        </w:tc>
      </w:tr>
      <w:tr>
        <w:tc>
          <w:tcPr>
            <w:tcW w:type="dxa" w:w="3600"/>
            <w:tcBorders>
              <w:top w:val="single" w:color="DDDDDD" w:sz="1"/>
              <w:left w:val="single" w:color="DDDDDD" w:sz="1"/>
              <w:bottom w:val="single" w:color="DDDDDD" w:sz="1"/>
              <w:right w:val="single" w:color="DDDDDD" w:sz="1"/>
            </w:tcBorders>
            <w:shd w:fill="E8EDF5" w:val="clear"/>
            <w:tcMar>
              <w:top w:type="dxa" w:w="100"/>
              <w:left w:type="dxa" w:w="140"/>
              <w:bottom w:type="dxa" w:w="100"/>
              <w:right w:type="dxa" w:w="140"/>
            </w:tcMar>
          </w:tcPr>
          <w:p>
            <w:r>
              <w:rPr>
                <w:rFonts w:ascii="Arial" w:cs="Arial" w:eastAsia="Arial" w:hAnsi="Arial"/>
                <w:b/>
                <w:bCs/>
                <w:color w:val="0B1829"/>
                <w:sz w:val="20"/>
                <w:szCs w:val="20"/>
              </w:rPr>
              <w:t xml:space="preserve">Accent / highlight color</w:t>
            </w:r>
          </w:p>
        </w:tc>
        <w:tc>
          <w:tcPr>
            <w:tcW w:type="dxa" w:w="5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718096"/>
                <w:sz w:val="20"/>
                <w:szCs w:val="20"/>
              </w:rPr>
              <w:t xml:space="preserve">#C9A84C (gold) → ___</w:t>
            </w:r>
          </w:p>
        </w:tc>
      </w:tr>
      <w:tr>
        <w:tc>
          <w:tcPr>
            <w:tcW w:type="dxa" w:w="3600"/>
            <w:tcBorders>
              <w:top w:val="single" w:color="DDDDDD" w:sz="1"/>
              <w:left w:val="single" w:color="DDDDDD" w:sz="1"/>
              <w:bottom w:val="single" w:color="DDDDDD" w:sz="1"/>
              <w:right w:val="single" w:color="DDDDDD" w:sz="1"/>
            </w:tcBorders>
            <w:shd w:fill="E8EDF5" w:val="clear"/>
            <w:tcMar>
              <w:top w:type="dxa" w:w="100"/>
              <w:left w:type="dxa" w:w="140"/>
              <w:bottom w:type="dxa" w:w="100"/>
              <w:right w:type="dxa" w:w="140"/>
            </w:tcMar>
          </w:tcPr>
          <w:p>
            <w:r>
              <w:rPr>
                <w:rFonts w:ascii="Arial" w:cs="Arial" w:eastAsia="Arial" w:hAnsi="Arial"/>
                <w:b/>
                <w:bCs/>
                <w:color w:val="0B1829"/>
                <w:sz w:val="20"/>
                <w:szCs w:val="20"/>
              </w:rPr>
              <w:t xml:space="preserve">Light text / cream</w:t>
            </w:r>
          </w:p>
        </w:tc>
        <w:tc>
          <w:tcPr>
            <w:tcW w:type="dxa" w:w="5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718096"/>
                <w:sz w:val="20"/>
                <w:szCs w:val="20"/>
              </w:rPr>
              <w:t xml:space="preserve">#F5F0E0 → ___</w:t>
            </w:r>
          </w:p>
        </w:tc>
      </w:tr>
    </w:tbl>
    <w:p>
      <w:pPr>
        <w:spacing w:after="120" w:before="0"/>
      </w:pPr>
      <w:r>
        <w:t xml:space="preserve"/>
      </w:r>
    </w:p>
    <w:p>
      <w:pPr>
        <w:pBdr>
          <w:left w:val="single" w:color="276749" w:sz="12"/>
        </w:pBdr>
        <w:shd w:fill="F0FFF4" w:val="clear"/>
        <w:spacing w:after="120" w:before="80"/>
        <w:ind w:left="360"/>
      </w:pPr>
      <w:r>
        <w:rPr>
          <w:rFonts w:ascii="Arial" w:cs="Arial" w:eastAsia="Arial" w:hAnsi="Arial"/>
          <w:b/>
          <w:bCs/>
          <w:color w:val="276749"/>
          <w:sz w:val="20"/>
          <w:szCs w:val="20"/>
        </w:rPr>
        <w:t xml:space="preserve">  Note: </w:t>
      </w:r>
      <w:r>
        <w:rPr>
          <w:rFonts w:ascii="Arial" w:cs="Arial" w:eastAsia="Arial" w:hAnsi="Arial"/>
          <w:color w:val="2D3748"/>
          <w:sz w:val="20"/>
          <w:szCs w:val="20"/>
        </w:rPr>
        <w:t xml:space="preserve">Color changes require updating src/app/globals.css. Claude can make these changes automatically if you provide hex values. If you are happy with navy and gold, just write "keep" for all three.</w:t>
      </w:r>
    </w:p>
    <w:p>
      <w:pPr>
        <w:spacing w:after="200" w:before="0"/>
      </w:pPr>
      <w:r>
        <w:t xml:space="preserve"/>
      </w:r>
    </w:p>
    <w:p>
      <w:r>
        <w:br w:type="page"/>
      </w:r>
    </w:p>
    <w:p>
      <w:pPr>
        <w:pStyle w:val="Heading1"/>
        <w:pBdr>
          <w:bottom w:val="single" w:color="C9A84C" w:sz="8" w:space="6"/>
        </w:pBdr>
        <w:spacing w:after="160" w:before="400"/>
      </w:pPr>
      <w:r>
        <w:rPr>
          <w:rFonts w:ascii="Arial" w:cs="Arial" w:eastAsia="Arial" w:hAnsi="Arial"/>
          <w:b/>
          <w:bCs/>
          <w:color w:val="0B1829"/>
          <w:sz w:val="36"/>
          <w:szCs w:val="36"/>
        </w:rPr>
        <w:t xml:space="preserve">10. Files That Contain Business-Specific References</w:t>
      </w:r>
    </w:p>
    <w:p>
      <w:pPr>
        <w:spacing w:after="100" w:before="60"/>
      </w:pPr>
      <w:r>
        <w:rPr>
          <w:rFonts w:ascii="Arial" w:cs="Arial" w:eastAsia="Arial" w:hAnsi="Arial"/>
          <w:color w:val="2D3748"/>
          <w:sz w:val="22"/>
          <w:szCs w:val="22"/>
        </w:rPr>
        <w:t xml:space="preserve">After you have answered the customization questions in Section 9, provide your answers to Claude in a new Claude Code session. Claude will update all of these files: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360"/>
      </w:tblGrid>
      <w:tr>
        <w:tc>
          <w:tcPr>
            <w:tcW w:type="dxa" w:w="380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File Path</w:t>
            </w:r>
          </w:p>
        </w:tc>
        <w:tc>
          <w:tcPr>
            <w:tcW w:type="dxa" w:w="320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What Changes</w:t>
            </w:r>
          </w:p>
        </w:tc>
        <w:tc>
          <w:tcPr>
            <w:tcW w:type="dxa" w:w="236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Controlled By</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src/app/api/ideas/brainstorm/route.ts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SYSTEM_PROMPT: business name, services, target market, differentiator, tagline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Section 9.2</w:t>
            </w:r>
          </w:p>
        </w:tc>
      </w:tr>
      <w:tr>
        <w:tc>
          <w:tcPr>
            <w:tcW w:type="dxa" w:w="38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src/app/api/meetings/analyze/route.ts</w:t>
            </w:r>
          </w:p>
        </w:tc>
        <w:tc>
          <w:tcPr>
            <w:tcW w:type="dxa" w:w="32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SYSTEM_PROMPT: your name, business name, business type</w:t>
            </w:r>
          </w:p>
        </w:tc>
        <w:tc>
          <w:tcPr>
            <w:tcW w:type="dxa" w:w="236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Sections 9.1 &amp; 9.2</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src/app/(dashboard)/content/page.tsx</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DEFAULT_STYLE constant: your name, business, voice, audience, platform rules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Sections 9.1 &amp; 9.3</w:t>
            </w:r>
          </w:p>
        </w:tc>
      </w:tr>
      <w:tr>
        <w:tc>
          <w:tcPr>
            <w:tcW w:type="dxa" w:w="38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src/components/sidebar.tsx</w:t>
            </w:r>
          </w:p>
        </w:tc>
        <w:tc>
          <w:tcPr>
            <w:tcW w:type="dxa" w:w="32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App name / acronym in the sidebar logo</w:t>
            </w:r>
          </w:p>
        </w:tc>
        <w:tc>
          <w:tcPr>
            <w:tcW w:type="dxa" w:w="236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Section 9.1</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src/app/layout.tsx</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Browser tab title and page metadata</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Section 9.1</w:t>
            </w:r>
          </w:p>
        </w:tc>
      </w:tr>
      <w:tr>
        <w:tc>
          <w:tcPr>
            <w:tcW w:type="dxa" w:w="38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src/app/(dashboard)/layout.tsx</w:t>
            </w:r>
          </w:p>
        </w:tc>
        <w:tc>
          <w:tcPr>
            <w:tcW w:type="dxa" w:w="32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Auth redirect logic (no text changes needed)</w:t>
            </w:r>
          </w:p>
        </w:tc>
        <w:tc>
          <w:tcPr>
            <w:tcW w:type="dxa" w:w="236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src/app/globals.css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Brand color hex values in @theme block</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Section 9.5</w:t>
            </w:r>
          </w:p>
        </w:tc>
      </w:tr>
    </w:tbl>
    <w:p>
      <w:pPr>
        <w:spacing w:after="120" w:before="0"/>
      </w:pPr>
      <w:r>
        <w:t xml:space="preserve"/>
      </w:r>
    </w:p>
    <w:p>
      <w:pPr>
        <w:pStyle w:val="Heading2"/>
        <w:spacing w:after="100" w:before="280"/>
      </w:pPr>
      <w:r>
        <w:rPr>
          <w:rFonts w:ascii="Arial" w:cs="Arial" w:eastAsia="Arial" w:hAnsi="Arial"/>
          <w:b/>
          <w:bCs/>
          <w:color w:val="0B1829"/>
          <w:sz w:val="28"/>
          <w:szCs w:val="28"/>
        </w:rPr>
        <w:t xml:space="preserve">10.1 How to Ask Claude to Make These Changes</w:t>
      </w:r>
    </w:p>
    <w:p>
      <w:pPr>
        <w:spacing w:after="100" w:before="60"/>
      </w:pPr>
      <w:r>
        <w:rPr>
          <w:rFonts w:ascii="Arial" w:cs="Arial" w:eastAsia="Arial" w:hAnsi="Arial"/>
          <w:color w:val="2D3748"/>
          <w:sz w:val="22"/>
          <w:szCs w:val="22"/>
        </w:rPr>
        <w:t xml:space="preserve">Open a new Claude Code session with your project folder as the working directory. Send Claude a single message with this format:</w:t>
      </w:r>
    </w:p>
    <w:p>
      <w:pPr>
        <w:spacing w:after="80" w:before="0"/>
      </w:pPr>
      <w:r>
        <w:t xml:space="preserve"/>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I have a Next.js app cloned from AIBC HQ and I need you to update all the</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business-specific references throughout the code for my business. Here are</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my answers to the customization questions:</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App name: [your answer]</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Short acronym: [your answer]</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My name: [your answer]</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Business name: [your answer]</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Business description: [your answer]</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Target clients: [your answer]</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Services: [your answer]</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Differentiator: [your answer]</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Writing voice: [your answer]</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Content audience: [your answer]</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Platforms: [your answer]</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Colors: [keep / or new hex values]</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Modules to remove or rename: [your answer]</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Please update all the relevant files listed in the setup guide.</w:t>
      </w:r>
    </w:p>
    <w:p>
      <w:pPr>
        <w:spacing w:after="120" w:before="0"/>
      </w:pPr>
      <w:r>
        <w:t xml:space="preserve"/>
      </w:r>
    </w:p>
    <w:p>
      <w:pPr>
        <w:pBdr>
          <w:left w:val="single" w:color="276749" w:sz="12"/>
        </w:pBdr>
        <w:shd w:fill="F0FFF4" w:val="clear"/>
        <w:spacing w:after="120" w:before="80"/>
        <w:ind w:left="360"/>
      </w:pPr>
      <w:r>
        <w:rPr>
          <w:rFonts w:ascii="Arial" w:cs="Arial" w:eastAsia="Arial" w:hAnsi="Arial"/>
          <w:b/>
          <w:bCs/>
          <w:color w:val="276749"/>
          <w:sz w:val="20"/>
          <w:szCs w:val="20"/>
        </w:rPr>
        <w:t xml:space="preserve">  Note: </w:t>
      </w:r>
      <w:r>
        <w:rPr>
          <w:rFonts w:ascii="Arial" w:cs="Arial" w:eastAsia="Arial" w:hAnsi="Arial"/>
          <w:color w:val="2D3748"/>
          <w:sz w:val="20"/>
          <w:szCs w:val="20"/>
        </w:rPr>
        <w:t xml:space="preserve">Claude will read all the relevant files, make all the changes, and report back what it changed. Review the changes before deploying.</w:t>
      </w:r>
    </w:p>
    <w:p>
      <w:pPr>
        <w:spacing w:after="200" w:before="0"/>
      </w:pPr>
      <w:r>
        <w:t xml:space="preserve"/>
      </w:r>
    </w:p>
    <w:p>
      <w:r>
        <w:br w:type="page"/>
      </w:r>
    </w:p>
    <w:p>
      <w:pPr>
        <w:pStyle w:val="Heading1"/>
        <w:pBdr>
          <w:bottom w:val="single" w:color="C9A84C" w:sz="8" w:space="6"/>
        </w:pBdr>
        <w:spacing w:after="160" w:before="400"/>
      </w:pPr>
      <w:r>
        <w:rPr>
          <w:rFonts w:ascii="Arial" w:cs="Arial" w:eastAsia="Arial" w:hAnsi="Arial"/>
          <w:b/>
          <w:bCs/>
          <w:color w:val="0B1829"/>
          <w:sz w:val="36"/>
          <w:szCs w:val="36"/>
        </w:rPr>
        <w:t xml:space="preserve">11. Deploy to Vercel</w:t>
      </w:r>
    </w:p>
    <w:p>
      <w:pPr>
        <w:spacing w:after="100" w:before="60"/>
      </w:pPr>
      <w:r>
        <w:rPr>
          <w:rFonts w:ascii="Arial" w:cs="Arial" w:eastAsia="Arial" w:hAnsi="Arial"/>
          <w:color w:val="2D3748"/>
          <w:sz w:val="22"/>
          <w:szCs w:val="22"/>
        </w:rPr>
        <w:t xml:space="preserve">Deploy only after completing customization. Vercel hosts the app and auto-deploys on every future git push.</w:t>
      </w:r>
    </w:p>
    <w:p>
      <w:pPr>
        <w:spacing w:after="120" w:before="0"/>
      </w:pPr>
      <w:r>
        <w:t xml:space="preserve"/>
      </w:r>
    </w:p>
    <w:p>
      <w:pPr>
        <w:pStyle w:val="Heading2"/>
        <w:spacing w:after="100" w:before="280"/>
      </w:pPr>
      <w:r>
        <w:rPr>
          <w:rFonts w:ascii="Arial" w:cs="Arial" w:eastAsia="Arial" w:hAnsi="Arial"/>
          <w:b/>
          <w:bCs/>
          <w:color w:val="0B1829"/>
          <w:sz w:val="28"/>
          <w:szCs w:val="28"/>
        </w:rPr>
        <w:t xml:space="preserve">11.1 Import the GitHub Repository</w:t>
      </w:r>
    </w:p>
    <w:p>
      <w:pPr>
        <w:pStyle w:val="ListParagraph"/>
        <w:numPr>
          <w:ilvl w:val="0"/>
          <w:numId w:val="3"/>
        </w:numPr>
        <w:spacing w:after="60" w:before="60"/>
      </w:pPr>
      <w:r>
        <w:rPr>
          <w:rFonts w:ascii="Arial" w:cs="Arial" w:eastAsia="Arial" w:hAnsi="Arial"/>
          <w:color w:val="2D3748"/>
          <w:sz w:val="22"/>
          <w:szCs w:val="22"/>
        </w:rPr>
        <w:t xml:space="preserve">Go to vercel.com → Add New... → Project.</w:t>
      </w:r>
    </w:p>
    <w:p>
      <w:pPr>
        <w:pStyle w:val="ListParagraph"/>
        <w:numPr>
          <w:ilvl w:val="0"/>
          <w:numId w:val="3"/>
        </w:numPr>
        <w:spacing w:after="60" w:before="60"/>
      </w:pPr>
      <w:r>
        <w:rPr>
          <w:rFonts w:ascii="Arial" w:cs="Arial" w:eastAsia="Arial" w:hAnsi="Arial"/>
          <w:color w:val="2D3748"/>
          <w:sz w:val="22"/>
          <w:szCs w:val="22"/>
        </w:rPr>
        <w:t xml:space="preserve">Connect your GitHub account if prompted, find your repository, and click Import.</w:t>
      </w:r>
    </w:p>
    <w:p>
      <w:pPr>
        <w:spacing w:after="120" w:before="0"/>
      </w:pPr>
      <w:r>
        <w:t xml:space="preserve"/>
      </w:r>
    </w:p>
    <w:p>
      <w:pPr>
        <w:pStyle w:val="Heading2"/>
        <w:spacing w:after="100" w:before="280"/>
      </w:pPr>
      <w:r>
        <w:rPr>
          <w:rFonts w:ascii="Arial" w:cs="Arial" w:eastAsia="Arial" w:hAnsi="Arial"/>
          <w:b/>
          <w:bCs/>
          <w:color w:val="0B1829"/>
          <w:sz w:val="28"/>
          <w:szCs w:val="28"/>
        </w:rPr>
        <w:t xml:space="preserve">11.2 Configure the Deployment</w:t>
      </w:r>
    </w:p>
    <w:p>
      <w:pPr>
        <w:spacing w:after="100" w:before="60"/>
      </w:pPr>
      <w:r>
        <w:rPr>
          <w:rFonts w:ascii="Arial" w:cs="Arial" w:eastAsia="Arial" w:hAnsi="Arial"/>
          <w:color w:val="2D3748"/>
          <w:sz w:val="22"/>
          <w:szCs w:val="22"/>
        </w:rPr>
        <w:t xml:space="preserve">Vercel auto-detects Next.js. Leave all build settings as default. Scroll to Environment Variables and add these three: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Variable Name</w:t>
            </w:r>
          </w:p>
        </w:tc>
        <w:tc>
          <w:tcPr>
            <w:tcW w:type="dxa" w:w="556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NEXT_PUBLIC_SUPABASE_URL</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Your Supabase project URL (https://xxxxxxxxxx.supabase.co)</w:t>
            </w:r>
          </w:p>
        </w:tc>
      </w:tr>
      <w:tr>
        <w:tc>
          <w:tcPr>
            <w:tcW w:type="dxa" w:w="38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NEXT_PUBLIC_SUPABASE_ANON_KEY</w:t>
            </w:r>
          </w:p>
        </w:tc>
        <w:tc>
          <w:tcPr>
            <w:tcW w:type="dxa" w:w="556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Your Supabase anon key (long JWT string)</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ANTHROPIC_API_KEY</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Your Anthropic API key (sk-ant-api03-...)</w:t>
            </w:r>
          </w:p>
        </w:tc>
      </w:tr>
    </w:tbl>
    <w:p>
      <w:pPr>
        <w:spacing w:after="120" w:before="0"/>
      </w:pPr>
      <w:r>
        <w:t xml:space="preserve"/>
      </w:r>
    </w:p>
    <w:p>
      <w:pPr>
        <w:pStyle w:val="ListParagraph"/>
        <w:numPr>
          <w:ilvl w:val="0"/>
          <w:numId w:val="3"/>
        </w:numPr>
        <w:spacing w:after="60" w:before="60"/>
      </w:pPr>
      <w:r>
        <w:rPr>
          <w:rFonts w:ascii="Arial" w:cs="Arial" w:eastAsia="Arial" w:hAnsi="Arial"/>
          <w:color w:val="2D3748"/>
          <w:sz w:val="22"/>
          <w:szCs w:val="22"/>
        </w:rPr>
        <w:t xml:space="preserve">Click Deploy. Wait ~2 minutes for the build.</w:t>
      </w:r>
    </w:p>
    <w:p>
      <w:pPr>
        <w:pStyle w:val="ListParagraph"/>
        <w:numPr>
          <w:ilvl w:val="0"/>
          <w:numId w:val="3"/>
        </w:numPr>
        <w:spacing w:after="60" w:before="60"/>
      </w:pPr>
      <w:r>
        <w:rPr>
          <w:rFonts w:ascii="Arial" w:cs="Arial" w:eastAsia="Arial" w:hAnsi="Arial"/>
          <w:color w:val="2D3748"/>
          <w:sz w:val="22"/>
          <w:szCs w:val="22"/>
        </w:rPr>
        <w:t xml:space="preserve">Once deployed, copy the .vercel.app URL and add it to Supabase Redirect URLs (Section 8).</w:t>
      </w:r>
    </w:p>
    <w:p>
      <w:pPr>
        <w:spacing w:after="120" w:before="0"/>
      </w:pPr>
      <w:r>
        <w:t xml:space="preserve"/>
      </w:r>
    </w:p>
    <w:p>
      <w:pPr>
        <w:pBdr>
          <w:left w:val="single" w:color="276749" w:sz="12"/>
        </w:pBdr>
        <w:shd w:fill="F0FFF4" w:val="clear"/>
        <w:spacing w:after="120" w:before="80"/>
        <w:ind w:left="360"/>
      </w:pPr>
      <w:r>
        <w:rPr>
          <w:rFonts w:ascii="Arial" w:cs="Arial" w:eastAsia="Arial" w:hAnsi="Arial"/>
          <w:b/>
          <w:bCs/>
          <w:color w:val="276749"/>
          <w:sz w:val="20"/>
          <w:szCs w:val="20"/>
        </w:rPr>
        <w:t xml:space="preserve">  Note: </w:t>
      </w:r>
      <w:r>
        <w:rPr>
          <w:rFonts w:ascii="Arial" w:cs="Arial" w:eastAsia="Arial" w:hAnsi="Arial"/>
          <w:color w:val="2D3748"/>
          <w:sz w:val="20"/>
          <w:szCs w:val="20"/>
        </w:rPr>
        <w:t xml:space="preserve">After the first deploy, all future code changes deploy automatically when you push to GitHub: git add -A → git commit -m "your message" → git push origin master</w:t>
      </w:r>
    </w:p>
    <w:p>
      <w:pPr>
        <w:spacing w:after="200" w:before="0"/>
      </w:pPr>
      <w:r>
        <w:t xml:space="preserve"/>
      </w:r>
    </w:p>
    <w:p>
      <w:r>
        <w:br w:type="page"/>
      </w:r>
    </w:p>
    <w:p>
      <w:pPr>
        <w:pStyle w:val="Heading1"/>
        <w:pBdr>
          <w:bottom w:val="single" w:color="C9A84C" w:sz="8" w:space="6"/>
        </w:pBdr>
        <w:spacing w:after="160" w:before="400"/>
      </w:pPr>
      <w:r>
        <w:rPr>
          <w:rFonts w:ascii="Arial" w:cs="Arial" w:eastAsia="Arial" w:hAnsi="Arial"/>
          <w:b/>
          <w:bCs/>
          <w:color w:val="0B1829"/>
          <w:sz w:val="36"/>
          <w:szCs w:val="36"/>
        </w:rPr>
        <w:t xml:space="preserve">12. Configure Custom Domain (Optional)</w:t>
      </w:r>
    </w:p>
    <w:p>
      <w:pPr>
        <w:spacing w:after="100" w:before="60"/>
      </w:pPr>
      <w:r>
        <w:rPr>
          <w:rFonts w:ascii="Arial" w:cs="Arial" w:eastAsia="Arial" w:hAnsi="Arial"/>
          <w:color w:val="2D3748"/>
          <w:sz w:val="22"/>
          <w:szCs w:val="22"/>
        </w:rPr>
        <w:t xml:space="preserve">Skip this section if you are happy using the .vercel.app URL.</w:t>
      </w:r>
    </w:p>
    <w:p>
      <w:pPr>
        <w:spacing w:after="80" w:before="0"/>
      </w:pPr>
      <w:r>
        <w:t xml:space="preserve"/>
      </w:r>
    </w:p>
    <w:p>
      <w:pPr>
        <w:pStyle w:val="Heading2"/>
        <w:spacing w:after="100" w:before="280"/>
      </w:pPr>
      <w:r>
        <w:rPr>
          <w:rFonts w:ascii="Arial" w:cs="Arial" w:eastAsia="Arial" w:hAnsi="Arial"/>
          <w:b/>
          <w:bCs/>
          <w:color w:val="0B1829"/>
          <w:sz w:val="28"/>
          <w:szCs w:val="28"/>
        </w:rPr>
        <w:t xml:space="preserve">12.1 Add Domain in Vercel</w:t>
      </w:r>
    </w:p>
    <w:p>
      <w:pPr>
        <w:pStyle w:val="ListParagraph"/>
        <w:numPr>
          <w:ilvl w:val="0"/>
          <w:numId w:val="3"/>
        </w:numPr>
        <w:spacing w:after="60" w:before="60"/>
      </w:pPr>
      <w:r>
        <w:rPr>
          <w:rFonts w:ascii="Arial" w:cs="Arial" w:eastAsia="Arial" w:hAnsi="Arial"/>
          <w:color w:val="2D3748"/>
          <w:sz w:val="22"/>
          <w:szCs w:val="22"/>
        </w:rPr>
        <w:t xml:space="preserve">In your Vercel project, go to Settings → Domains.</w:t>
      </w:r>
    </w:p>
    <w:p>
      <w:pPr>
        <w:pStyle w:val="ListParagraph"/>
        <w:numPr>
          <w:ilvl w:val="0"/>
          <w:numId w:val="3"/>
        </w:numPr>
        <w:spacing w:after="60" w:before="60"/>
      </w:pPr>
      <w:r>
        <w:rPr>
          <w:rFonts w:ascii="Arial" w:cs="Arial" w:eastAsia="Arial" w:hAnsi="Arial"/>
          <w:color w:val="2D3748"/>
          <w:sz w:val="22"/>
          <w:szCs w:val="22"/>
        </w:rPr>
        <w:t xml:space="preserve">Type your subdomain (e.g., app2.yourdomain.com) and click Add.</w:t>
      </w:r>
    </w:p>
    <w:p>
      <w:pPr>
        <w:pStyle w:val="ListParagraph"/>
        <w:numPr>
          <w:ilvl w:val="0"/>
          <w:numId w:val="3"/>
        </w:numPr>
        <w:spacing w:after="60" w:before="60"/>
      </w:pPr>
      <w:r>
        <w:rPr>
          <w:rFonts w:ascii="Arial" w:cs="Arial" w:eastAsia="Arial" w:hAnsi="Arial"/>
          <w:color w:val="2D3748"/>
          <w:sz w:val="22"/>
          <w:szCs w:val="22"/>
        </w:rPr>
        <w:t xml:space="preserve">Vercel shows a CNAME record to add — copy the Target value (looks like xxxxxxxx.vercel-dns-xxx.com).</w:t>
      </w:r>
    </w:p>
    <w:p>
      <w:pPr>
        <w:spacing w:after="120" w:before="0"/>
      </w:pPr>
      <w:r>
        <w:t xml:space="preserve"/>
      </w:r>
    </w:p>
    <w:p>
      <w:pPr>
        <w:pStyle w:val="Heading2"/>
        <w:spacing w:after="100" w:before="280"/>
      </w:pPr>
      <w:r>
        <w:rPr>
          <w:rFonts w:ascii="Arial" w:cs="Arial" w:eastAsia="Arial" w:hAnsi="Arial"/>
          <w:b/>
          <w:bCs/>
          <w:color w:val="0B1829"/>
          <w:sz w:val="28"/>
          <w:szCs w:val="28"/>
        </w:rPr>
        <w:t xml:space="preserve">12.2 Add DNS Record in Your Registrar (Hostinger example)</w:t>
      </w:r>
    </w:p>
    <w:p>
      <w:pPr>
        <w:pStyle w:val="ListParagraph"/>
        <w:numPr>
          <w:ilvl w:val="0"/>
          <w:numId w:val="3"/>
        </w:numPr>
        <w:spacing w:after="60" w:before="60"/>
      </w:pPr>
      <w:r>
        <w:rPr>
          <w:rFonts w:ascii="Arial" w:cs="Arial" w:eastAsia="Arial" w:hAnsi="Arial"/>
          <w:color w:val="2D3748"/>
          <w:sz w:val="22"/>
          <w:szCs w:val="22"/>
        </w:rPr>
        <w:t xml:space="preserve">Log in to Hostinger → hpanel.hostinger.com → Domains → Manage your domain.</w:t>
      </w:r>
    </w:p>
    <w:p>
      <w:pPr>
        <w:pStyle w:val="ListParagraph"/>
        <w:numPr>
          <w:ilvl w:val="0"/>
          <w:numId w:val="3"/>
        </w:numPr>
        <w:spacing w:after="60" w:before="60"/>
      </w:pPr>
      <w:r>
        <w:rPr>
          <w:rFonts w:ascii="Arial" w:cs="Arial" w:eastAsia="Arial" w:hAnsi="Arial"/>
          <w:color w:val="2D3748"/>
          <w:sz w:val="22"/>
          <w:szCs w:val="22"/>
        </w:rPr>
        <w:t xml:space="preserve">Go to DNS / Nameservers → DNS Records → Add Record.</w:t>
      </w:r>
    </w:p>
    <w:p>
      <w:pPr>
        <w:pStyle w:val="ListParagraph"/>
        <w:numPr>
          <w:ilvl w:val="1"/>
          <w:numId w:val="2"/>
        </w:numPr>
        <w:spacing w:after="40" w:before="40"/>
      </w:pPr>
      <w:r>
        <w:rPr>
          <w:rFonts w:ascii="Arial" w:cs="Arial" w:eastAsia="Arial" w:hAnsi="Arial"/>
          <w:color w:val="2D3748"/>
          <w:sz w:val="22"/>
          <w:szCs w:val="22"/>
        </w:rPr>
        <w:t xml:space="preserve">Type: CNAME</w:t>
      </w:r>
    </w:p>
    <w:p>
      <w:pPr>
        <w:pStyle w:val="ListParagraph"/>
        <w:numPr>
          <w:ilvl w:val="1"/>
          <w:numId w:val="2"/>
        </w:numPr>
        <w:spacing w:after="40" w:before="40"/>
      </w:pPr>
      <w:r>
        <w:rPr>
          <w:rFonts w:ascii="Arial" w:cs="Arial" w:eastAsia="Arial" w:hAnsi="Arial"/>
          <w:color w:val="2D3748"/>
          <w:sz w:val="22"/>
          <w:szCs w:val="22"/>
        </w:rPr>
        <w:t xml:space="preserve">Name/Host: just the subdomain prefix (e.g., app2)</w:t>
      </w:r>
    </w:p>
    <w:p>
      <w:pPr>
        <w:pStyle w:val="ListParagraph"/>
        <w:numPr>
          <w:ilvl w:val="1"/>
          <w:numId w:val="2"/>
        </w:numPr>
        <w:spacing w:after="40" w:before="40"/>
      </w:pPr>
      <w:r>
        <w:rPr>
          <w:rFonts w:ascii="Arial" w:cs="Arial" w:eastAsia="Arial" w:hAnsi="Arial"/>
          <w:color w:val="2D3748"/>
          <w:sz w:val="22"/>
          <w:szCs w:val="22"/>
        </w:rPr>
        <w:t xml:space="preserve">Points to: the value Vercel gave you</w:t>
      </w:r>
    </w:p>
    <w:p>
      <w:pPr>
        <w:pStyle w:val="ListParagraph"/>
        <w:numPr>
          <w:ilvl w:val="1"/>
          <w:numId w:val="2"/>
        </w:numPr>
        <w:spacing w:after="40" w:before="40"/>
      </w:pPr>
      <w:r>
        <w:rPr>
          <w:rFonts w:ascii="Arial" w:cs="Arial" w:eastAsia="Arial" w:hAnsi="Arial"/>
          <w:color w:val="2D3748"/>
          <w:sz w:val="22"/>
          <w:szCs w:val="22"/>
        </w:rPr>
        <w:t xml:space="preserve">TTL: 3600 or default</w:t>
      </w:r>
    </w:p>
    <w:p>
      <w:pPr>
        <w:pStyle w:val="ListParagraph"/>
        <w:numPr>
          <w:ilvl w:val="0"/>
          <w:numId w:val="3"/>
        </w:numPr>
        <w:spacing w:after="60" w:before="60"/>
      </w:pPr>
      <w:r>
        <w:rPr>
          <w:rFonts w:ascii="Arial" w:cs="Arial" w:eastAsia="Arial" w:hAnsi="Arial"/>
          <w:color w:val="2D3748"/>
          <w:sz w:val="22"/>
          <w:szCs w:val="22"/>
        </w:rPr>
        <w:t xml:space="preserve">Click Save. DNS propagation takes 5–15 minutes (up to 48 hours in rare cases).</w:t>
      </w:r>
    </w:p>
    <w:p>
      <w:pPr>
        <w:pStyle w:val="ListParagraph"/>
        <w:numPr>
          <w:ilvl w:val="0"/>
          <w:numId w:val="3"/>
        </w:numPr>
        <w:spacing w:after="60" w:before="60"/>
      </w:pPr>
      <w:r>
        <w:rPr>
          <w:rFonts w:ascii="Arial" w:cs="Arial" w:eastAsia="Arial" w:hAnsi="Arial"/>
          <w:color w:val="2D3748"/>
          <w:sz w:val="22"/>
          <w:szCs w:val="22"/>
        </w:rPr>
        <w:t xml:space="preserve">Return to Vercel → Domains. When the status shows a green "Valid Configuration" your custom domain is live.</w:t>
      </w:r>
    </w:p>
    <w:p>
      <w:pPr>
        <w:spacing w:after="120" w:before="0"/>
      </w:pPr>
      <w:r>
        <w:t xml:space="preserve"/>
      </w:r>
    </w:p>
    <w:p>
      <w:pPr>
        <w:pBdr>
          <w:left w:val="single" w:color="276749" w:sz="12"/>
        </w:pBdr>
        <w:shd w:fill="F0FFF4" w:val="clear"/>
        <w:spacing w:after="120" w:before="80"/>
        <w:ind w:left="360"/>
      </w:pPr>
      <w:r>
        <w:rPr>
          <w:rFonts w:ascii="Arial" w:cs="Arial" w:eastAsia="Arial" w:hAnsi="Arial"/>
          <w:b/>
          <w:bCs/>
          <w:color w:val="276749"/>
          <w:sz w:val="20"/>
          <w:szCs w:val="20"/>
        </w:rPr>
        <w:t xml:space="preserve">  Note: </w:t>
      </w:r>
      <w:r>
        <w:rPr>
          <w:rFonts w:ascii="Arial" w:cs="Arial" w:eastAsia="Arial" w:hAnsi="Arial"/>
          <w:color w:val="2D3748"/>
          <w:sz w:val="20"/>
          <w:szCs w:val="20"/>
        </w:rPr>
        <w:t xml:space="preserve">Check propagation status at dnschecker.org if the domain does not resolve after 30 minutes.</w:t>
      </w:r>
    </w:p>
    <w:p>
      <w:pPr>
        <w:spacing w:after="200" w:before="0"/>
      </w:pPr>
      <w:r>
        <w:t xml:space="preserve"/>
      </w:r>
    </w:p>
    <w:p>
      <w:r>
        <w:br w:type="page"/>
      </w:r>
    </w:p>
    <w:p>
      <w:pPr>
        <w:pStyle w:val="Heading1"/>
        <w:pBdr>
          <w:bottom w:val="single" w:color="C9A84C" w:sz="8" w:space="6"/>
        </w:pBdr>
        <w:spacing w:after="160" w:before="400"/>
      </w:pPr>
      <w:r>
        <w:rPr>
          <w:rFonts w:ascii="Arial" w:cs="Arial" w:eastAsia="Arial" w:hAnsi="Arial"/>
          <w:b/>
          <w:bCs/>
          <w:color w:val="0B1829"/>
          <w:sz w:val="36"/>
          <w:szCs w:val="36"/>
        </w:rPr>
        <w:t xml:space="preserve">13. File Structure Reference</w:t>
      </w:r>
    </w:p>
    <w:p>
      <w:pPr>
        <w:spacing w:after="100" w:before="60"/>
      </w:pPr>
      <w:r>
        <w:rPr>
          <w:rFonts w:ascii="Arial" w:cs="Arial" w:eastAsia="Arial" w:hAnsi="Arial"/>
          <w:color w:val="2D3748"/>
          <w:sz w:val="22"/>
          <w:szCs w:val="22"/>
        </w:rPr>
        <w:t xml:space="preserve">Understanding where files live helps when making changes:</w:t>
      </w:r>
    </w:p>
    <w:p>
      <w:pPr>
        <w:spacing w:after="80" w:before="0"/>
      </w:pPr>
      <w:r>
        <w:t xml:space="preserve"/>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your-project/</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src/</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 app/</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   ├── (auth)/</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   │   └── login/page.tsx          ← Login page</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   ├── (dashboard)/</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   │   ├── layout.tsx              ← Auth check + sidebar wrapper</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   │   ├── dashboard/page.tsx       ← Overview stats</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   │   ├── ideas/page.tsx           ← Idea Lab</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   │   ├── crm/page.tsx             ← CRM kanban</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   │   ├── projects/page.tsx        ← Project tracker</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   │   ├── meetings/page.tsx        ← Meetings module</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   │   └── content/page.tsx         ← Content planner + DEFAULT_STYLE</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   ├── api/</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   │   ├── ideas/brainstorm/route.ts  ← Idea Lab AI (Sonnet) ← CUSTOMIZE</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   │   ├── meetings/analyze/route.ts  ← Meeting AI (Sonnet)  ← CUSTOMIZE</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   │   └── content/write/route.ts     ← Writing AI (Haiku)</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   ├── layout.tsx                  ← Root layout + page title ← CUSTOMIZE</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   └── globals.css                 ← Tailwind v4 theme colors  ← CUSTOMIZE</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 components/</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   └── sidebar.tsx                 ← Nav + app name            ← CUSTOMIZE</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 lib/</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 types.ts                    ← TypeScript interfaces</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 utils.ts                    ← Shared utilities</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 supabase/</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 client.ts               ← Browser Supabase client</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 server.ts               ← Server Supabase client</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src/proxy.ts                        ← Auth middleware (Next.js 16)</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supabase-schema.sql                 ← Main database tables</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supabase-meetings-migration.sql     ← Meetings table</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.env.local                          ← YOUR SECRETS (never in git)</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package.json                        ← Dependencies</w:t>
      </w:r>
    </w:p>
    <w:p>
      <w:pPr>
        <w:spacing w:after="200" w:before="0"/>
      </w:pPr>
      <w:r>
        <w:t xml:space="preserve"/>
      </w:r>
    </w:p>
    <w:p>
      <w:r>
        <w:br w:type="page"/>
      </w:r>
    </w:p>
    <w:p>
      <w:pPr>
        <w:pStyle w:val="Heading1"/>
        <w:pBdr>
          <w:bottom w:val="single" w:color="C9A84C" w:sz="8" w:space="6"/>
        </w:pBdr>
        <w:spacing w:after="160" w:before="400"/>
      </w:pPr>
      <w:r>
        <w:rPr>
          <w:rFonts w:ascii="Arial" w:cs="Arial" w:eastAsia="Arial" w:hAnsi="Arial"/>
          <w:b/>
          <w:bCs/>
          <w:color w:val="0B1829"/>
          <w:sz w:val="36"/>
          <w:szCs w:val="36"/>
        </w:rPr>
        <w:t xml:space="preserve">14. Key Technical Notes</w:t>
      </w:r>
    </w:p>
    <w:p>
      <w:pPr>
        <w:spacing w:after="100" w:before="60"/>
      </w:pPr>
      <w:r>
        <w:rPr>
          <w:rFonts w:ascii="Arial" w:cs="Arial" w:eastAsia="Arial" w:hAnsi="Arial"/>
          <w:color w:val="2D3748"/>
          <w:sz w:val="22"/>
          <w:szCs w:val="22"/>
        </w:rPr>
        <w:t xml:space="preserve">Important details to know if you or Claude modify the code:</w:t>
      </w:r>
    </w:p>
    <w:p>
      <w:pPr>
        <w:spacing w:after="80" w:before="0"/>
      </w:pPr>
      <w:r>
        <w:t xml:space="preserve"/>
      </w:r>
    </w:p>
    <w:p>
      <w:pPr>
        <w:pStyle w:val="Heading2"/>
        <w:spacing w:after="100" w:before="280"/>
      </w:pPr>
      <w:r>
        <w:rPr>
          <w:rFonts w:ascii="Arial" w:cs="Arial" w:eastAsia="Arial" w:hAnsi="Arial"/>
          <w:b/>
          <w:bCs/>
          <w:color w:val="0B1829"/>
          <w:sz w:val="28"/>
          <w:szCs w:val="28"/>
        </w:rPr>
        <w:t xml:space="preserve">14.1 Next.js 16 Middleware</w:t>
      </w:r>
    </w:p>
    <w:p>
      <w:pPr>
        <w:spacing w:after="100" w:before="60"/>
      </w:pPr>
      <w:r>
        <w:rPr>
          <w:rFonts w:ascii="Arial" w:cs="Arial" w:eastAsia="Arial" w:hAnsi="Arial"/>
          <w:color w:val="2D3748"/>
          <w:sz w:val="22"/>
          <w:szCs w:val="22"/>
        </w:rPr>
        <w:t xml:space="preserve">Next.js 16 uses a non-standard middleware convention in this project. The file is src/proxy.ts (not middleware.ts) and exports a function named proxy (not middleware). Do not rename either — it will break authentication.</w:t>
      </w:r>
    </w:p>
    <w:p>
      <w:pPr>
        <w:spacing w:after="120" w:before="0"/>
      </w:pPr>
      <w:r>
        <w:t xml:space="preserve"/>
      </w:r>
    </w:p>
    <w:p>
      <w:pPr>
        <w:pStyle w:val="Heading2"/>
        <w:spacing w:after="100" w:before="280"/>
      </w:pPr>
      <w:r>
        <w:rPr>
          <w:rFonts w:ascii="Arial" w:cs="Arial" w:eastAsia="Arial" w:hAnsi="Arial"/>
          <w:b/>
          <w:bCs/>
          <w:color w:val="0B1829"/>
          <w:sz w:val="28"/>
          <w:szCs w:val="28"/>
        </w:rPr>
        <w:t xml:space="preserve">14.2 Tailwind CSS v4</w:t>
      </w:r>
    </w:p>
    <w:p>
      <w:pPr>
        <w:spacing w:after="100" w:before="60"/>
      </w:pPr>
      <w:r>
        <w:rPr>
          <w:rFonts w:ascii="Arial" w:cs="Arial" w:eastAsia="Arial" w:hAnsi="Arial"/>
          <w:color w:val="2D3748"/>
          <w:sz w:val="22"/>
          <w:szCs w:val="22"/>
        </w:rPr>
        <w:t xml:space="preserve">This project uses Tailwind v4. There is no tailwind.config.js — all custom colors are defined in src/app/globals.css using the @theme inline {} block. To change brand colors, edit only the hex values in that block:</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@theme inline {</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--color-navy-900: #0B1829;    /* main sidebar background */</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--color-gold-500: #C9A84C;    /* accent color */</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--color-cream-100: #F5F0E0;   /* light text */</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w:t>
      </w:r>
    </w:p>
    <w:p>
      <w:pPr>
        <w:spacing w:after="120" w:before="0"/>
      </w:pPr>
      <w:r>
        <w:t xml:space="preserve"/>
      </w:r>
    </w:p>
    <w:p>
      <w:pPr>
        <w:pStyle w:val="Heading2"/>
        <w:spacing w:after="100" w:before="280"/>
      </w:pPr>
      <w:r>
        <w:rPr>
          <w:rFonts w:ascii="Arial" w:cs="Arial" w:eastAsia="Arial" w:hAnsi="Arial"/>
          <w:b/>
          <w:bCs/>
          <w:color w:val="0B1829"/>
          <w:sz w:val="28"/>
          <w:szCs w:val="28"/>
        </w:rPr>
        <w:t xml:space="preserve">14.3 AI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80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376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Idea Lab</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claude-sonnet-4-6</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Streaming, conversation saved to database</w:t>
            </w:r>
          </w:p>
        </w:tc>
      </w:tr>
      <w:tr>
        <w:tc>
          <w:tcPr>
            <w:tcW w:type="dxa" w:w="28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Meetings analysis</w:t>
            </w:r>
          </w:p>
        </w:tc>
        <w:tc>
          <w:tcPr>
            <w:tcW w:type="dxa" w:w="28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claude-sonnet-4-6</w:t>
            </w:r>
          </w:p>
        </w:tc>
        <w:tc>
          <w:tcPr>
            <w:tcW w:type="dxa" w:w="376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Non-streaming, returns structured JSON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Content writing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claude-haiku-4-5-20251001</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Streaming, per-item style override supported</w:t>
            </w:r>
          </w:p>
        </w:tc>
      </w:tr>
    </w:tbl>
    <w:p>
      <w:pPr>
        <w:spacing w:after="120" w:before="0"/>
      </w:pPr>
      <w:r>
        <w:t xml:space="preserve"/>
      </w:r>
    </w:p>
    <w:p>
      <w:pPr>
        <w:pStyle w:val="Heading2"/>
        <w:spacing w:after="100" w:before="280"/>
      </w:pPr>
      <w:r>
        <w:rPr>
          <w:rFonts w:ascii="Arial" w:cs="Arial" w:eastAsia="Arial" w:hAnsi="Arial"/>
          <w:b/>
          <w:bCs/>
          <w:color w:val="0B1829"/>
          <w:sz w:val="28"/>
          <w:szCs w:val="28"/>
        </w:rPr>
        <w:t xml:space="preserve">14.4 Supabase Client Rules</w:t>
      </w:r>
    </w:p>
    <w:p>
      <w:pPr>
        <w:pStyle w:val="ListParagraph"/>
        <w:numPr>
          <w:ilvl w:val="0"/>
          <w:numId w:val="2"/>
        </w:numPr>
        <w:spacing w:after="40" w:before="40"/>
      </w:pPr>
      <w:r>
        <w:rPr>
          <w:rFonts w:ascii="Arial" w:cs="Arial" w:eastAsia="Arial" w:hAnsi="Arial"/>
          <w:color w:val="2D3748"/>
          <w:sz w:val="22"/>
          <w:szCs w:val="22"/>
        </w:rPr>
        <w:t xml:space="preserve">src/lib/supabase/client.ts — for use in client components only (files with "use client" at top)</w:t>
      </w:r>
    </w:p>
    <w:p>
      <w:pPr>
        <w:pStyle w:val="ListParagraph"/>
        <w:numPr>
          <w:ilvl w:val="0"/>
          <w:numId w:val="2"/>
        </w:numPr>
        <w:spacing w:after="40" w:before="40"/>
      </w:pPr>
      <w:r>
        <w:rPr>
          <w:rFonts w:ascii="Arial" w:cs="Arial" w:eastAsia="Arial" w:hAnsi="Arial"/>
          <w:color w:val="2D3748"/>
          <w:sz w:val="22"/>
          <w:szCs w:val="22"/>
        </w:rPr>
        <w:t xml:space="preserve">src/lib/supabase/server.ts — for use in server components and API route files only</w:t>
      </w:r>
    </w:p>
    <w:p>
      <w:pPr>
        <w:pStyle w:val="ListParagraph"/>
        <w:numPr>
          <w:ilvl w:val="0"/>
          <w:numId w:val="2"/>
        </w:numPr>
        <w:spacing w:after="40" w:before="40"/>
      </w:pPr>
      <w:r>
        <w:rPr>
          <w:rFonts w:ascii="Arial" w:cs="Arial" w:eastAsia="Arial" w:hAnsi="Arial"/>
          <w:color w:val="2D3748"/>
          <w:sz w:val="22"/>
          <w:szCs w:val="22"/>
        </w:rPr>
        <w:t xml:space="preserve">Mixing these up causes runtime errors — never use the server client in a client component</w:t>
      </w:r>
    </w:p>
    <w:p>
      <w:pPr>
        <w:spacing w:after="200" w:before="0"/>
      </w:pPr>
      <w:r>
        <w:t xml:space="preserve"/>
      </w:r>
    </w:p>
    <w:p>
      <w:r>
        <w:br w:type="page"/>
      </w:r>
    </w:p>
    <w:p>
      <w:pPr>
        <w:pStyle w:val="Heading1"/>
        <w:pBdr>
          <w:bottom w:val="single" w:color="C9A84C" w:sz="8" w:space="6"/>
        </w:pBdr>
        <w:spacing w:after="160" w:before="400"/>
      </w:pPr>
      <w:r>
        <w:rPr>
          <w:rFonts w:ascii="Arial" w:cs="Arial" w:eastAsia="Arial" w:hAnsi="Arial"/>
          <w:b/>
          <w:bCs/>
          <w:color w:val="0B1829"/>
          <w:sz w:val="36"/>
          <w:szCs w:val="36"/>
        </w:rPr>
        <w:t xml:space="preserve">15.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Problem</w:t>
            </w:r>
          </w:p>
        </w:tc>
        <w:tc>
          <w:tcPr>
            <w:tcW w:type="dxa" w:w="596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Solution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Login redirects to an error page</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Add your domain to Supabase → Authentication → URL Configuration → Redirect URLs (Section 8). This is the most common first-deployment issue.</w:t>
            </w:r>
          </w:p>
        </w:tc>
      </w:tr>
      <w:tr>
        <w:tc>
          <w:tcPr>
            <w:tcW w:type="dxa" w:w="34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Build fails on Vercel</w:t>
            </w:r>
          </w:p>
        </w:tc>
        <w:tc>
          <w:tcPr>
            <w:tcW w:type="dxa" w:w="596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Verify all 3 environment variables are set in Vercel project settings. Run npm run build locally to catch TypeScript errors before pushing.</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AI features return errors</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Check ANTHROPIC_API_KEY is correct in .env.local and in Vercel env vars. Confirm you have API access in the Anthropic console.</w:t>
            </w:r>
          </w:p>
        </w:tc>
      </w:tr>
      <w:tr>
        <w:tc>
          <w:tcPr>
            <w:tcW w:type="dxa" w:w="34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Database tables not found</w:t>
            </w:r>
          </w:p>
        </w:tc>
        <w:tc>
          <w:tcPr>
            <w:tcW w:type="dxa" w:w="596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Re-run both SQL schema files in Supabase SQL Editor. Check Table Editor to confirm all tables exist.</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Custom domain not working</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Wait 15 minutes for DNS propagation. Verify CNAME value exactly matches what Vercel showed. Check at dnschecker.org.</w:t>
            </w:r>
          </w:p>
        </w:tc>
      </w:tr>
      <w:tr>
        <w:tc>
          <w:tcPr>
            <w:tcW w:type="dxa" w:w="34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npm install errors</w:t>
            </w:r>
          </w:p>
        </w:tc>
        <w:tc>
          <w:tcPr>
            <w:tcW w:type="dxa" w:w="596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Confirm Node.js 18 or higher. Delete node_modules/ and run npm install again.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AI prompts still reference old business</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Run the customization step (Section 9-10) — there are 3 separate files with business-specific prompts that all need updating.</w:t>
            </w:r>
          </w:p>
        </w:tc>
      </w:tr>
    </w:tbl>
    <w:p>
      <w:pPr>
        <w:spacing w:after="200" w:before="0"/>
      </w:pPr>
      <w:r>
        <w:t xml:space="preserve"/>
      </w:r>
    </w:p>
    <w:p>
      <w:r>
        <w:br w:type="page"/>
      </w:r>
    </w:p>
    <w:p>
      <w:pPr>
        <w:pStyle w:val="Heading1"/>
        <w:pBdr>
          <w:bottom w:val="single" w:color="C9A84C" w:sz="8" w:space="6"/>
        </w:pBdr>
        <w:spacing w:after="160" w:before="400"/>
      </w:pPr>
      <w:r>
        <w:rPr>
          <w:rFonts w:ascii="Arial" w:cs="Arial" w:eastAsia="Arial" w:hAnsi="Arial"/>
          <w:b/>
          <w:bCs/>
          <w:color w:val="0B1829"/>
          <w:sz w:val="36"/>
          <w:szCs w:val="36"/>
        </w:rPr>
        <w:t xml:space="preserve">16. Quick Reference</w:t>
      </w:r>
    </w:p>
    <w:p>
      <w:pPr>
        <w:spacing w:after="100" w:before="60"/>
      </w:pPr>
      <w:r>
        <w:rPr>
          <w:rFonts w:ascii="Arial" w:cs="Arial" w:eastAsia="Arial" w:hAnsi="Arial"/>
          <w:color w:val="2D3748"/>
          <w:sz w:val="22"/>
          <w:szCs w:val="22"/>
        </w:rPr>
        <w:t xml:space="preserve">Fill in and keep this page for day-to-day use: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5960"/>
            <w:tcBorders>
              <w:top w:val="single" w:color="0B1829" w:sz="1"/>
              <w:left w:val="single" w:color="0B1829" w:sz="1"/>
              <w:bottom w:val="single" w:color="0B1829" w:sz="1"/>
              <w:right w:val="single" w:color="0B1829" w:sz="1"/>
            </w:tcBorders>
            <w:shd w:fill="0B1829" w:val="clear"/>
            <w:tcMar>
              <w:top w:type="dxa" w:w="100"/>
              <w:left w:type="dxa" w:w="140"/>
              <w:bottom w:type="dxa" w:w="100"/>
              <w:right w:type="dxa" w:w="140"/>
            </w:tcMar>
          </w:tcPr>
          <w:p>
            <w:r>
              <w:rPr>
                <w:rFonts w:ascii="Arial" w:cs="Arial" w:eastAsia="Arial" w:hAnsi="Arial"/>
                <w:b/>
                <w:bCs/>
                <w:color w:val="FFFFFF"/>
                <w:sz w:val="20"/>
                <w:szCs w:val="20"/>
              </w:rPr>
              <w:t xml:space="preserve">Your Value</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App URL</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w:r>
          </w:p>
        </w:tc>
      </w:tr>
      <w:tr>
        <w:tc>
          <w:tcPr>
            <w:tcW w:type="dxa" w:w="34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Supabase Dashboard</w:t>
            </w:r>
          </w:p>
        </w:tc>
        <w:tc>
          <w:tcPr>
            <w:tcW w:type="dxa" w:w="596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https://supabase.com/dashboard/project/___</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Vercel Dashboard</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https://vercel.com/dashboard</w:t>
            </w:r>
          </w:p>
        </w:tc>
      </w:tr>
      <w:tr>
        <w:tc>
          <w:tcPr>
            <w:tcW w:type="dxa" w:w="34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GitHub Repository</w:t>
            </w:r>
          </w:p>
        </w:tc>
        <w:tc>
          <w:tcPr>
            <w:tcW w:type="dxa" w:w="596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https://github.com/___/___</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Anthropic Console</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https://console.anthropic.com</w:t>
            </w:r>
          </w:p>
        </w:tc>
      </w:tr>
      <w:tr>
        <w:tc>
          <w:tcPr>
            <w:tcW w:type="dxa" w:w="340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NEXT_PUBLIC_SUPABASE_URL</w:t>
            </w:r>
          </w:p>
        </w:tc>
        <w:tc>
          <w:tcPr>
            <w:tcW w:type="dxa" w:w="5960"/>
            <w:tcBorders>
              <w:top w:val="single" w:color="DDDDDD" w:sz="1"/>
              <w:left w:val="single" w:color="DDDDDD" w:sz="1"/>
              <w:bottom w:val="single" w:color="DDDDDD" w:sz="1"/>
              <w:right w:val="single" w:color="DDDDDD"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ANTHROPIC_API_KEY prefix</w:t>
            </w:r>
          </w:p>
        </w:tc>
        <w:tc>
          <w:tcPr>
            <w:tcW w:type="dxa" w:w="5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sk-ant-api03-...</w:t>
            </w:r>
          </w:p>
        </w:tc>
      </w:tr>
    </w:tbl>
    <w:p>
      <w:pPr>
        <w:spacing w:after="160" w:before="0"/>
      </w:pPr>
      <w:r>
        <w:t xml:space="preserve"/>
      </w:r>
    </w:p>
    <w:p>
      <w:pPr>
        <w:spacing w:after="100" w:before="60"/>
      </w:pPr>
      <w:r>
        <w:rPr>
          <w:rFonts w:ascii="Arial" w:cs="Arial" w:eastAsia="Arial" w:hAnsi="Arial"/>
          <w:color w:val="2D3748"/>
          <w:sz w:val="22"/>
          <w:szCs w:val="22"/>
        </w:rPr>
        <w:t xml:space="preserve">Deploy a code change:</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git add -A</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git commit -m "describe your change"</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git push origin master</w:t>
      </w:r>
    </w:p>
    <w:p>
      <w:pPr>
        <w:pBdr>
          <w:top w:val="single" w:color="CBD5E0" w:sz="1"/>
          <w:bottom w:val="single" w:color="CBD5E0" w:sz="1"/>
          <w:left w:val="single" w:color="C9A84C" w:sz="12"/>
          <w:right w:val="single" w:color="CBD5E0" w:sz="1"/>
        </w:pBdr>
        <w:shd w:fill="F0F4F8" w:val="clear"/>
        <w:spacing w:after="30" w:before="30"/>
        <w:ind w:left="360"/>
      </w:pPr>
      <w:r>
        <w:rPr>
          <w:rFonts w:ascii="Courier New" w:cs="Courier New" w:eastAsia="Courier New" w:hAnsi="Courier New"/>
          <w:color w:val="1A202C"/>
          <w:sz w:val="18"/>
          <w:szCs w:val="18"/>
        </w:rPr>
        <w:t xml:space="preserve"># Vercel auto-deploys in ~2 minutes</w:t>
      </w:r>
    </w:p>
    <w:p>
      <w:pPr>
        <w:spacing w:after="200" w:before="0"/>
      </w:pPr>
      <w:r>
        <w:t xml:space="preserve"/>
      </w:r>
    </w:p>
    <w:p>
      <w:pPr>
        <w:pBdr>
          <w:top w:val="single" w:color="C9A84C" w:sz="4" w:space="8"/>
        </w:pBdr>
        <w:spacing w:after="0" w:before="200"/>
        <w:jc w:val="center"/>
      </w:pPr>
      <w:r>
        <w:rPr>
          <w:rFonts w:ascii="Arial" w:cs="Arial" w:eastAsia="Arial" w:hAnsi="Arial"/>
          <w:color w:val="4A5568"/>
          <w:sz w:val="20"/>
          <w:szCs w:val="20"/>
        </w:rPr>
        <w:t xml:space="preserve">AIBC HQ — Internal Tooling for AI Business Concepts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360"/>
      </w:tabs>
    </w:pPr>
    <w:r>
      <w:rPr>
        <w:rFonts w:ascii="Arial" w:cs="Arial" w:eastAsia="Arial" w:hAnsi="Arial"/>
        <w:color w:val="AAAAAA"/>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360"/>
      </w:tabs>
    </w:pPr>
    <w:r>
      <w:rPr>
        <w:rFonts w:ascii="Arial" w:cs="Arial" w:eastAsia="Arial" w:hAnsi="Arial"/>
        <w:color w:val="0B1829"/>
        <w:sz w:val="18"/>
        <w:szCs w:val="18"/>
      </w:rPr>
      <w:t xml:space="preserve">AIBC HQ — Clone &amp; Customize Guide</w:t>
    </w:r>
    <w:r>
      <w:rPr>
        <w:rFonts w:ascii="Arial" w:cs="Arial" w:eastAsia="Arial" w:hAnsi="Arial"/>
        <w:sz w:val="18"/>
        <w:szCs w:val="18"/>
      </w:rPr>
      <w:t xml:space="preserve">	</w:t>
    </w:r>
    <w:r>
      <w:rPr>
        <w:rFonts w:ascii="Arial" w:cs="Arial" w:eastAsia="Arial" w:hAnsi="Arial"/>
        <w:color w:val="4A5568"/>
        <w:sz w:val="18"/>
        <w:szCs w:val="18"/>
      </w:rPr>
      <w:t xml:space="preserve">AI Business Concepts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B182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B182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2026-05-26T01:30:25.978Z</dcterms:created>
  <dcterms:modified xsi:type="dcterms:W3CDTF">2026-05-26T01:30:25.982Z</dcterms:modified>
</cp:coreProperties>
</file>

<file path=docProps/custom.xml><?xml version="1.0" encoding="utf-8"?>
<Properties xmlns="http://schemas.openxmlformats.org/officeDocument/2006/custom-properties" xmlns:vt="http://schemas.openxmlformats.org/officeDocument/2006/docPropsVTypes"/>
</file>