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88686" w14:textId="144DBC11" w:rsidR="0087434F" w:rsidRDefault="0087434F" w:rsidP="0087434F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D59C645" w14:textId="7DB2C7C2" w:rsidR="0087434F" w:rsidRDefault="0087434F" w:rsidP="0087434F">
      <w:r>
        <w:rPr>
          <w:rFonts w:hint="eastAsia"/>
        </w:rPr>
        <w:t>三、</w:t>
      </w:r>
      <w:bookmarkStart w:id="0" w:name="_GoBack"/>
      <w:proofErr w:type="gramStart"/>
      <w:r w:rsidR="00167000">
        <w:rPr>
          <w:rFonts w:hint="eastAsia"/>
        </w:rPr>
        <w:t>预测科</w:t>
      </w:r>
      <w:proofErr w:type="gramEnd"/>
      <w:r w:rsidR="00167000">
        <w:rPr>
          <w:rFonts w:hint="eastAsia"/>
        </w:rPr>
        <w:t>比投篮是否命中</w:t>
      </w:r>
      <w:bookmarkEnd w:id="0"/>
    </w:p>
    <w:p w14:paraId="2CF6A7C8" w14:textId="46AF449B" w:rsidR="005936BE" w:rsidRDefault="005936BE" w:rsidP="005936BE">
      <w:pPr>
        <w:pStyle w:val="a4"/>
        <w:spacing w:before="240" w:beforeAutospacing="0" w:after="0" w:afterAutospacing="0"/>
        <w:ind w:firstLineChars="200"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本案例的数据来源于著名数据建模和数据分析竞赛平台</w:t>
      </w:r>
      <w:r>
        <w:rPr>
          <w:rFonts w:ascii="Helvetica" w:hAnsi="Helvetica" w:cs="Helvetica"/>
          <w:color w:val="000000"/>
          <w:sz w:val="21"/>
          <w:szCs w:val="21"/>
        </w:rPr>
        <w:t>Kaggle</w:t>
      </w:r>
      <w:r>
        <w:rPr>
          <w:rFonts w:ascii="Helvetica" w:hAnsi="Helvetica" w:cs="Helvetica"/>
          <w:color w:val="000000"/>
          <w:sz w:val="21"/>
          <w:szCs w:val="21"/>
        </w:rPr>
        <w:t>上的一个名为</w:t>
      </w:r>
      <w:r w:rsidR="00E22631">
        <w:fldChar w:fldCharType="begin"/>
      </w:r>
      <w:r w:rsidR="00E22631">
        <w:instrText xml:space="preserve"> HYPERLINK "https://www.kaggle.com/c/kobe-bryant-shot-selection" </w:instrText>
      </w:r>
      <w:r w:rsidR="00E22631">
        <w:fldChar w:fldCharType="separate"/>
      </w:r>
      <w:proofErr w:type="gramStart"/>
      <w:r>
        <w:rPr>
          <w:rStyle w:val="a6"/>
          <w:rFonts w:ascii="Helvetica" w:hAnsi="Helvetica" w:cs="Helvetica"/>
          <w:color w:val="337AB7"/>
          <w:sz w:val="21"/>
          <w:szCs w:val="21"/>
        </w:rPr>
        <w:t>”</w:t>
      </w:r>
      <w:proofErr w:type="gramEnd"/>
      <w:r>
        <w:rPr>
          <w:rStyle w:val="a6"/>
          <w:rFonts w:ascii="Helvetica" w:hAnsi="Helvetica" w:cs="Helvetica"/>
          <w:color w:val="337AB7"/>
          <w:sz w:val="21"/>
          <w:szCs w:val="21"/>
        </w:rPr>
        <w:t>Kobe Brayant Shot Selection“</w:t>
      </w:r>
      <w:r w:rsidR="00E22631">
        <w:rPr>
          <w:rStyle w:val="a6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的一个竞赛，该竞赛非常适合用于分类训练、特征工程和时间序列分析。</w:t>
      </w:r>
      <w:r w:rsidR="00E2041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本案例需要分析科比在</w:t>
      </w:r>
      <w:r w:rsidR="00E2041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20</w:t>
      </w:r>
      <w:r w:rsidR="00E2041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年职业生涯中投中和投失球的各项数据，并根据他投球的位置和投球的方式等信息预测该球能否投中，这是一个典型的二分类问题。</w:t>
      </w:r>
    </w:p>
    <w:p w14:paraId="227A02C2" w14:textId="40422C26" w:rsidR="00D557FE" w:rsidRDefault="00FF7EAE" w:rsidP="00FF7EAE">
      <w:pPr>
        <w:pStyle w:val="a4"/>
        <w:spacing w:before="240" w:beforeAutospacing="0" w:after="0" w:afterAutospacing="0"/>
        <w:ind w:firstLineChars="200" w:firstLine="42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F7EAE">
        <w:rPr>
          <w:rFonts w:ascii="Helvetica" w:hAnsi="Helvetica" w:cs="Helvetica"/>
          <w:color w:val="000000"/>
          <w:sz w:val="21"/>
          <w:szCs w:val="21"/>
        </w:rPr>
        <w:t>数据集包含</w:t>
      </w:r>
      <w:r w:rsidRPr="00FF7EAE">
        <w:rPr>
          <w:rFonts w:ascii="Helvetica" w:hAnsi="Helvetica" w:cs="Helvetica"/>
          <w:color w:val="000000"/>
          <w:sz w:val="21"/>
          <w:szCs w:val="21"/>
        </w:rPr>
        <w:t>30697</w:t>
      </w:r>
      <w:r w:rsidRPr="00FF7EAE">
        <w:rPr>
          <w:rFonts w:ascii="Helvetica" w:hAnsi="Helvetica" w:cs="Helvetica"/>
          <w:color w:val="000000"/>
          <w:sz w:val="21"/>
          <w:szCs w:val="21"/>
        </w:rPr>
        <w:t>个样本，共有</w:t>
      </w:r>
      <w:r w:rsidRPr="00FF7EAE">
        <w:rPr>
          <w:rFonts w:ascii="Helvetica" w:hAnsi="Helvetica" w:cs="Helvetica"/>
          <w:color w:val="000000"/>
          <w:sz w:val="21"/>
          <w:szCs w:val="21"/>
        </w:rPr>
        <w:t>25</w:t>
      </w:r>
      <w:r w:rsidRPr="00FF7EAE">
        <w:rPr>
          <w:rFonts w:ascii="Helvetica" w:hAnsi="Helvetica" w:cs="Helvetica"/>
          <w:color w:val="000000"/>
          <w:sz w:val="21"/>
          <w:szCs w:val="21"/>
        </w:rPr>
        <w:t>个变量，其中有</w:t>
      </w:r>
      <w:r w:rsidRPr="00FF7EAE">
        <w:rPr>
          <w:rFonts w:ascii="Helvetica" w:hAnsi="Helvetica" w:cs="Helvetica"/>
          <w:color w:val="000000"/>
          <w:sz w:val="21"/>
          <w:szCs w:val="21"/>
        </w:rPr>
        <w:t>3</w:t>
      </w:r>
      <w:r w:rsidRPr="00FF7EAE">
        <w:rPr>
          <w:rFonts w:ascii="Helvetica" w:hAnsi="Helvetica" w:cs="Helvetica"/>
          <w:color w:val="000000"/>
          <w:sz w:val="21"/>
          <w:szCs w:val="21"/>
        </w:rPr>
        <w:t>个浮点型（</w:t>
      </w:r>
      <w:r w:rsidRPr="00FF7EAE">
        <w:rPr>
          <w:rFonts w:ascii="Helvetica" w:hAnsi="Helvetica" w:cs="Helvetica"/>
          <w:color w:val="000000"/>
          <w:sz w:val="21"/>
          <w:szCs w:val="21"/>
        </w:rPr>
        <w:t>float</w:t>
      </w:r>
      <w:r w:rsidRPr="00FF7EAE">
        <w:rPr>
          <w:rFonts w:ascii="Helvetica" w:hAnsi="Helvetica" w:cs="Helvetica"/>
          <w:color w:val="000000"/>
          <w:sz w:val="21"/>
          <w:szCs w:val="21"/>
        </w:rPr>
        <w:t>）变量、</w:t>
      </w:r>
      <w:r w:rsidRPr="00FF7EAE">
        <w:rPr>
          <w:rFonts w:ascii="Helvetica" w:hAnsi="Helvetica" w:cs="Helvetica"/>
          <w:color w:val="000000"/>
          <w:sz w:val="21"/>
          <w:szCs w:val="21"/>
        </w:rPr>
        <w:t>11</w:t>
      </w:r>
      <w:r w:rsidRPr="00FF7EAE">
        <w:rPr>
          <w:rFonts w:ascii="Helvetica" w:hAnsi="Helvetica" w:cs="Helvetica"/>
          <w:color w:val="000000"/>
          <w:sz w:val="21"/>
          <w:szCs w:val="21"/>
        </w:rPr>
        <w:t>个整型（</w:t>
      </w:r>
      <w:r w:rsidRPr="00FF7EAE">
        <w:rPr>
          <w:rFonts w:ascii="Helvetica" w:hAnsi="Helvetica" w:cs="Helvetica"/>
          <w:color w:val="000000"/>
          <w:sz w:val="21"/>
          <w:szCs w:val="21"/>
        </w:rPr>
        <w:t>Int</w:t>
      </w:r>
      <w:r w:rsidRPr="00FF7EAE">
        <w:rPr>
          <w:rFonts w:ascii="Helvetica" w:hAnsi="Helvetica" w:cs="Helvetica"/>
          <w:color w:val="000000"/>
          <w:sz w:val="21"/>
          <w:szCs w:val="21"/>
        </w:rPr>
        <w:t>）变量和</w:t>
      </w:r>
      <w:r w:rsidRPr="00FF7EAE">
        <w:rPr>
          <w:rFonts w:ascii="Helvetica" w:hAnsi="Helvetica" w:cs="Helvetica"/>
          <w:color w:val="000000"/>
          <w:sz w:val="21"/>
          <w:szCs w:val="21"/>
        </w:rPr>
        <w:t>11</w:t>
      </w:r>
      <w:r w:rsidRPr="00FF7EAE">
        <w:rPr>
          <w:rFonts w:ascii="Helvetica" w:hAnsi="Helvetica" w:cs="Helvetica"/>
          <w:color w:val="000000"/>
          <w:sz w:val="21"/>
          <w:szCs w:val="21"/>
        </w:rPr>
        <w:t>个对象型（</w:t>
      </w:r>
      <w:r w:rsidRPr="00FF7EAE">
        <w:rPr>
          <w:rFonts w:ascii="Helvetica" w:hAnsi="Helvetica" w:cs="Helvetica"/>
          <w:color w:val="000000"/>
          <w:sz w:val="21"/>
          <w:szCs w:val="21"/>
        </w:rPr>
        <w:t>object</w:t>
      </w:r>
      <w:r w:rsidRPr="00FF7EAE">
        <w:rPr>
          <w:rFonts w:ascii="Helvetica" w:hAnsi="Helvetica" w:cs="Helvetica"/>
          <w:color w:val="000000"/>
          <w:sz w:val="21"/>
          <w:szCs w:val="21"/>
        </w:rPr>
        <w:t>）变量</w:t>
      </w:r>
      <w:r w:rsidRPr="00FF7EAE">
        <w:rPr>
          <w:rFonts w:ascii="Helvetica" w:hAnsi="Helvetica" w:cs="Helvetica"/>
          <w:color w:val="000000"/>
          <w:sz w:val="21"/>
          <w:szCs w:val="21"/>
        </w:rPr>
        <w:t>,</w:t>
      </w:r>
      <w:r w:rsidRPr="00FF7EAE">
        <w:rPr>
          <w:rFonts w:ascii="Helvetica" w:hAnsi="Helvetica" w:cs="Helvetica"/>
          <w:color w:val="000000"/>
          <w:sz w:val="21"/>
          <w:szCs w:val="21"/>
        </w:rPr>
        <w:t>除了</w:t>
      </w:r>
      <w:proofErr w:type="spellStart"/>
      <w:r w:rsidRPr="00FF7EAE">
        <w:rPr>
          <w:rFonts w:ascii="Helvetica" w:hAnsi="Helvetica" w:cs="Helvetica"/>
          <w:color w:val="000000"/>
          <w:sz w:val="21"/>
          <w:szCs w:val="21"/>
        </w:rPr>
        <w:t>shot_made_flag</w:t>
      </w:r>
      <w:proofErr w:type="spellEnd"/>
      <w:r w:rsidRPr="00FF7EAE">
        <w:rPr>
          <w:rFonts w:ascii="Helvetica" w:hAnsi="Helvetica" w:cs="Helvetica"/>
          <w:color w:val="000000"/>
          <w:sz w:val="21"/>
          <w:szCs w:val="21"/>
        </w:rPr>
        <w:t>变量外都不存在缺失值，</w:t>
      </w:r>
      <w:r w:rsidR="004A4F81">
        <w:rPr>
          <w:rFonts w:ascii="Helvetica" w:hAnsi="Helvetica" w:cs="Helvetica" w:hint="eastAsia"/>
          <w:color w:val="000000"/>
          <w:sz w:val="21"/>
          <w:szCs w:val="21"/>
        </w:rPr>
        <w:t>标签</w:t>
      </w:r>
      <w:r w:rsidRPr="00FF7EAE">
        <w:rPr>
          <w:rFonts w:ascii="Helvetica" w:hAnsi="Helvetica" w:cs="Helvetica"/>
          <w:color w:val="000000"/>
          <w:sz w:val="21"/>
          <w:szCs w:val="21"/>
        </w:rPr>
        <w:t>为</w:t>
      </w:r>
      <w:proofErr w:type="spellStart"/>
      <w:r w:rsidRPr="00FF7EAE">
        <w:rPr>
          <w:rFonts w:ascii="Helvetica" w:hAnsi="Helvetica" w:cs="Helvetica"/>
          <w:color w:val="000000"/>
          <w:sz w:val="21"/>
          <w:szCs w:val="21"/>
        </w:rPr>
        <w:t>sho</w:t>
      </w:r>
      <w:r w:rsidR="000D5EF0">
        <w:rPr>
          <w:rFonts w:ascii="Helvetica" w:hAnsi="Helvetica" w:cs="Helvetica"/>
          <w:color w:val="000000"/>
          <w:sz w:val="21"/>
          <w:szCs w:val="21"/>
        </w:rPr>
        <w:t>t</w:t>
      </w:r>
      <w:r w:rsidRPr="00FF7EAE">
        <w:rPr>
          <w:rFonts w:ascii="Helvetica" w:hAnsi="Helvetica" w:cs="Helvetica"/>
          <w:color w:val="000000"/>
          <w:sz w:val="21"/>
          <w:szCs w:val="21"/>
        </w:rPr>
        <w:t>_made_flag</w:t>
      </w:r>
      <w:proofErr w:type="spellEnd"/>
      <w:r w:rsidR="00C13A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，每个变量对应的含义如下所示：</w:t>
      </w:r>
    </w:p>
    <w:p w14:paraId="71A04B15" w14:textId="77777777" w:rsidR="00324292" w:rsidRDefault="00C05C22" w:rsidP="00FF7EAE">
      <w:pPr>
        <w:pStyle w:val="a4"/>
        <w:spacing w:before="240" w:beforeAutospacing="0" w:after="0" w:afterAutospacing="0"/>
        <w:ind w:firstLineChars="200" w:firstLine="48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71FF241" wp14:editId="77C0B24F">
            <wp:extent cx="5274310" cy="6873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C22">
        <w:rPr>
          <w:noProof/>
        </w:rPr>
        <w:t xml:space="preserve"> </w:t>
      </w:r>
    </w:p>
    <w:p w14:paraId="45A477FC" w14:textId="0CCED151" w:rsidR="00C05C22" w:rsidRDefault="00C05C22" w:rsidP="00FF7EAE">
      <w:pPr>
        <w:pStyle w:val="a4"/>
        <w:spacing w:before="240" w:beforeAutospacing="0" w:after="0" w:afterAutospacing="0"/>
        <w:ind w:firstLineChars="200" w:firstLine="480"/>
        <w:jc w:val="both"/>
        <w:rPr>
          <w:rFonts w:ascii="Helvetica" w:hAnsi="Helvetica" w:cs="Helvetica"/>
          <w:color w:val="000000"/>
          <w:szCs w:val="21"/>
        </w:rPr>
      </w:pPr>
      <w:r>
        <w:rPr>
          <w:noProof/>
        </w:rPr>
        <w:drawing>
          <wp:inline distT="0" distB="0" distL="0" distR="0" wp14:anchorId="05BFE342" wp14:editId="46CCF8C0">
            <wp:extent cx="5274310" cy="3496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10BC" w14:textId="77777777" w:rsidR="006149E0" w:rsidRDefault="006149E0" w:rsidP="006149E0">
      <w:pPr>
        <w:pStyle w:val="a4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步骤要求：</w:t>
      </w:r>
    </w:p>
    <w:p w14:paraId="7540D090" w14:textId="60DC15AD" w:rsidR="006149E0" w:rsidRDefault="006149E0" w:rsidP="006149E0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投篮区域可视化</w:t>
      </w:r>
      <w:r w:rsidR="00412D9A">
        <w:rPr>
          <w:rFonts w:ascii="Helvetica" w:hAnsi="Helvetica" w:cs="Helvetica" w:hint="eastAsia"/>
          <w:color w:val="000000"/>
          <w:szCs w:val="21"/>
        </w:rPr>
        <w:t>，</w:t>
      </w:r>
      <w:r w:rsidR="00A966E9">
        <w:rPr>
          <w:rFonts w:ascii="Helvetica" w:hAnsi="Helvetica" w:cs="Helvetica" w:hint="eastAsia"/>
          <w:color w:val="000000"/>
          <w:szCs w:val="21"/>
        </w:rPr>
        <w:t>即</w:t>
      </w:r>
      <w:r w:rsidR="00173209">
        <w:rPr>
          <w:rFonts w:ascii="Helvetica" w:hAnsi="Helvetica" w:cs="Helvetica" w:hint="eastAsia"/>
          <w:color w:val="000000"/>
          <w:szCs w:val="21"/>
        </w:rPr>
        <w:t>在二维平面画出样本点的</w:t>
      </w:r>
      <w:r w:rsidR="00173209">
        <w:rPr>
          <w:rFonts w:ascii="Helvetica" w:hAnsi="Helvetica" w:cs="Helvetica" w:hint="eastAsia"/>
          <w:color w:val="000000"/>
          <w:szCs w:val="21"/>
        </w:rPr>
        <w:t>[</w:t>
      </w:r>
      <w:proofErr w:type="spellStart"/>
      <w:r w:rsidR="00173209">
        <w:rPr>
          <w:rFonts w:ascii="Helvetica" w:hAnsi="Helvetica" w:cs="Helvetica"/>
          <w:color w:val="000000"/>
          <w:szCs w:val="21"/>
        </w:rPr>
        <w:t>loc_x</w:t>
      </w:r>
      <w:proofErr w:type="spellEnd"/>
      <w:r w:rsidR="00173209">
        <w:rPr>
          <w:rFonts w:ascii="Helvetica" w:hAnsi="Helvetica" w:cs="Helvetica"/>
          <w:color w:val="000000"/>
          <w:szCs w:val="21"/>
        </w:rPr>
        <w:t xml:space="preserve">, </w:t>
      </w:r>
      <w:proofErr w:type="spellStart"/>
      <w:r w:rsidR="00173209">
        <w:rPr>
          <w:rFonts w:ascii="Helvetica" w:hAnsi="Helvetica" w:cs="Helvetica"/>
          <w:color w:val="000000"/>
          <w:szCs w:val="21"/>
        </w:rPr>
        <w:t>loc_y</w:t>
      </w:r>
      <w:proofErr w:type="spellEnd"/>
      <w:r w:rsidR="00173209">
        <w:rPr>
          <w:rFonts w:ascii="Helvetica" w:hAnsi="Helvetica" w:cs="Helvetica"/>
          <w:color w:val="000000"/>
          <w:szCs w:val="21"/>
        </w:rPr>
        <w:t>]</w:t>
      </w:r>
      <w:r w:rsidR="00173209">
        <w:rPr>
          <w:rFonts w:ascii="Helvetica" w:hAnsi="Helvetica" w:cs="Helvetica" w:hint="eastAsia"/>
          <w:color w:val="000000"/>
          <w:szCs w:val="21"/>
        </w:rPr>
        <w:t>，并</w:t>
      </w:r>
      <w:r w:rsidR="00405837">
        <w:rPr>
          <w:rFonts w:ascii="Helvetica" w:hAnsi="Helvetica" w:cs="Helvetica" w:hint="eastAsia"/>
          <w:color w:val="000000"/>
          <w:szCs w:val="21"/>
        </w:rPr>
        <w:t>指定分类变量为</w:t>
      </w:r>
      <w:proofErr w:type="spellStart"/>
      <w:r w:rsidR="00191B06">
        <w:rPr>
          <w:rFonts w:ascii="Helvetica" w:hAnsi="Helvetica" w:cs="Helvetica" w:hint="eastAsia"/>
          <w:color w:val="000000"/>
          <w:szCs w:val="21"/>
        </w:rPr>
        <w:t>s</w:t>
      </w:r>
      <w:r w:rsidR="00191B06">
        <w:rPr>
          <w:rFonts w:ascii="Helvetica" w:hAnsi="Helvetica" w:cs="Helvetica"/>
          <w:color w:val="000000"/>
          <w:szCs w:val="21"/>
        </w:rPr>
        <w:t>hot_zone_area</w:t>
      </w:r>
      <w:proofErr w:type="spellEnd"/>
      <w:r w:rsidR="00191B06">
        <w:rPr>
          <w:rFonts w:ascii="Helvetica" w:hAnsi="Helvetica" w:cs="Helvetica" w:hint="eastAsia"/>
          <w:color w:val="000000"/>
          <w:szCs w:val="21"/>
        </w:rPr>
        <w:t>。类似地，</w:t>
      </w:r>
      <w:r w:rsidR="00405837">
        <w:rPr>
          <w:rFonts w:ascii="Helvetica" w:hAnsi="Helvetica" w:cs="Helvetica" w:hint="eastAsia"/>
          <w:color w:val="000000"/>
          <w:szCs w:val="21"/>
        </w:rPr>
        <w:t>指定分类变量分别为</w:t>
      </w:r>
      <w:proofErr w:type="spellStart"/>
      <w:r w:rsidR="00191B06">
        <w:rPr>
          <w:rFonts w:ascii="Helvetica" w:hAnsi="Helvetica" w:cs="Helvetica" w:hint="eastAsia"/>
          <w:color w:val="000000"/>
          <w:szCs w:val="21"/>
        </w:rPr>
        <w:t>s</w:t>
      </w:r>
      <w:r w:rsidR="00191B06">
        <w:rPr>
          <w:rFonts w:ascii="Helvetica" w:hAnsi="Helvetica" w:cs="Helvetica"/>
          <w:color w:val="000000"/>
          <w:szCs w:val="21"/>
        </w:rPr>
        <w:t>hot_zone_basic</w:t>
      </w:r>
      <w:proofErr w:type="spellEnd"/>
      <w:r w:rsidR="00191B06">
        <w:rPr>
          <w:rFonts w:ascii="Helvetica" w:hAnsi="Helvetica" w:cs="Helvetica" w:hint="eastAsia"/>
          <w:color w:val="000000"/>
          <w:szCs w:val="21"/>
        </w:rPr>
        <w:t>及</w:t>
      </w:r>
      <w:proofErr w:type="spellStart"/>
      <w:r w:rsidR="00191B06">
        <w:rPr>
          <w:rFonts w:ascii="Helvetica" w:hAnsi="Helvetica" w:cs="Helvetica" w:hint="eastAsia"/>
          <w:color w:val="000000"/>
          <w:szCs w:val="21"/>
        </w:rPr>
        <w:t>s</w:t>
      </w:r>
      <w:r w:rsidR="00191B06">
        <w:rPr>
          <w:rFonts w:ascii="Helvetica" w:hAnsi="Helvetica" w:cs="Helvetica"/>
          <w:color w:val="000000"/>
          <w:szCs w:val="21"/>
        </w:rPr>
        <w:t>hot_zone_range</w:t>
      </w:r>
      <w:proofErr w:type="spellEnd"/>
    </w:p>
    <w:p w14:paraId="50074E16" w14:textId="7B47C375" w:rsidR="00191B06" w:rsidRDefault="00C42E43" w:rsidP="006149E0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特征</w:t>
      </w:r>
      <w:proofErr w:type="spellStart"/>
      <w:r>
        <w:rPr>
          <w:rFonts w:ascii="Helvetica" w:hAnsi="Helvetica" w:cs="Helvetica" w:hint="eastAsia"/>
          <w:color w:val="000000"/>
          <w:szCs w:val="21"/>
        </w:rPr>
        <w:t>g</w:t>
      </w:r>
      <w:r>
        <w:rPr>
          <w:rFonts w:ascii="Helvetica" w:hAnsi="Helvetica" w:cs="Helvetica"/>
          <w:color w:val="000000"/>
          <w:szCs w:val="21"/>
        </w:rPr>
        <w:t>ame_event_id</w:t>
      </w:r>
      <w:proofErr w:type="spellEnd"/>
      <w:r>
        <w:rPr>
          <w:rFonts w:ascii="Helvetica" w:hAnsi="Helvetica" w:cs="Helvetica" w:hint="eastAsia"/>
          <w:color w:val="000000"/>
          <w:szCs w:val="21"/>
        </w:rPr>
        <w:t>，</w:t>
      </w:r>
      <w:proofErr w:type="spellStart"/>
      <w:r>
        <w:rPr>
          <w:rFonts w:ascii="Helvetica" w:hAnsi="Helvetica" w:cs="Helvetica" w:hint="eastAsia"/>
          <w:color w:val="000000"/>
          <w:szCs w:val="21"/>
        </w:rPr>
        <w:t>g</w:t>
      </w:r>
      <w:r>
        <w:rPr>
          <w:rFonts w:ascii="Helvetica" w:hAnsi="Helvetica" w:cs="Helvetica"/>
          <w:color w:val="000000"/>
          <w:szCs w:val="21"/>
        </w:rPr>
        <w:t>ame_id</w:t>
      </w:r>
      <w:proofErr w:type="spellEnd"/>
      <w:r w:rsidR="00B05868">
        <w:rPr>
          <w:rFonts w:ascii="Helvetica" w:hAnsi="Helvetica" w:cs="Helvetica" w:hint="eastAsia"/>
          <w:color w:val="000000"/>
          <w:szCs w:val="21"/>
        </w:rPr>
        <w:t>，</w:t>
      </w:r>
      <w:proofErr w:type="spellStart"/>
      <w:r w:rsidR="00B05868">
        <w:rPr>
          <w:rFonts w:ascii="Helvetica" w:hAnsi="Helvetica" w:cs="Helvetica" w:hint="eastAsia"/>
          <w:color w:val="000000"/>
          <w:szCs w:val="21"/>
        </w:rPr>
        <w:t>t</w:t>
      </w:r>
      <w:r w:rsidR="00B05868">
        <w:rPr>
          <w:rFonts w:ascii="Helvetica" w:hAnsi="Helvetica" w:cs="Helvetica"/>
          <w:color w:val="000000"/>
          <w:szCs w:val="21"/>
        </w:rPr>
        <w:t>eam_name</w:t>
      </w:r>
      <w:proofErr w:type="spellEnd"/>
      <w:r>
        <w:rPr>
          <w:rFonts w:ascii="Helvetica" w:hAnsi="Helvetica" w:cs="Helvetica" w:hint="eastAsia"/>
          <w:color w:val="000000"/>
          <w:szCs w:val="21"/>
        </w:rPr>
        <w:t>以及</w:t>
      </w:r>
      <w:proofErr w:type="spellStart"/>
      <w:r w:rsidR="001C6313">
        <w:rPr>
          <w:rFonts w:ascii="Helvetica" w:hAnsi="Helvetica" w:cs="Helvetica" w:hint="eastAsia"/>
          <w:color w:val="000000"/>
          <w:szCs w:val="21"/>
        </w:rPr>
        <w:t>t</w:t>
      </w:r>
      <w:r w:rsidR="001C6313">
        <w:rPr>
          <w:rFonts w:ascii="Helvetica" w:hAnsi="Helvetica" w:cs="Helvetica"/>
          <w:color w:val="000000"/>
          <w:szCs w:val="21"/>
        </w:rPr>
        <w:t>eam_id</w:t>
      </w:r>
      <w:proofErr w:type="spellEnd"/>
      <w:r w:rsidR="001C6313">
        <w:rPr>
          <w:rFonts w:ascii="Helvetica" w:hAnsi="Helvetica" w:cs="Helvetica" w:hint="eastAsia"/>
          <w:color w:val="000000"/>
          <w:szCs w:val="21"/>
        </w:rPr>
        <w:t>与投篮命中预测无关，可以直接舍去</w:t>
      </w:r>
    </w:p>
    <w:p w14:paraId="0A922477" w14:textId="77777777" w:rsidR="00545507" w:rsidRDefault="009F5FBF" w:rsidP="006149E0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查看数值型变量以及非数值型变量的分布，</w:t>
      </w:r>
      <w:r w:rsidR="007D1DD5">
        <w:rPr>
          <w:rFonts w:ascii="Helvetica" w:hAnsi="Helvetica" w:cs="Helvetica" w:hint="eastAsia"/>
          <w:color w:val="000000"/>
          <w:szCs w:val="21"/>
        </w:rPr>
        <w:t>正负类</w:t>
      </w:r>
      <w:r w:rsidR="007037A4">
        <w:rPr>
          <w:rFonts w:ascii="Helvetica" w:hAnsi="Helvetica" w:cs="Helvetica" w:hint="eastAsia"/>
          <w:color w:val="000000"/>
          <w:szCs w:val="21"/>
        </w:rPr>
        <w:t>样本</w:t>
      </w:r>
      <w:r w:rsidR="007D1DD5">
        <w:rPr>
          <w:rFonts w:ascii="Helvetica" w:hAnsi="Helvetica" w:cs="Helvetica" w:hint="eastAsia"/>
          <w:color w:val="000000"/>
          <w:szCs w:val="21"/>
        </w:rPr>
        <w:t>数据是否平衡</w:t>
      </w:r>
    </w:p>
    <w:p w14:paraId="0B225033" w14:textId="4F15BC99" w:rsidR="009F5FBF" w:rsidRDefault="008B6EB1" w:rsidP="006149E0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画出</w:t>
      </w:r>
      <w:r w:rsidR="00F07DB5">
        <w:rPr>
          <w:rFonts w:ascii="Helvetica" w:hAnsi="Helvetica" w:cs="Helvetica" w:hint="eastAsia"/>
          <w:color w:val="000000"/>
          <w:szCs w:val="21"/>
        </w:rPr>
        <w:t>正负类样本数据关于各种</w:t>
      </w:r>
      <w:r>
        <w:rPr>
          <w:rFonts w:ascii="Helvetica" w:hAnsi="Helvetica" w:cs="Helvetica" w:hint="eastAsia"/>
          <w:color w:val="000000"/>
          <w:szCs w:val="21"/>
        </w:rPr>
        <w:t>数值型变量的箱线图，</w:t>
      </w:r>
      <w:r w:rsidR="00545507">
        <w:rPr>
          <w:rFonts w:ascii="Helvetica" w:hAnsi="Helvetica" w:cs="Helvetica" w:hint="eastAsia"/>
          <w:color w:val="000000"/>
          <w:szCs w:val="21"/>
        </w:rPr>
        <w:t>并分析哪些变量可以有效区分正负类</w:t>
      </w:r>
    </w:p>
    <w:p w14:paraId="0FF11DD7" w14:textId="43E3AA0D" w:rsidR="00545507" w:rsidRDefault="00817FC9" w:rsidP="006149E0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基于散点图</w:t>
      </w:r>
      <w:r w:rsidR="00955E58">
        <w:rPr>
          <w:rFonts w:ascii="Helvetica" w:hAnsi="Helvetica" w:cs="Helvetica" w:hint="eastAsia"/>
          <w:color w:val="000000"/>
          <w:szCs w:val="21"/>
        </w:rPr>
        <w:t>分析数值型变量两两之间的相关性</w:t>
      </w:r>
    </w:p>
    <w:p w14:paraId="0FFF9981" w14:textId="67A6DC14" w:rsidR="00A90F90" w:rsidRDefault="00A90F90" w:rsidP="006149E0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画出正负类样本数据关于各种非数值型变量的</w:t>
      </w:r>
      <w:r w:rsidR="00F63FA7">
        <w:rPr>
          <w:rFonts w:ascii="Helvetica" w:hAnsi="Helvetica" w:cs="Helvetica" w:hint="eastAsia"/>
          <w:color w:val="000000"/>
          <w:szCs w:val="21"/>
        </w:rPr>
        <w:t>统计图（柱状图）</w:t>
      </w:r>
    </w:p>
    <w:p w14:paraId="0755E541" w14:textId="5B674737" w:rsidR="00CD6813" w:rsidRDefault="000023CB" w:rsidP="006149E0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数据清洗：</w:t>
      </w:r>
      <w:proofErr w:type="spellStart"/>
      <w:r w:rsidR="003A4025">
        <w:rPr>
          <w:rFonts w:ascii="Helvetica" w:hAnsi="Helvetica" w:cs="Helvetica" w:hint="eastAsia"/>
          <w:color w:val="000000"/>
          <w:szCs w:val="21"/>
        </w:rPr>
        <w:t>s</w:t>
      </w:r>
      <w:r w:rsidR="003A4025">
        <w:rPr>
          <w:rFonts w:ascii="Helvetica" w:hAnsi="Helvetica" w:cs="Helvetica"/>
          <w:color w:val="000000"/>
          <w:szCs w:val="21"/>
        </w:rPr>
        <w:t>hot_made_flag</w:t>
      </w:r>
      <w:proofErr w:type="spellEnd"/>
      <w:r w:rsidR="003A4025">
        <w:rPr>
          <w:rFonts w:ascii="Helvetica" w:hAnsi="Helvetica" w:cs="Helvetica" w:hint="eastAsia"/>
          <w:color w:val="000000"/>
          <w:szCs w:val="21"/>
        </w:rPr>
        <w:t>未知的数据</w:t>
      </w:r>
      <w:r w:rsidR="0004781B">
        <w:rPr>
          <w:rFonts w:ascii="Helvetica" w:hAnsi="Helvetica" w:cs="Helvetica" w:hint="eastAsia"/>
          <w:color w:val="000000"/>
          <w:szCs w:val="21"/>
        </w:rPr>
        <w:t>作为测试集</w:t>
      </w:r>
      <w:r w:rsidR="008462A3">
        <w:rPr>
          <w:rFonts w:ascii="Helvetica" w:hAnsi="Helvetica" w:cs="Helvetica" w:hint="eastAsia"/>
          <w:color w:val="000000"/>
          <w:szCs w:val="21"/>
        </w:rPr>
        <w:t>，</w:t>
      </w:r>
      <w:proofErr w:type="spellStart"/>
      <w:r w:rsidR="004C6019">
        <w:rPr>
          <w:rFonts w:ascii="Helvetica" w:hAnsi="Helvetica" w:cs="Helvetica" w:hint="eastAsia"/>
          <w:color w:val="000000"/>
          <w:szCs w:val="21"/>
        </w:rPr>
        <w:t>s</w:t>
      </w:r>
      <w:r w:rsidR="004C6019">
        <w:rPr>
          <w:rFonts w:ascii="Helvetica" w:hAnsi="Helvetica" w:cs="Helvetica"/>
          <w:color w:val="000000"/>
          <w:szCs w:val="21"/>
        </w:rPr>
        <w:t>hot_made_flag</w:t>
      </w:r>
      <w:proofErr w:type="spellEnd"/>
      <w:r w:rsidR="004C6019">
        <w:rPr>
          <w:rFonts w:ascii="Helvetica" w:hAnsi="Helvetica" w:cs="Helvetica" w:hint="eastAsia"/>
          <w:color w:val="000000"/>
          <w:szCs w:val="21"/>
        </w:rPr>
        <w:t>已知的数据作为训练集。</w:t>
      </w:r>
      <w:r w:rsidR="008462A3">
        <w:rPr>
          <w:rFonts w:ascii="Helvetica" w:hAnsi="Helvetica" w:cs="Helvetica" w:hint="eastAsia"/>
          <w:color w:val="000000"/>
          <w:szCs w:val="21"/>
        </w:rPr>
        <w:t>去掉</w:t>
      </w:r>
      <w:proofErr w:type="spellStart"/>
      <w:r w:rsidR="008462A3">
        <w:rPr>
          <w:rFonts w:ascii="Helvetica" w:hAnsi="Helvetica" w:cs="Helvetica" w:hint="eastAsia"/>
          <w:color w:val="000000"/>
          <w:szCs w:val="21"/>
        </w:rPr>
        <w:t>l</w:t>
      </w:r>
      <w:r w:rsidR="008462A3">
        <w:rPr>
          <w:rFonts w:ascii="Helvetica" w:hAnsi="Helvetica" w:cs="Helvetica"/>
          <w:color w:val="000000"/>
          <w:szCs w:val="21"/>
        </w:rPr>
        <w:t>at</w:t>
      </w:r>
      <w:proofErr w:type="spellEnd"/>
      <w:r w:rsidR="008462A3">
        <w:rPr>
          <w:rFonts w:ascii="Helvetica" w:hAnsi="Helvetica" w:cs="Helvetica" w:hint="eastAsia"/>
          <w:color w:val="000000"/>
          <w:szCs w:val="21"/>
        </w:rPr>
        <w:t>变量（与</w:t>
      </w:r>
      <w:proofErr w:type="spellStart"/>
      <w:r w:rsidR="008462A3">
        <w:rPr>
          <w:rFonts w:ascii="Helvetica" w:hAnsi="Helvetica" w:cs="Helvetica" w:hint="eastAsia"/>
          <w:color w:val="000000"/>
          <w:szCs w:val="21"/>
        </w:rPr>
        <w:t>l</w:t>
      </w:r>
      <w:r w:rsidR="008462A3">
        <w:rPr>
          <w:rFonts w:ascii="Helvetica" w:hAnsi="Helvetica" w:cs="Helvetica"/>
          <w:color w:val="000000"/>
          <w:szCs w:val="21"/>
        </w:rPr>
        <w:t>oc_x</w:t>
      </w:r>
      <w:proofErr w:type="spellEnd"/>
      <w:r w:rsidR="008462A3">
        <w:rPr>
          <w:rFonts w:ascii="Helvetica" w:hAnsi="Helvetica" w:cs="Helvetica" w:hint="eastAsia"/>
          <w:color w:val="000000"/>
          <w:szCs w:val="21"/>
        </w:rPr>
        <w:t>相关），去掉</w:t>
      </w:r>
      <w:proofErr w:type="spellStart"/>
      <w:r w:rsidR="008462A3">
        <w:rPr>
          <w:rFonts w:ascii="Helvetica" w:hAnsi="Helvetica" w:cs="Helvetica" w:hint="eastAsia"/>
          <w:color w:val="000000"/>
          <w:szCs w:val="21"/>
        </w:rPr>
        <w:t>l</w:t>
      </w:r>
      <w:r w:rsidR="008462A3">
        <w:rPr>
          <w:rFonts w:ascii="Helvetica" w:hAnsi="Helvetica" w:cs="Helvetica"/>
          <w:color w:val="000000"/>
          <w:szCs w:val="21"/>
        </w:rPr>
        <w:t>on</w:t>
      </w:r>
      <w:proofErr w:type="spellEnd"/>
      <w:r w:rsidR="008462A3">
        <w:rPr>
          <w:rFonts w:ascii="Helvetica" w:hAnsi="Helvetica" w:cs="Helvetica" w:hint="eastAsia"/>
          <w:color w:val="000000"/>
          <w:szCs w:val="21"/>
        </w:rPr>
        <w:t>变量（与</w:t>
      </w:r>
      <w:proofErr w:type="spellStart"/>
      <w:r w:rsidR="008462A3">
        <w:rPr>
          <w:rFonts w:ascii="Helvetica" w:hAnsi="Helvetica" w:cs="Helvetica" w:hint="eastAsia"/>
          <w:color w:val="000000"/>
          <w:szCs w:val="21"/>
        </w:rPr>
        <w:t>l</w:t>
      </w:r>
      <w:r w:rsidR="008462A3">
        <w:rPr>
          <w:rFonts w:ascii="Helvetica" w:hAnsi="Helvetica" w:cs="Helvetica"/>
          <w:color w:val="000000"/>
          <w:szCs w:val="21"/>
        </w:rPr>
        <w:t>oc_y</w:t>
      </w:r>
      <w:proofErr w:type="spellEnd"/>
      <w:r w:rsidR="008462A3">
        <w:rPr>
          <w:rFonts w:ascii="Helvetica" w:hAnsi="Helvetica" w:cs="Helvetica" w:hint="eastAsia"/>
          <w:color w:val="000000"/>
          <w:szCs w:val="21"/>
        </w:rPr>
        <w:t>相关）</w:t>
      </w:r>
    </w:p>
    <w:p w14:paraId="1C613723" w14:textId="3BCB6447" w:rsidR="007737DD" w:rsidRDefault="00703F1E" w:rsidP="006149E0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特征转换：将剩余分钟数</w:t>
      </w:r>
      <w:r w:rsidR="00EA42C4">
        <w:rPr>
          <w:rFonts w:ascii="Helvetica" w:hAnsi="Helvetica" w:cs="Helvetica" w:hint="eastAsia"/>
          <w:color w:val="000000"/>
          <w:szCs w:val="21"/>
        </w:rPr>
        <w:t>（</w:t>
      </w:r>
      <w:proofErr w:type="spellStart"/>
      <w:r w:rsidR="00EA42C4">
        <w:rPr>
          <w:rFonts w:ascii="Helvetica" w:hAnsi="Helvetica" w:cs="Helvetica" w:hint="eastAsia"/>
          <w:color w:val="000000"/>
          <w:szCs w:val="21"/>
        </w:rPr>
        <w:t>m</w:t>
      </w:r>
      <w:r w:rsidR="00EA42C4">
        <w:rPr>
          <w:rFonts w:ascii="Helvetica" w:hAnsi="Helvetica" w:cs="Helvetica"/>
          <w:color w:val="000000"/>
          <w:szCs w:val="21"/>
        </w:rPr>
        <w:t>inutes_remaining</w:t>
      </w:r>
      <w:proofErr w:type="spellEnd"/>
      <w:r w:rsidR="00EA42C4">
        <w:rPr>
          <w:rFonts w:ascii="Helvetica" w:hAnsi="Helvetica" w:cs="Helvetica" w:hint="eastAsia"/>
          <w:color w:val="000000"/>
          <w:szCs w:val="21"/>
        </w:rPr>
        <w:t>）</w:t>
      </w:r>
      <w:r>
        <w:rPr>
          <w:rFonts w:ascii="Helvetica" w:hAnsi="Helvetica" w:cs="Helvetica" w:hint="eastAsia"/>
          <w:color w:val="000000"/>
          <w:szCs w:val="21"/>
        </w:rPr>
        <w:t>以及秒数</w:t>
      </w:r>
      <w:r w:rsidR="00EA42C4">
        <w:rPr>
          <w:rFonts w:ascii="Helvetica" w:hAnsi="Helvetica" w:cs="Helvetica" w:hint="eastAsia"/>
          <w:color w:val="000000"/>
          <w:szCs w:val="21"/>
        </w:rPr>
        <w:t>(</w:t>
      </w:r>
      <w:proofErr w:type="spellStart"/>
      <w:r w:rsidR="00EA42C4">
        <w:rPr>
          <w:rFonts w:ascii="Helvetica" w:hAnsi="Helvetica" w:cs="Helvetica"/>
          <w:color w:val="000000"/>
          <w:szCs w:val="21"/>
        </w:rPr>
        <w:t>seconds_remaining</w:t>
      </w:r>
      <w:proofErr w:type="spellEnd"/>
      <w:r w:rsidR="00EA42C4">
        <w:rPr>
          <w:rFonts w:ascii="Helvetica" w:hAnsi="Helvetica" w:cs="Helvetica"/>
          <w:color w:val="000000"/>
          <w:szCs w:val="21"/>
        </w:rPr>
        <w:t>)</w:t>
      </w:r>
      <w:r>
        <w:rPr>
          <w:rFonts w:ascii="Helvetica" w:hAnsi="Helvetica" w:cs="Helvetica" w:hint="eastAsia"/>
          <w:color w:val="000000"/>
          <w:szCs w:val="21"/>
        </w:rPr>
        <w:t>统一转换为剩余时间，新建二进制变量</w:t>
      </w:r>
      <w:r w:rsidR="00826890">
        <w:rPr>
          <w:rFonts w:ascii="Helvetica" w:hAnsi="Helvetica" w:cs="Helvetica" w:hint="eastAsia"/>
          <w:color w:val="000000"/>
          <w:szCs w:val="21"/>
        </w:rPr>
        <w:t>（</w:t>
      </w:r>
      <w:r w:rsidR="000873AD">
        <w:rPr>
          <w:rFonts w:ascii="Helvetica" w:hAnsi="Helvetica" w:cs="Helvetica" w:hint="eastAsia"/>
          <w:color w:val="000000"/>
          <w:szCs w:val="21"/>
        </w:rPr>
        <w:t>l</w:t>
      </w:r>
      <w:r w:rsidR="000873AD">
        <w:rPr>
          <w:rFonts w:ascii="Helvetica" w:hAnsi="Helvetica" w:cs="Helvetica"/>
          <w:color w:val="000000"/>
          <w:szCs w:val="21"/>
        </w:rPr>
        <w:t>ast_5_sec_in_period</w:t>
      </w:r>
      <w:r w:rsidR="00826890">
        <w:rPr>
          <w:rFonts w:ascii="Helvetica" w:hAnsi="Helvetica" w:cs="Helvetica" w:hint="eastAsia"/>
          <w:color w:val="000000"/>
          <w:szCs w:val="21"/>
        </w:rPr>
        <w:t>）</w:t>
      </w:r>
      <w:r>
        <w:rPr>
          <w:rFonts w:ascii="Helvetica" w:hAnsi="Helvetica" w:cs="Helvetica" w:hint="eastAsia"/>
          <w:color w:val="000000"/>
          <w:szCs w:val="21"/>
        </w:rPr>
        <w:t>以定义结束时间是否小于</w:t>
      </w:r>
      <w:r>
        <w:rPr>
          <w:rFonts w:ascii="Helvetica" w:hAnsi="Helvetica" w:cs="Helvetica" w:hint="eastAsia"/>
          <w:color w:val="000000"/>
          <w:szCs w:val="21"/>
        </w:rPr>
        <w:t>5</w:t>
      </w:r>
      <w:r>
        <w:rPr>
          <w:rFonts w:ascii="Helvetica" w:hAnsi="Helvetica" w:cs="Helvetica" w:hint="eastAsia"/>
          <w:color w:val="000000"/>
          <w:szCs w:val="21"/>
        </w:rPr>
        <w:t>秒，</w:t>
      </w:r>
      <w:r w:rsidR="00EA42C4">
        <w:rPr>
          <w:rFonts w:ascii="Helvetica" w:hAnsi="Helvetica" w:cs="Helvetica" w:hint="eastAsia"/>
          <w:color w:val="000000"/>
          <w:szCs w:val="21"/>
        </w:rPr>
        <w:t>将</w:t>
      </w:r>
      <w:r w:rsidR="00AF57F0">
        <w:rPr>
          <w:rFonts w:ascii="Helvetica" w:hAnsi="Helvetica" w:cs="Helvetica" w:hint="eastAsia"/>
          <w:color w:val="000000"/>
          <w:szCs w:val="21"/>
        </w:rPr>
        <w:t>M</w:t>
      </w:r>
      <w:r w:rsidR="00AF57F0">
        <w:rPr>
          <w:rFonts w:ascii="Helvetica" w:hAnsi="Helvetica" w:cs="Helvetica"/>
          <w:color w:val="000000"/>
          <w:szCs w:val="21"/>
        </w:rPr>
        <w:t>atchup</w:t>
      </w:r>
      <w:r w:rsidR="00AF57F0">
        <w:rPr>
          <w:rFonts w:ascii="Helvetica" w:hAnsi="Helvetica" w:cs="Helvetica" w:hint="eastAsia"/>
          <w:color w:val="000000"/>
          <w:szCs w:val="21"/>
        </w:rPr>
        <w:t>转换为二进制变量</w:t>
      </w:r>
      <w:proofErr w:type="spellStart"/>
      <w:r w:rsidR="00AF57F0">
        <w:rPr>
          <w:rFonts w:ascii="Helvetica" w:hAnsi="Helvetica" w:cs="Helvetica" w:hint="eastAsia"/>
          <w:color w:val="000000"/>
          <w:szCs w:val="21"/>
        </w:rPr>
        <w:t>h</w:t>
      </w:r>
      <w:r w:rsidR="00AF57F0">
        <w:rPr>
          <w:rFonts w:ascii="Helvetica" w:hAnsi="Helvetica" w:cs="Helvetica"/>
          <w:color w:val="000000"/>
          <w:szCs w:val="21"/>
        </w:rPr>
        <w:t>ome_play</w:t>
      </w:r>
      <w:proofErr w:type="spellEnd"/>
      <w:r w:rsidR="000F3833">
        <w:rPr>
          <w:rFonts w:ascii="Helvetica" w:hAnsi="Helvetica" w:cs="Helvetica" w:hint="eastAsia"/>
          <w:color w:val="000000"/>
          <w:szCs w:val="21"/>
        </w:rPr>
        <w:t>，</w:t>
      </w:r>
      <w:r w:rsidR="000F4A7A">
        <w:rPr>
          <w:rFonts w:ascii="Helvetica" w:hAnsi="Helvetica" w:cs="Helvetica" w:hint="eastAsia"/>
          <w:color w:val="000000"/>
          <w:szCs w:val="21"/>
        </w:rPr>
        <w:t>将</w:t>
      </w:r>
      <w:proofErr w:type="spellStart"/>
      <w:r w:rsidR="000F4A7A">
        <w:rPr>
          <w:rFonts w:ascii="Helvetica" w:hAnsi="Helvetica" w:cs="Helvetica" w:hint="eastAsia"/>
          <w:color w:val="000000"/>
          <w:szCs w:val="21"/>
        </w:rPr>
        <w:t>g</w:t>
      </w:r>
      <w:r w:rsidR="000F4A7A">
        <w:rPr>
          <w:rFonts w:ascii="Helvetica" w:hAnsi="Helvetica" w:cs="Helvetica"/>
          <w:color w:val="000000"/>
          <w:szCs w:val="21"/>
        </w:rPr>
        <w:t>ame_date</w:t>
      </w:r>
      <w:proofErr w:type="spellEnd"/>
      <w:r w:rsidR="000F4A7A">
        <w:rPr>
          <w:rFonts w:ascii="Helvetica" w:hAnsi="Helvetica" w:cs="Helvetica" w:hint="eastAsia"/>
          <w:color w:val="000000"/>
          <w:szCs w:val="21"/>
        </w:rPr>
        <w:t>分解为</w:t>
      </w:r>
      <w:proofErr w:type="spellStart"/>
      <w:r w:rsidR="000F4A7A">
        <w:rPr>
          <w:rFonts w:ascii="Helvetica" w:hAnsi="Helvetica" w:cs="Helvetica" w:hint="eastAsia"/>
          <w:color w:val="000000"/>
          <w:szCs w:val="21"/>
        </w:rPr>
        <w:t>g</w:t>
      </w:r>
      <w:r w:rsidR="000F4A7A">
        <w:rPr>
          <w:rFonts w:ascii="Helvetica" w:hAnsi="Helvetica" w:cs="Helvetica"/>
          <w:color w:val="000000"/>
          <w:szCs w:val="21"/>
        </w:rPr>
        <w:t>ame_year</w:t>
      </w:r>
      <w:proofErr w:type="spellEnd"/>
      <w:r w:rsidR="000F4A7A">
        <w:rPr>
          <w:rFonts w:ascii="Helvetica" w:hAnsi="Helvetica" w:cs="Helvetica" w:hint="eastAsia"/>
          <w:color w:val="000000"/>
          <w:szCs w:val="21"/>
        </w:rPr>
        <w:t>以及</w:t>
      </w:r>
      <w:proofErr w:type="spellStart"/>
      <w:r w:rsidR="000F4A7A">
        <w:rPr>
          <w:rFonts w:ascii="Helvetica" w:hAnsi="Helvetica" w:cs="Helvetica" w:hint="eastAsia"/>
          <w:color w:val="000000"/>
          <w:szCs w:val="21"/>
        </w:rPr>
        <w:t>g</w:t>
      </w:r>
      <w:r w:rsidR="000F4A7A">
        <w:rPr>
          <w:rFonts w:ascii="Helvetica" w:hAnsi="Helvetica" w:cs="Helvetica"/>
          <w:color w:val="000000"/>
          <w:szCs w:val="21"/>
        </w:rPr>
        <w:t>ame_month</w:t>
      </w:r>
      <w:proofErr w:type="spellEnd"/>
      <w:r w:rsidR="0093161D">
        <w:rPr>
          <w:rFonts w:ascii="Helvetica" w:hAnsi="Helvetica" w:cs="Helvetica" w:hint="eastAsia"/>
          <w:color w:val="000000"/>
          <w:szCs w:val="21"/>
        </w:rPr>
        <w:t>，</w:t>
      </w:r>
      <w:r w:rsidR="009C1349">
        <w:rPr>
          <w:rFonts w:ascii="Helvetica" w:hAnsi="Helvetica" w:cs="Helvetica" w:hint="eastAsia"/>
          <w:color w:val="000000"/>
          <w:szCs w:val="21"/>
        </w:rPr>
        <w:t>将</w:t>
      </w:r>
      <w:proofErr w:type="spellStart"/>
      <w:r w:rsidR="009C1349">
        <w:rPr>
          <w:rFonts w:ascii="Helvetica" w:hAnsi="Helvetica" w:cs="Helvetica" w:hint="eastAsia"/>
          <w:color w:val="000000"/>
          <w:szCs w:val="21"/>
        </w:rPr>
        <w:t>l</w:t>
      </w:r>
      <w:r w:rsidR="009C1349">
        <w:rPr>
          <w:rFonts w:ascii="Helvetica" w:hAnsi="Helvetica" w:cs="Helvetica"/>
          <w:color w:val="000000"/>
          <w:szCs w:val="21"/>
        </w:rPr>
        <w:t>oc_x</w:t>
      </w:r>
      <w:proofErr w:type="spellEnd"/>
      <w:r w:rsidR="009C1349">
        <w:rPr>
          <w:rFonts w:ascii="Helvetica" w:hAnsi="Helvetica" w:cs="Helvetica" w:hint="eastAsia"/>
          <w:color w:val="000000"/>
          <w:szCs w:val="21"/>
        </w:rPr>
        <w:t>及</w:t>
      </w:r>
      <w:proofErr w:type="spellStart"/>
      <w:r w:rsidR="009C1349">
        <w:rPr>
          <w:rFonts w:ascii="Helvetica" w:hAnsi="Helvetica" w:cs="Helvetica" w:hint="eastAsia"/>
          <w:color w:val="000000"/>
          <w:szCs w:val="21"/>
        </w:rPr>
        <w:t>l</w:t>
      </w:r>
      <w:r w:rsidR="009C1349">
        <w:rPr>
          <w:rFonts w:ascii="Helvetica" w:hAnsi="Helvetica" w:cs="Helvetica"/>
          <w:color w:val="000000"/>
          <w:szCs w:val="21"/>
        </w:rPr>
        <w:t>oc_y</w:t>
      </w:r>
      <w:proofErr w:type="spellEnd"/>
      <w:r w:rsidR="009C1349">
        <w:rPr>
          <w:rFonts w:ascii="Helvetica" w:hAnsi="Helvetica" w:cs="Helvetica" w:hint="eastAsia"/>
          <w:color w:val="000000"/>
          <w:szCs w:val="21"/>
        </w:rPr>
        <w:t>利用</w:t>
      </w:r>
      <w:proofErr w:type="spellStart"/>
      <w:r w:rsidR="009C1349">
        <w:rPr>
          <w:rFonts w:ascii="Helvetica" w:hAnsi="Helvetica" w:cs="Helvetica" w:hint="eastAsia"/>
          <w:color w:val="000000"/>
          <w:szCs w:val="21"/>
        </w:rPr>
        <w:t>p</w:t>
      </w:r>
      <w:r w:rsidR="009C1349">
        <w:rPr>
          <w:rFonts w:ascii="Helvetica" w:hAnsi="Helvetica" w:cs="Helvetica"/>
          <w:color w:val="000000"/>
          <w:szCs w:val="21"/>
        </w:rPr>
        <w:t>d.cut</w:t>
      </w:r>
      <w:proofErr w:type="spellEnd"/>
      <w:r w:rsidR="009C1349">
        <w:rPr>
          <w:rFonts w:ascii="Helvetica" w:hAnsi="Helvetica" w:cs="Helvetica" w:hint="eastAsia"/>
          <w:color w:val="000000"/>
          <w:szCs w:val="21"/>
        </w:rPr>
        <w:t>离散化</w:t>
      </w:r>
    </w:p>
    <w:p w14:paraId="04D2C426" w14:textId="2DC538C2" w:rsidR="00FB0FAB" w:rsidRDefault="00EF6EF1" w:rsidP="006149E0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对</w:t>
      </w:r>
      <w:r w:rsidR="0080389E">
        <w:rPr>
          <w:rFonts w:ascii="Helvetica" w:hAnsi="Helvetica" w:cs="Helvetica" w:hint="eastAsia"/>
          <w:color w:val="000000"/>
          <w:szCs w:val="21"/>
        </w:rPr>
        <w:t>非数值型变量</w:t>
      </w:r>
      <w:r w:rsidR="007E3E86">
        <w:rPr>
          <w:rFonts w:ascii="Helvetica" w:hAnsi="Helvetica" w:cs="Helvetica" w:hint="eastAsia"/>
          <w:color w:val="000000"/>
          <w:szCs w:val="21"/>
        </w:rPr>
        <w:t>即名义型特征，进行</w:t>
      </w:r>
      <w:r w:rsidR="007E3E86">
        <w:rPr>
          <w:rFonts w:ascii="Helvetica" w:hAnsi="Helvetica" w:cs="Helvetica"/>
          <w:color w:val="000000"/>
          <w:szCs w:val="21"/>
        </w:rPr>
        <w:t>One-Hot</w:t>
      </w:r>
      <w:r w:rsidR="007E3E86">
        <w:rPr>
          <w:rFonts w:ascii="Helvetica" w:hAnsi="Helvetica" w:cs="Helvetica" w:hint="eastAsia"/>
          <w:color w:val="000000"/>
          <w:szCs w:val="21"/>
        </w:rPr>
        <w:t>编码</w:t>
      </w:r>
    </w:p>
    <w:p w14:paraId="021F2D8B" w14:textId="71358D46" w:rsidR="003768FB" w:rsidRDefault="00F263A0" w:rsidP="006149E0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分别</w:t>
      </w:r>
      <w:r w:rsidR="004B5F69">
        <w:rPr>
          <w:rFonts w:ascii="Helvetica" w:hAnsi="Helvetica" w:cs="Helvetica" w:hint="eastAsia"/>
          <w:color w:val="000000"/>
          <w:szCs w:val="21"/>
        </w:rPr>
        <w:t>利用</w:t>
      </w:r>
      <w:r w:rsidR="008F7D68">
        <w:rPr>
          <w:rFonts w:ascii="Helvetica" w:hAnsi="Helvetica" w:cs="Helvetica" w:hint="eastAsia"/>
          <w:color w:val="000000"/>
          <w:szCs w:val="21"/>
        </w:rPr>
        <w:t>方差阈值</w:t>
      </w:r>
      <w:r w:rsidR="008823E0">
        <w:rPr>
          <w:rFonts w:ascii="Helvetica" w:hAnsi="Helvetica" w:cs="Helvetica" w:hint="eastAsia"/>
          <w:color w:val="000000"/>
          <w:szCs w:val="21"/>
        </w:rPr>
        <w:t>、</w:t>
      </w:r>
      <w:r>
        <w:rPr>
          <w:rFonts w:ascii="Helvetica" w:hAnsi="Helvetica" w:cs="Helvetica" w:hint="eastAsia"/>
          <w:color w:val="000000"/>
          <w:szCs w:val="21"/>
        </w:rPr>
        <w:t>随机</w:t>
      </w:r>
      <w:r w:rsidR="007D710E">
        <w:rPr>
          <w:rFonts w:ascii="Helvetica" w:hAnsi="Helvetica" w:cs="Helvetica" w:hint="eastAsia"/>
          <w:color w:val="000000"/>
          <w:szCs w:val="21"/>
        </w:rPr>
        <w:t>森林</w:t>
      </w:r>
      <w:r w:rsidR="0060303F">
        <w:rPr>
          <w:rFonts w:ascii="Helvetica" w:hAnsi="Helvetica" w:cs="Helvetica" w:hint="eastAsia"/>
          <w:color w:val="000000"/>
          <w:szCs w:val="21"/>
        </w:rPr>
        <w:t>、</w:t>
      </w:r>
      <w:r w:rsidR="009B3BC4">
        <w:rPr>
          <w:rFonts w:ascii="Helvetica" w:hAnsi="Helvetica" w:cs="Helvetica" w:hint="eastAsia"/>
          <w:color w:val="000000"/>
          <w:szCs w:val="21"/>
        </w:rPr>
        <w:t>卡方检验以及</w:t>
      </w:r>
      <w:r w:rsidR="001C061F">
        <w:rPr>
          <w:rFonts w:ascii="Helvetica" w:hAnsi="Helvetica" w:cs="Helvetica" w:hint="eastAsia"/>
          <w:color w:val="000000"/>
          <w:szCs w:val="21"/>
        </w:rPr>
        <w:t>R</w:t>
      </w:r>
      <w:r w:rsidR="001C061F">
        <w:rPr>
          <w:rFonts w:ascii="Helvetica" w:hAnsi="Helvetica" w:cs="Helvetica"/>
          <w:color w:val="000000"/>
          <w:szCs w:val="21"/>
        </w:rPr>
        <w:t>FE</w:t>
      </w:r>
      <w:r w:rsidR="001C061F">
        <w:rPr>
          <w:rFonts w:ascii="Helvetica" w:hAnsi="Helvetica" w:cs="Helvetica" w:hint="eastAsia"/>
          <w:color w:val="000000"/>
          <w:szCs w:val="21"/>
        </w:rPr>
        <w:t>方法进行特征选择，</w:t>
      </w:r>
      <w:r w:rsidR="00B8689A">
        <w:rPr>
          <w:rFonts w:ascii="Helvetica" w:hAnsi="Helvetica" w:cs="Helvetica" w:hint="eastAsia"/>
          <w:color w:val="000000"/>
          <w:szCs w:val="21"/>
        </w:rPr>
        <w:t>并将</w:t>
      </w:r>
      <w:r w:rsidR="00B8689A">
        <w:rPr>
          <w:rFonts w:ascii="Helvetica" w:hAnsi="Helvetica" w:cs="Helvetica" w:hint="eastAsia"/>
          <w:color w:val="000000"/>
          <w:szCs w:val="21"/>
        </w:rPr>
        <w:t>4</w:t>
      </w:r>
      <w:r w:rsidR="00B8689A">
        <w:rPr>
          <w:rFonts w:ascii="Helvetica" w:hAnsi="Helvetica" w:cs="Helvetica" w:hint="eastAsia"/>
          <w:color w:val="000000"/>
          <w:szCs w:val="21"/>
        </w:rPr>
        <w:t>种</w:t>
      </w:r>
      <w:r w:rsidR="00DD3DB7">
        <w:rPr>
          <w:rFonts w:ascii="Helvetica" w:hAnsi="Helvetica" w:cs="Helvetica" w:hint="eastAsia"/>
          <w:color w:val="000000"/>
          <w:szCs w:val="21"/>
        </w:rPr>
        <w:t>方法各自的</w:t>
      </w:r>
      <w:r w:rsidR="00DD3DB7">
        <w:rPr>
          <w:rFonts w:ascii="Helvetica" w:hAnsi="Helvetica" w:cs="Helvetica" w:hint="eastAsia"/>
          <w:color w:val="000000"/>
          <w:szCs w:val="21"/>
        </w:rPr>
        <w:t>t</w:t>
      </w:r>
      <w:r w:rsidR="00DD3DB7">
        <w:rPr>
          <w:rFonts w:ascii="Helvetica" w:hAnsi="Helvetica" w:cs="Helvetica"/>
          <w:color w:val="000000"/>
          <w:szCs w:val="21"/>
        </w:rPr>
        <w:t>op20</w:t>
      </w:r>
      <w:r w:rsidR="00DD3DB7">
        <w:rPr>
          <w:rFonts w:ascii="Helvetica" w:hAnsi="Helvetica" w:cs="Helvetica" w:hint="eastAsia"/>
          <w:color w:val="000000"/>
          <w:szCs w:val="21"/>
        </w:rPr>
        <w:t>合并</w:t>
      </w:r>
      <w:r w:rsidR="00EE6B75">
        <w:rPr>
          <w:rFonts w:ascii="Helvetica" w:hAnsi="Helvetica" w:cs="Helvetica" w:hint="eastAsia"/>
          <w:color w:val="000000"/>
          <w:szCs w:val="21"/>
        </w:rPr>
        <w:t>，</w:t>
      </w:r>
      <w:r w:rsidR="00DD3DB7">
        <w:rPr>
          <w:rFonts w:ascii="Helvetica" w:hAnsi="Helvetica" w:cs="Helvetica" w:hint="eastAsia"/>
          <w:color w:val="000000"/>
          <w:szCs w:val="21"/>
        </w:rPr>
        <w:t>形成</w:t>
      </w:r>
      <w:r w:rsidR="00325B9C">
        <w:rPr>
          <w:rFonts w:ascii="Helvetica" w:hAnsi="Helvetica" w:cs="Helvetica" w:hint="eastAsia"/>
          <w:color w:val="000000"/>
          <w:szCs w:val="21"/>
        </w:rPr>
        <w:t>最终的特征</w:t>
      </w:r>
    </w:p>
    <w:p w14:paraId="2E79A759" w14:textId="34F2F3D8" w:rsidR="003C6D90" w:rsidRDefault="00381A8E" w:rsidP="006149E0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利用</w:t>
      </w:r>
      <w:r>
        <w:rPr>
          <w:rFonts w:ascii="Helvetica" w:hAnsi="Helvetica" w:cs="Helvetica" w:hint="eastAsia"/>
          <w:color w:val="000000"/>
          <w:szCs w:val="21"/>
        </w:rPr>
        <w:t>P</w:t>
      </w:r>
      <w:r>
        <w:rPr>
          <w:rFonts w:ascii="Helvetica" w:hAnsi="Helvetica" w:cs="Helvetica"/>
          <w:color w:val="000000"/>
          <w:szCs w:val="21"/>
        </w:rPr>
        <w:t>CA</w:t>
      </w:r>
      <w:r>
        <w:rPr>
          <w:rFonts w:ascii="Helvetica" w:hAnsi="Helvetica" w:cs="Helvetica" w:hint="eastAsia"/>
          <w:color w:val="000000"/>
          <w:szCs w:val="21"/>
        </w:rPr>
        <w:t>来分析</w:t>
      </w:r>
      <w:r w:rsidR="00CF3783">
        <w:rPr>
          <w:rFonts w:ascii="Helvetica" w:hAnsi="Helvetica" w:cs="Helvetica" w:hint="eastAsia"/>
          <w:color w:val="000000"/>
          <w:szCs w:val="21"/>
        </w:rPr>
        <w:t>前两个主成分</w:t>
      </w:r>
    </w:p>
    <w:p w14:paraId="678175F1" w14:textId="78EE8DFF" w:rsidR="00FB68EA" w:rsidRDefault="00A31D34" w:rsidP="006149E0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利用</w:t>
      </w:r>
      <w:r w:rsidR="00A65376">
        <w:rPr>
          <w:rFonts w:ascii="Helvetica" w:hAnsi="Helvetica" w:cs="Helvetica" w:hint="eastAsia"/>
          <w:color w:val="000000"/>
          <w:szCs w:val="21"/>
        </w:rPr>
        <w:t>A</w:t>
      </w:r>
      <w:r w:rsidR="00A65376">
        <w:rPr>
          <w:rFonts w:ascii="Helvetica" w:hAnsi="Helvetica" w:cs="Helvetica"/>
          <w:color w:val="000000"/>
          <w:szCs w:val="21"/>
        </w:rPr>
        <w:t>daBoost</w:t>
      </w:r>
      <w:r w:rsidR="00A65376">
        <w:rPr>
          <w:rFonts w:ascii="Helvetica" w:hAnsi="Helvetica" w:cs="Helvetica" w:hint="eastAsia"/>
          <w:color w:val="000000"/>
          <w:szCs w:val="21"/>
        </w:rPr>
        <w:t>，</w:t>
      </w:r>
      <w:r w:rsidR="008A221C">
        <w:rPr>
          <w:rFonts w:ascii="Helvetica" w:hAnsi="Helvetica" w:cs="Helvetica" w:hint="eastAsia"/>
          <w:color w:val="000000"/>
          <w:szCs w:val="21"/>
        </w:rPr>
        <w:t>K</w:t>
      </w:r>
      <w:r w:rsidR="008A221C">
        <w:rPr>
          <w:rFonts w:ascii="Helvetica" w:hAnsi="Helvetica" w:cs="Helvetica"/>
          <w:color w:val="000000"/>
          <w:szCs w:val="21"/>
        </w:rPr>
        <w:t>NN</w:t>
      </w:r>
      <w:r w:rsidR="008A221C">
        <w:rPr>
          <w:rFonts w:ascii="Helvetica" w:hAnsi="Helvetica" w:cs="Helvetica" w:hint="eastAsia"/>
          <w:color w:val="000000"/>
          <w:szCs w:val="21"/>
        </w:rPr>
        <w:t>，</w:t>
      </w:r>
      <w:r w:rsidR="008A221C">
        <w:rPr>
          <w:rFonts w:ascii="Helvetica" w:hAnsi="Helvetica" w:cs="Helvetica"/>
          <w:color w:val="000000"/>
          <w:szCs w:val="21"/>
        </w:rPr>
        <w:t>CART</w:t>
      </w:r>
      <w:r w:rsidR="008A221C">
        <w:rPr>
          <w:rFonts w:ascii="Helvetica" w:hAnsi="Helvetica" w:cs="Helvetica" w:hint="eastAsia"/>
          <w:color w:val="000000"/>
          <w:szCs w:val="21"/>
        </w:rPr>
        <w:t>，</w:t>
      </w:r>
      <w:r w:rsidR="008A221C">
        <w:rPr>
          <w:rFonts w:ascii="Helvetica" w:hAnsi="Helvetica" w:cs="Helvetica"/>
          <w:color w:val="000000"/>
          <w:szCs w:val="21"/>
        </w:rPr>
        <w:t>Naïve Bayes</w:t>
      </w:r>
      <w:r w:rsidR="008A221C">
        <w:rPr>
          <w:rFonts w:ascii="Helvetica" w:hAnsi="Helvetica" w:cs="Helvetica" w:hint="eastAsia"/>
          <w:color w:val="000000"/>
          <w:szCs w:val="21"/>
        </w:rPr>
        <w:t>，</w:t>
      </w:r>
      <w:r w:rsidR="008A221C">
        <w:rPr>
          <w:rFonts w:ascii="Helvetica" w:hAnsi="Helvetica" w:cs="Helvetica" w:hint="eastAsia"/>
          <w:color w:val="000000"/>
          <w:szCs w:val="21"/>
        </w:rPr>
        <w:t>R</w:t>
      </w:r>
      <w:r w:rsidR="008A221C">
        <w:rPr>
          <w:rFonts w:ascii="Helvetica" w:hAnsi="Helvetica" w:cs="Helvetica"/>
          <w:color w:val="000000"/>
          <w:szCs w:val="21"/>
        </w:rPr>
        <w:t>andom forest</w:t>
      </w:r>
      <w:r w:rsidR="008A221C">
        <w:rPr>
          <w:rFonts w:ascii="Helvetica" w:hAnsi="Helvetica" w:cs="Helvetica" w:hint="eastAsia"/>
          <w:color w:val="000000"/>
          <w:szCs w:val="21"/>
        </w:rPr>
        <w:t>在</w:t>
      </w:r>
      <w:r w:rsidR="00AA2A74">
        <w:rPr>
          <w:rFonts w:ascii="Helvetica" w:hAnsi="Helvetica" w:cs="Helvetica" w:hint="eastAsia"/>
          <w:color w:val="000000"/>
          <w:szCs w:val="21"/>
        </w:rPr>
        <w:t>训练集上进行</w:t>
      </w:r>
      <w:r w:rsidR="00AA2A74">
        <w:rPr>
          <w:rFonts w:ascii="Helvetica" w:hAnsi="Helvetica" w:cs="Helvetica" w:hint="eastAsia"/>
          <w:color w:val="000000"/>
          <w:szCs w:val="21"/>
        </w:rPr>
        <w:t>3</w:t>
      </w:r>
      <w:r w:rsidR="00AA2A74">
        <w:rPr>
          <w:rFonts w:ascii="Helvetica" w:hAnsi="Helvetica" w:cs="Helvetica" w:hint="eastAsia"/>
          <w:color w:val="000000"/>
          <w:szCs w:val="21"/>
        </w:rPr>
        <w:t>折交叉验证，并基于</w:t>
      </w:r>
      <w:r w:rsidR="00AA2A74">
        <w:rPr>
          <w:rFonts w:ascii="Helvetica" w:hAnsi="Helvetica" w:cs="Helvetica" w:hint="eastAsia"/>
          <w:color w:val="000000"/>
          <w:szCs w:val="21"/>
        </w:rPr>
        <w:t>A</w:t>
      </w:r>
      <w:r w:rsidR="00AA2A74">
        <w:rPr>
          <w:rFonts w:ascii="Helvetica" w:hAnsi="Helvetica" w:cs="Helvetica"/>
          <w:color w:val="000000"/>
          <w:szCs w:val="21"/>
        </w:rPr>
        <w:t>UC</w:t>
      </w:r>
      <w:r w:rsidR="00AA2A74">
        <w:rPr>
          <w:rFonts w:ascii="Helvetica" w:hAnsi="Helvetica" w:cs="Helvetica" w:hint="eastAsia"/>
          <w:color w:val="000000"/>
          <w:szCs w:val="21"/>
        </w:rPr>
        <w:t>来比较不同模型的预测效果</w:t>
      </w:r>
    </w:p>
    <w:p w14:paraId="72CA6D10" w14:textId="4C52FBE2" w:rsidR="0076385D" w:rsidRPr="00FF7EAE" w:rsidRDefault="003D5898" w:rsidP="006149E0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对测试集进行预测</w:t>
      </w:r>
    </w:p>
    <w:sectPr w:rsidR="0076385D" w:rsidRPr="00FF7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26B8"/>
    <w:multiLevelType w:val="hybridMultilevel"/>
    <w:tmpl w:val="8258F420"/>
    <w:lvl w:ilvl="0" w:tplc="EB2A2F4E">
      <w:start w:val="1"/>
      <w:numFmt w:val="none"/>
      <w:lvlText w:val="一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32002"/>
    <w:multiLevelType w:val="hybridMultilevel"/>
    <w:tmpl w:val="A31635F0"/>
    <w:lvl w:ilvl="0" w:tplc="83782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454FDA"/>
    <w:multiLevelType w:val="hybridMultilevel"/>
    <w:tmpl w:val="A31635F0"/>
    <w:lvl w:ilvl="0" w:tplc="83782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23AFB"/>
    <w:multiLevelType w:val="hybridMultilevel"/>
    <w:tmpl w:val="A31635F0"/>
    <w:lvl w:ilvl="0" w:tplc="83782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0E"/>
    <w:rsid w:val="000023CB"/>
    <w:rsid w:val="00042E89"/>
    <w:rsid w:val="0004781B"/>
    <w:rsid w:val="000819A9"/>
    <w:rsid w:val="000873AD"/>
    <w:rsid w:val="000B4890"/>
    <w:rsid w:val="000D5EF0"/>
    <w:rsid w:val="000E639A"/>
    <w:rsid w:val="000F3833"/>
    <w:rsid w:val="000F4A7A"/>
    <w:rsid w:val="00167000"/>
    <w:rsid w:val="00173209"/>
    <w:rsid w:val="00191B06"/>
    <w:rsid w:val="001C061F"/>
    <w:rsid w:val="001C6313"/>
    <w:rsid w:val="001E1F45"/>
    <w:rsid w:val="002936EF"/>
    <w:rsid w:val="002B56D8"/>
    <w:rsid w:val="002C6774"/>
    <w:rsid w:val="002D2A60"/>
    <w:rsid w:val="00302900"/>
    <w:rsid w:val="00324292"/>
    <w:rsid w:val="00325B9C"/>
    <w:rsid w:val="00337616"/>
    <w:rsid w:val="003768FB"/>
    <w:rsid w:val="003814DA"/>
    <w:rsid w:val="00381A8E"/>
    <w:rsid w:val="00384E00"/>
    <w:rsid w:val="003A4025"/>
    <w:rsid w:val="003A5D64"/>
    <w:rsid w:val="003A74F5"/>
    <w:rsid w:val="003A75E7"/>
    <w:rsid w:val="003C1DC4"/>
    <w:rsid w:val="003C6D90"/>
    <w:rsid w:val="003D0A2E"/>
    <w:rsid w:val="003D5898"/>
    <w:rsid w:val="00405837"/>
    <w:rsid w:val="00412D9A"/>
    <w:rsid w:val="00457414"/>
    <w:rsid w:val="004A3980"/>
    <w:rsid w:val="004A4F81"/>
    <w:rsid w:val="004B5F69"/>
    <w:rsid w:val="004C6019"/>
    <w:rsid w:val="004E33CC"/>
    <w:rsid w:val="004F76E2"/>
    <w:rsid w:val="00545507"/>
    <w:rsid w:val="00554BF9"/>
    <w:rsid w:val="005936BE"/>
    <w:rsid w:val="005936F8"/>
    <w:rsid w:val="0060303F"/>
    <w:rsid w:val="006149E0"/>
    <w:rsid w:val="006568F0"/>
    <w:rsid w:val="006867D2"/>
    <w:rsid w:val="006D583B"/>
    <w:rsid w:val="007037A4"/>
    <w:rsid w:val="00703F1E"/>
    <w:rsid w:val="00722DEC"/>
    <w:rsid w:val="0076385D"/>
    <w:rsid w:val="00771D2F"/>
    <w:rsid w:val="007737DD"/>
    <w:rsid w:val="007A4722"/>
    <w:rsid w:val="007A65DA"/>
    <w:rsid w:val="007D1DD5"/>
    <w:rsid w:val="007D4E90"/>
    <w:rsid w:val="007D710E"/>
    <w:rsid w:val="007E3E86"/>
    <w:rsid w:val="0080103D"/>
    <w:rsid w:val="0080389E"/>
    <w:rsid w:val="008117B4"/>
    <w:rsid w:val="00817FC9"/>
    <w:rsid w:val="00826890"/>
    <w:rsid w:val="008462A3"/>
    <w:rsid w:val="0087434F"/>
    <w:rsid w:val="00874D93"/>
    <w:rsid w:val="00880F07"/>
    <w:rsid w:val="008823E0"/>
    <w:rsid w:val="008A221C"/>
    <w:rsid w:val="008B23B3"/>
    <w:rsid w:val="008B6EB1"/>
    <w:rsid w:val="008C3387"/>
    <w:rsid w:val="008F7D68"/>
    <w:rsid w:val="009026CD"/>
    <w:rsid w:val="00906D9A"/>
    <w:rsid w:val="00921873"/>
    <w:rsid w:val="0093161D"/>
    <w:rsid w:val="00955E58"/>
    <w:rsid w:val="00965FA1"/>
    <w:rsid w:val="009A6EAE"/>
    <w:rsid w:val="009B3BC4"/>
    <w:rsid w:val="009C1349"/>
    <w:rsid w:val="009F5FBF"/>
    <w:rsid w:val="00A31D34"/>
    <w:rsid w:val="00A65376"/>
    <w:rsid w:val="00A66C29"/>
    <w:rsid w:val="00A84E4F"/>
    <w:rsid w:val="00A90F90"/>
    <w:rsid w:val="00A966E9"/>
    <w:rsid w:val="00AA2A74"/>
    <w:rsid w:val="00AC080E"/>
    <w:rsid w:val="00AF1E02"/>
    <w:rsid w:val="00AF57F0"/>
    <w:rsid w:val="00B05868"/>
    <w:rsid w:val="00B14C45"/>
    <w:rsid w:val="00B21775"/>
    <w:rsid w:val="00B61CF3"/>
    <w:rsid w:val="00B67EBF"/>
    <w:rsid w:val="00B732E3"/>
    <w:rsid w:val="00B8689A"/>
    <w:rsid w:val="00BD4EBC"/>
    <w:rsid w:val="00C00A16"/>
    <w:rsid w:val="00C05C22"/>
    <w:rsid w:val="00C13A80"/>
    <w:rsid w:val="00C42E43"/>
    <w:rsid w:val="00C557B2"/>
    <w:rsid w:val="00C67E4D"/>
    <w:rsid w:val="00CA44ED"/>
    <w:rsid w:val="00CD6813"/>
    <w:rsid w:val="00CF3783"/>
    <w:rsid w:val="00D557FE"/>
    <w:rsid w:val="00D60255"/>
    <w:rsid w:val="00D61C46"/>
    <w:rsid w:val="00DA240E"/>
    <w:rsid w:val="00DC70B7"/>
    <w:rsid w:val="00DD3DB7"/>
    <w:rsid w:val="00DF19D4"/>
    <w:rsid w:val="00E01995"/>
    <w:rsid w:val="00E17AB9"/>
    <w:rsid w:val="00E20414"/>
    <w:rsid w:val="00E22631"/>
    <w:rsid w:val="00E23729"/>
    <w:rsid w:val="00E509F3"/>
    <w:rsid w:val="00E52711"/>
    <w:rsid w:val="00E73802"/>
    <w:rsid w:val="00EA393F"/>
    <w:rsid w:val="00EA42C4"/>
    <w:rsid w:val="00EE6B75"/>
    <w:rsid w:val="00EF6EF1"/>
    <w:rsid w:val="00F07DB5"/>
    <w:rsid w:val="00F263A0"/>
    <w:rsid w:val="00F36684"/>
    <w:rsid w:val="00F63FA7"/>
    <w:rsid w:val="00F65A9B"/>
    <w:rsid w:val="00FA7410"/>
    <w:rsid w:val="00FB0FAB"/>
    <w:rsid w:val="00FB68EA"/>
    <w:rsid w:val="00FE410E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C30A"/>
  <w15:chartTrackingRefBased/>
  <w15:docId w15:val="{0C62A255-62C0-462D-B71B-A89B7EBC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E00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55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557FE"/>
    <w:rPr>
      <w:b/>
      <w:bCs/>
    </w:rPr>
  </w:style>
  <w:style w:type="character" w:styleId="a6">
    <w:name w:val="Hyperlink"/>
    <w:basedOn w:val="a0"/>
    <w:uiPriority w:val="99"/>
    <w:semiHidden/>
    <w:unhideWhenUsed/>
    <w:rsid w:val="005936B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A4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4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2860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39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0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40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31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5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97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8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宗 祥瑞</cp:lastModifiedBy>
  <cp:revision>2</cp:revision>
  <dcterms:created xsi:type="dcterms:W3CDTF">2019-09-16T13:13:00Z</dcterms:created>
  <dcterms:modified xsi:type="dcterms:W3CDTF">2019-09-16T13:13:00Z</dcterms:modified>
</cp:coreProperties>
</file>