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8EB0" w14:textId="77777777" w:rsidR="00BC3E01" w:rsidRPr="000A7CE4" w:rsidRDefault="00BC3E01" w:rsidP="00BC3E01">
      <w:pPr>
        <w:pStyle w:val="a3"/>
        <w:shd w:val="clear" w:color="auto" w:fill="FFFFFF"/>
        <w:spacing w:before="336" w:beforeAutospacing="0" w:after="336" w:afterAutospacing="0"/>
        <w:rPr>
          <w:rFonts w:ascii="Microsoft YaHei Light" w:eastAsia="Microsoft YaHei Light" w:hAnsi="Microsoft YaHei Light"/>
          <w:color w:val="121212"/>
          <w:sz w:val="21"/>
          <w:szCs w:val="21"/>
        </w:rPr>
      </w:pPr>
      <w:r w:rsidRPr="000A7CE4">
        <w:rPr>
          <w:rFonts w:ascii="Microsoft YaHei Light" w:eastAsia="Microsoft YaHei Light" w:hAnsi="Microsoft YaHei Light" w:hint="eastAsia"/>
          <w:color w:val="121212"/>
          <w:sz w:val="21"/>
          <w:szCs w:val="21"/>
        </w:rPr>
        <w:t>Dear editor:</w:t>
      </w:r>
    </w:p>
    <w:p w14:paraId="6325A059" w14:textId="58E19EE9" w:rsidR="00BC3E01" w:rsidRPr="000A7CE4" w:rsidRDefault="00BC3E01" w:rsidP="00ED07D9">
      <w:pPr>
        <w:pStyle w:val="a3"/>
        <w:shd w:val="clear" w:color="auto" w:fill="FFFFFF"/>
        <w:spacing w:before="336" w:after="336"/>
        <w:rPr>
          <w:rFonts w:ascii="Microsoft YaHei Light" w:eastAsia="Microsoft YaHei Light" w:hAnsi="Microsoft YaHei Light"/>
          <w:color w:val="121212"/>
          <w:sz w:val="21"/>
          <w:szCs w:val="21"/>
        </w:rPr>
      </w:pPr>
      <w:r w:rsidRPr="000A7CE4">
        <w:rPr>
          <w:rFonts w:ascii="Microsoft YaHei Light" w:eastAsia="Microsoft YaHei Light" w:hAnsi="Microsoft YaHei Light" w:hint="eastAsia"/>
          <w:color w:val="121212"/>
          <w:sz w:val="21"/>
          <w:szCs w:val="21"/>
        </w:rPr>
        <w:t>We submit hereby the manuscript entitled: “</w:t>
      </w:r>
      <w:r w:rsidRPr="000A7CE4">
        <w:rPr>
          <w:rFonts w:ascii="Microsoft YaHei Light" w:eastAsia="Microsoft YaHei Light" w:hAnsi="Microsoft YaHei Light"/>
          <w:color w:val="121212"/>
          <w:sz w:val="21"/>
          <w:szCs w:val="21"/>
        </w:rPr>
        <w:t>EAGS: An Extracting Auxiliary Knowledge Graph Model in Multi-turn Dialogue Generation</w:t>
      </w:r>
      <w:r w:rsidRPr="000A7CE4">
        <w:rPr>
          <w:rFonts w:ascii="Microsoft YaHei Light" w:eastAsia="Microsoft YaHei Light" w:hAnsi="Microsoft YaHei Light" w:hint="eastAsia"/>
          <w:color w:val="121212"/>
          <w:sz w:val="21"/>
          <w:szCs w:val="21"/>
        </w:rPr>
        <w:t xml:space="preserve">”. All authors have read this manuscript and would like to have it considered exclusively for publication in </w:t>
      </w:r>
      <w:r w:rsidR="00ED07D9" w:rsidRPr="00ED07D9">
        <w:rPr>
          <w:rFonts w:ascii="Microsoft YaHei Light" w:eastAsia="Microsoft YaHei Light" w:hAnsi="Microsoft YaHei Light"/>
          <w:color w:val="121212"/>
          <w:sz w:val="21"/>
          <w:szCs w:val="21"/>
        </w:rPr>
        <w:t>World Wide Web</w:t>
      </w:r>
      <w:r w:rsidR="00ED07D9">
        <w:rPr>
          <w:rFonts w:ascii="Microsoft YaHei Light" w:eastAsia="Microsoft YaHei Light" w:hAnsi="Microsoft YaHei Light" w:hint="eastAsia"/>
          <w:color w:val="121212"/>
          <w:sz w:val="21"/>
          <w:szCs w:val="21"/>
        </w:rPr>
        <w:t xml:space="preserve"> </w:t>
      </w:r>
      <w:r w:rsidR="00ED07D9" w:rsidRPr="00ED07D9">
        <w:rPr>
          <w:rFonts w:ascii="Microsoft YaHei Light" w:eastAsia="Microsoft YaHei Light" w:hAnsi="Microsoft YaHei Light"/>
          <w:color w:val="121212"/>
          <w:sz w:val="21"/>
          <w:szCs w:val="21"/>
        </w:rPr>
        <w:t>Internet and Web Information Systems</w:t>
      </w:r>
      <w:r w:rsidRPr="000A7CE4">
        <w:rPr>
          <w:rFonts w:ascii="Microsoft YaHei Light" w:eastAsia="Microsoft YaHei Light" w:hAnsi="Microsoft YaHei Light" w:hint="eastAsia"/>
          <w:color w:val="121212"/>
          <w:sz w:val="21"/>
          <w:szCs w:val="21"/>
        </w:rPr>
        <w:t xml:space="preserve">. </w:t>
      </w:r>
      <w:r w:rsidR="001A04B9" w:rsidRPr="001A04B9">
        <w:rPr>
          <w:rFonts w:ascii="Microsoft YaHei Light" w:eastAsia="Microsoft YaHei Light" w:hAnsi="Microsoft YaHei Light"/>
          <w:color w:val="121212"/>
          <w:sz w:val="21"/>
          <w:szCs w:val="21"/>
        </w:rPr>
        <w:t>The contribution of this article is very consistent with the aims and scope of this special issue</w:t>
      </w:r>
      <w:r w:rsidR="001A04B9">
        <w:rPr>
          <w:rFonts w:ascii="Microsoft YaHei Light" w:eastAsia="Microsoft YaHei Light" w:hAnsi="Microsoft YaHei Light"/>
          <w:color w:val="121212"/>
          <w:sz w:val="21"/>
          <w:szCs w:val="21"/>
        </w:rPr>
        <w:t>.</w:t>
      </w:r>
      <w:r w:rsidR="004A7AF5">
        <w:rPr>
          <w:rFonts w:ascii="Microsoft YaHei Light" w:eastAsia="Microsoft YaHei Light" w:hAnsi="Microsoft YaHei Light"/>
          <w:color w:val="121212"/>
          <w:sz w:val="21"/>
          <w:szCs w:val="21"/>
        </w:rPr>
        <w:t xml:space="preserve"> </w:t>
      </w:r>
      <w:r w:rsidRPr="000A7CE4">
        <w:rPr>
          <w:rFonts w:ascii="Microsoft YaHei Light" w:eastAsia="Microsoft YaHei Light" w:hAnsi="Microsoft YaHei Light" w:hint="eastAsia"/>
          <w:color w:val="121212"/>
          <w:sz w:val="21"/>
          <w:szCs w:val="21"/>
        </w:rPr>
        <w:t>None of the material related to this manuscript has been published or is under consideration for publication elsewhere, including the internet. We submit this manuscript based on the following reasons:</w:t>
      </w:r>
    </w:p>
    <w:p w14:paraId="35855453" w14:textId="7C3F85CF" w:rsidR="00BC3E01" w:rsidRPr="000A7CE4" w:rsidRDefault="00BC3E01" w:rsidP="00ED222F">
      <w:pPr>
        <w:pStyle w:val="a3"/>
        <w:numPr>
          <w:ilvl w:val="0"/>
          <w:numId w:val="1"/>
        </w:numPr>
        <w:shd w:val="clear" w:color="auto" w:fill="FFFFFF"/>
        <w:spacing w:before="336" w:beforeAutospacing="0" w:after="336" w:afterAutospacing="0"/>
        <w:rPr>
          <w:rFonts w:ascii="Microsoft YaHei Light" w:eastAsia="Microsoft YaHei Light" w:hAnsi="Microsoft YaHei Light"/>
          <w:color w:val="121212"/>
          <w:sz w:val="21"/>
          <w:szCs w:val="21"/>
        </w:rPr>
      </w:pPr>
      <w:r w:rsidRPr="000A7CE4">
        <w:rPr>
          <w:rFonts w:ascii="Microsoft YaHei Light" w:eastAsia="Microsoft YaHei Light" w:hAnsi="Microsoft YaHei Light" w:hint="eastAsia"/>
          <w:color w:val="121212"/>
          <w:sz w:val="21"/>
          <w:szCs w:val="21"/>
        </w:rPr>
        <w:t>Background and Significance:</w:t>
      </w:r>
    </w:p>
    <w:p w14:paraId="547088DE" w14:textId="32B4ADA7" w:rsidR="00ED222F" w:rsidRPr="000A7CE4" w:rsidRDefault="00ED222F" w:rsidP="00ED222F">
      <w:pPr>
        <w:pStyle w:val="a3"/>
        <w:shd w:val="clear" w:color="auto" w:fill="FFFFFF"/>
        <w:spacing w:before="336" w:after="336"/>
        <w:ind w:left="360"/>
        <w:rPr>
          <w:rFonts w:ascii="Microsoft YaHei Light" w:eastAsia="Microsoft YaHei Light" w:hAnsi="Microsoft YaHei Light"/>
          <w:color w:val="121212"/>
          <w:sz w:val="21"/>
          <w:szCs w:val="21"/>
        </w:rPr>
      </w:pPr>
      <w:r w:rsidRPr="000A7CE4">
        <w:rPr>
          <w:rFonts w:ascii="Microsoft YaHei Light" w:eastAsia="Microsoft YaHei Light" w:hAnsi="Microsoft YaHei Light"/>
          <w:color w:val="121212"/>
          <w:sz w:val="21"/>
          <w:szCs w:val="21"/>
        </w:rPr>
        <w:t>Multi-turn dialogue generation is an essential and challenging subtask of text generation in question answering system.</w:t>
      </w:r>
      <w:r w:rsidRPr="000A7CE4">
        <w:rPr>
          <w:rFonts w:ascii="Microsoft YaHei Light" w:eastAsia="Microsoft YaHei Light" w:hAnsi="Microsoft YaHei Light" w:hint="eastAsia"/>
          <w:color w:val="121212"/>
          <w:sz w:val="21"/>
          <w:szCs w:val="21"/>
        </w:rPr>
        <w:t xml:space="preserve"> </w:t>
      </w:r>
      <w:r w:rsidRPr="000A7CE4">
        <w:rPr>
          <w:rFonts w:ascii="Microsoft YaHei Light" w:eastAsia="Microsoft YaHei Light" w:hAnsi="Microsoft YaHei Light"/>
          <w:color w:val="121212"/>
          <w:sz w:val="21"/>
          <w:szCs w:val="21"/>
        </w:rPr>
        <w:t>Existing methods focused on extracting latent topic-level relevance or utilizing relevant external background knowledge. However, they are prone to ignore the fact that relying too much on latent aspects will lose subjective key information. Furthermore, there is not so much relevant external knowledge that can be used for referencing or a graph which has complete entity links.</w:t>
      </w:r>
    </w:p>
    <w:p w14:paraId="5700D482" w14:textId="1E6BC93D" w:rsidR="00BC3E01" w:rsidRPr="000A7CE4" w:rsidRDefault="00BC3E01" w:rsidP="00ED222F">
      <w:pPr>
        <w:pStyle w:val="a3"/>
        <w:numPr>
          <w:ilvl w:val="0"/>
          <w:numId w:val="1"/>
        </w:numPr>
        <w:shd w:val="clear" w:color="auto" w:fill="FFFFFF"/>
        <w:spacing w:before="336" w:beforeAutospacing="0" w:after="336" w:afterAutospacing="0"/>
        <w:rPr>
          <w:rFonts w:ascii="Microsoft YaHei Light" w:eastAsia="Microsoft YaHei Light" w:hAnsi="Microsoft YaHei Light"/>
          <w:color w:val="121212"/>
          <w:sz w:val="21"/>
          <w:szCs w:val="21"/>
        </w:rPr>
      </w:pPr>
      <w:r w:rsidRPr="000A7CE4">
        <w:rPr>
          <w:rFonts w:ascii="Microsoft YaHei Light" w:eastAsia="Microsoft YaHei Light" w:hAnsi="Microsoft YaHei Light" w:hint="eastAsia"/>
          <w:color w:val="121212"/>
          <w:sz w:val="21"/>
          <w:szCs w:val="21"/>
        </w:rPr>
        <w:t>Originality and Novelties:</w:t>
      </w:r>
    </w:p>
    <w:p w14:paraId="152B8C37" w14:textId="202E12D4" w:rsidR="00F81192" w:rsidRPr="000A7CE4" w:rsidRDefault="00ED222F" w:rsidP="00F81192">
      <w:pPr>
        <w:pStyle w:val="a3"/>
        <w:shd w:val="clear" w:color="auto" w:fill="FFFFFF"/>
        <w:spacing w:before="336" w:beforeAutospacing="0" w:after="336" w:afterAutospacing="0"/>
        <w:ind w:left="360"/>
        <w:rPr>
          <w:rFonts w:ascii="Microsoft YaHei Light" w:eastAsia="Microsoft YaHei Light" w:hAnsi="Microsoft YaHei Light"/>
          <w:color w:val="121212"/>
          <w:sz w:val="21"/>
          <w:szCs w:val="21"/>
        </w:rPr>
      </w:pPr>
      <w:r w:rsidRPr="000A7CE4">
        <w:rPr>
          <w:rFonts w:ascii="Microsoft YaHei Light" w:eastAsia="Microsoft YaHei Light" w:hAnsi="Microsoft YaHei Light"/>
          <w:color w:val="121212"/>
          <w:sz w:val="21"/>
          <w:szCs w:val="21"/>
        </w:rPr>
        <w:lastRenderedPageBreak/>
        <w:t>We proposed a EAGS model, which combines the subjective pivotal information from explicit dependency tree with sentences implicit semantic information.</w:t>
      </w:r>
      <w:r w:rsidR="00F81192" w:rsidRPr="000A7CE4">
        <w:rPr>
          <w:rFonts w:ascii="Microsoft YaHei Light" w:eastAsia="Microsoft YaHei Light" w:hAnsi="Microsoft YaHei Light" w:hint="eastAsia"/>
          <w:color w:val="121212"/>
          <w:sz w:val="21"/>
          <w:szCs w:val="21"/>
        </w:rPr>
        <w:t xml:space="preserve"> </w:t>
      </w:r>
      <w:r w:rsidR="00F81192" w:rsidRPr="000A7CE4">
        <w:rPr>
          <w:rFonts w:ascii="Microsoft YaHei Light" w:eastAsia="Microsoft YaHei Light" w:hAnsi="Microsoft YaHei Light"/>
          <w:color w:val="121212"/>
          <w:sz w:val="21"/>
          <w:szCs w:val="21"/>
        </w:rPr>
        <w:t>EAGS model is a knowledge graph enabled multi-turn dialogue generation model.</w:t>
      </w:r>
      <w:r w:rsidR="00F81192" w:rsidRPr="000A7CE4">
        <w:rPr>
          <w:rFonts w:ascii="Microsoft YaHei Light" w:eastAsia="Microsoft YaHei Light" w:hAnsi="Microsoft YaHei Light" w:hint="eastAsia"/>
          <w:color w:val="121212"/>
          <w:sz w:val="21"/>
          <w:szCs w:val="21"/>
        </w:rPr>
        <w:t xml:space="preserve"> </w:t>
      </w:r>
      <w:r w:rsidR="00F81192" w:rsidRPr="000A7CE4">
        <w:rPr>
          <w:rFonts w:ascii="Microsoft YaHei Light" w:eastAsia="Microsoft YaHei Light" w:hAnsi="Microsoft YaHei Light"/>
          <w:color w:val="121212"/>
          <w:sz w:val="21"/>
          <w:szCs w:val="21"/>
        </w:rPr>
        <w:t>EAGS doesn't need extra external knowledge, it can not only extract and build a dependency knowledge graph from existing sentences, but also prompt the node representation, which is shared with Bi-GRU each time step word embedding in node semantic level.</w:t>
      </w:r>
      <w:r w:rsidR="00F81192" w:rsidRPr="000A7CE4">
        <w:rPr>
          <w:rFonts w:ascii="Microsoft YaHei Light" w:eastAsia="Microsoft YaHei Light" w:hAnsi="Microsoft YaHei Light" w:hint="eastAsia"/>
          <w:color w:val="121212"/>
          <w:sz w:val="21"/>
          <w:szCs w:val="21"/>
        </w:rPr>
        <w:t xml:space="preserve"> </w:t>
      </w:r>
      <w:r w:rsidR="00F81192" w:rsidRPr="000A7CE4">
        <w:rPr>
          <w:rFonts w:ascii="Microsoft YaHei Light" w:eastAsia="Microsoft YaHei Light" w:hAnsi="Microsoft YaHei Light"/>
          <w:color w:val="121212"/>
          <w:sz w:val="21"/>
          <w:szCs w:val="21"/>
        </w:rPr>
        <w:t>We store the specific domain subgraphs buil</w:t>
      </w:r>
      <w:r w:rsidR="00B15E34">
        <w:rPr>
          <w:rFonts w:ascii="Microsoft YaHei Light" w:eastAsia="Microsoft YaHei Light" w:hAnsi="Microsoft YaHei Light"/>
          <w:color w:val="121212"/>
          <w:sz w:val="21"/>
          <w:szCs w:val="21"/>
        </w:rPr>
        <w:t>t</w:t>
      </w:r>
      <w:r w:rsidR="00F81192" w:rsidRPr="000A7CE4">
        <w:rPr>
          <w:rFonts w:ascii="Microsoft YaHei Light" w:eastAsia="Microsoft YaHei Light" w:hAnsi="Microsoft YaHei Light"/>
          <w:color w:val="121212"/>
          <w:sz w:val="21"/>
          <w:szCs w:val="21"/>
        </w:rPr>
        <w:t xml:space="preserve"> by EAGS and it can be retrieved as external knowledge graph in the future multi-turn dialogue generation task.</w:t>
      </w:r>
      <w:r w:rsidR="00F81192" w:rsidRPr="000A7CE4">
        <w:rPr>
          <w:rFonts w:ascii="Microsoft YaHei Light" w:eastAsia="Microsoft YaHei Light" w:hAnsi="Microsoft YaHei Light" w:hint="eastAsia"/>
          <w:color w:val="121212"/>
          <w:sz w:val="21"/>
          <w:szCs w:val="21"/>
        </w:rPr>
        <w:t xml:space="preserve"> </w:t>
      </w:r>
      <w:r w:rsidR="00F81192" w:rsidRPr="000A7CE4">
        <w:rPr>
          <w:rFonts w:ascii="Microsoft YaHei Light" w:eastAsia="Microsoft YaHei Light" w:hAnsi="Microsoft YaHei Light"/>
          <w:color w:val="121212"/>
          <w:sz w:val="21"/>
          <w:szCs w:val="21"/>
        </w:rPr>
        <w:t>We design a multi-task training approach to enhance semantic and structure local feature extraction, and balance with the global features.</w:t>
      </w:r>
    </w:p>
    <w:p w14:paraId="5DFACBCA" w14:textId="54180C58" w:rsidR="00BC3E01" w:rsidRPr="000A7CE4" w:rsidRDefault="00BC3E01" w:rsidP="00BC3E01">
      <w:pPr>
        <w:pStyle w:val="a3"/>
        <w:shd w:val="clear" w:color="auto" w:fill="FFFFFF"/>
        <w:spacing w:before="336" w:beforeAutospacing="0" w:after="336" w:afterAutospacing="0"/>
        <w:rPr>
          <w:rFonts w:ascii="Microsoft YaHei Light" w:eastAsia="Microsoft YaHei Light" w:hAnsi="Microsoft YaHei Light"/>
          <w:color w:val="121212"/>
          <w:sz w:val="21"/>
          <w:szCs w:val="21"/>
        </w:rPr>
      </w:pPr>
      <w:r w:rsidRPr="000A7CE4">
        <w:rPr>
          <w:rFonts w:ascii="Microsoft YaHei Light" w:eastAsia="Microsoft YaHei Light" w:hAnsi="Microsoft YaHei Light" w:hint="eastAsia"/>
          <w:color w:val="121212"/>
          <w:sz w:val="21"/>
          <w:szCs w:val="21"/>
        </w:rPr>
        <w:t xml:space="preserve">We would be very grateful if the submitted manuscript could be reviewed and considered for publication in </w:t>
      </w:r>
      <w:r w:rsidR="00F23CD6" w:rsidRPr="000A7CE4">
        <w:rPr>
          <w:rFonts w:ascii="Microsoft YaHei Light" w:eastAsia="Microsoft YaHei Light" w:hAnsi="Microsoft YaHei Light"/>
          <w:color w:val="121212"/>
          <w:sz w:val="21"/>
          <w:szCs w:val="21"/>
        </w:rPr>
        <w:t>Knowledge-Based Systems</w:t>
      </w:r>
      <w:r w:rsidRPr="000A7CE4">
        <w:rPr>
          <w:rFonts w:ascii="Microsoft YaHei Light" w:eastAsia="Microsoft YaHei Light" w:hAnsi="Microsoft YaHei Light" w:hint="eastAsia"/>
          <w:color w:val="121212"/>
          <w:sz w:val="21"/>
          <w:szCs w:val="21"/>
        </w:rPr>
        <w:t>.</w:t>
      </w:r>
    </w:p>
    <w:p w14:paraId="7968F333" w14:textId="7330D9AA" w:rsidR="00BC3E01" w:rsidRPr="000A7CE4" w:rsidRDefault="00BC3E01" w:rsidP="00BC3E01">
      <w:pPr>
        <w:pStyle w:val="a3"/>
        <w:shd w:val="clear" w:color="auto" w:fill="FFFFFF"/>
        <w:spacing w:before="336" w:beforeAutospacing="0" w:after="336" w:afterAutospacing="0"/>
        <w:rPr>
          <w:rFonts w:ascii="Microsoft YaHei Light" w:eastAsia="Microsoft YaHei Light" w:hAnsi="Microsoft YaHei Light"/>
          <w:color w:val="121212"/>
          <w:sz w:val="21"/>
          <w:szCs w:val="21"/>
        </w:rPr>
      </w:pPr>
      <w:r w:rsidRPr="000A7CE4">
        <w:rPr>
          <w:rFonts w:ascii="Microsoft YaHei Light" w:eastAsia="Microsoft YaHei Light" w:hAnsi="Microsoft YaHei Light" w:hint="eastAsia"/>
          <w:color w:val="121212"/>
          <w:sz w:val="21"/>
          <w:szCs w:val="21"/>
        </w:rPr>
        <w:t>Your kind consideration</w:t>
      </w:r>
      <w:r w:rsidR="009C4FC2">
        <w:rPr>
          <w:rFonts w:ascii="Microsoft YaHei Light" w:eastAsia="Microsoft YaHei Light" w:hAnsi="Microsoft YaHei Light" w:hint="eastAsia"/>
          <w:color w:val="121212"/>
          <w:sz w:val="21"/>
          <w:szCs w:val="21"/>
        </w:rPr>
        <w:t>s</w:t>
      </w:r>
      <w:r w:rsidRPr="000A7CE4">
        <w:rPr>
          <w:rFonts w:ascii="Microsoft YaHei Light" w:eastAsia="Microsoft YaHei Light" w:hAnsi="Microsoft YaHei Light" w:hint="eastAsia"/>
          <w:color w:val="121212"/>
          <w:sz w:val="21"/>
          <w:szCs w:val="21"/>
        </w:rPr>
        <w:t xml:space="preserve"> will be greatly appreciated.</w:t>
      </w:r>
    </w:p>
    <w:p w14:paraId="4A46DE2B" w14:textId="77777777" w:rsidR="00BC3E01" w:rsidRPr="000A7CE4" w:rsidRDefault="00BC3E01" w:rsidP="00BC3E01">
      <w:pPr>
        <w:pStyle w:val="a3"/>
        <w:shd w:val="clear" w:color="auto" w:fill="FFFFFF"/>
        <w:spacing w:before="336" w:beforeAutospacing="0" w:after="336" w:afterAutospacing="0"/>
        <w:rPr>
          <w:rFonts w:ascii="Microsoft YaHei Light" w:eastAsia="Microsoft YaHei Light" w:hAnsi="Microsoft YaHei Light"/>
          <w:color w:val="121212"/>
          <w:sz w:val="21"/>
          <w:szCs w:val="21"/>
        </w:rPr>
      </w:pPr>
      <w:r w:rsidRPr="000A7CE4">
        <w:rPr>
          <w:rFonts w:ascii="Microsoft YaHei Light" w:eastAsia="Microsoft YaHei Light" w:hAnsi="Microsoft YaHei Light" w:hint="eastAsia"/>
          <w:color w:val="121212"/>
          <w:sz w:val="21"/>
          <w:szCs w:val="21"/>
        </w:rPr>
        <w:t>With best regards,</w:t>
      </w:r>
    </w:p>
    <w:p w14:paraId="1BC5EE2A" w14:textId="77777777" w:rsidR="00BC3E01" w:rsidRPr="000A7CE4" w:rsidRDefault="00BC3E01" w:rsidP="00BC3E01">
      <w:pPr>
        <w:pStyle w:val="a3"/>
        <w:shd w:val="clear" w:color="auto" w:fill="FFFFFF"/>
        <w:spacing w:before="336" w:beforeAutospacing="0" w:after="336" w:afterAutospacing="0"/>
        <w:rPr>
          <w:rFonts w:ascii="Microsoft YaHei Light" w:eastAsia="Microsoft YaHei Light" w:hAnsi="Microsoft YaHei Light"/>
          <w:color w:val="121212"/>
          <w:sz w:val="21"/>
          <w:szCs w:val="21"/>
        </w:rPr>
      </w:pPr>
      <w:r w:rsidRPr="000A7CE4">
        <w:rPr>
          <w:rFonts w:ascii="Microsoft YaHei Light" w:eastAsia="Microsoft YaHei Light" w:hAnsi="Microsoft YaHei Light" w:hint="eastAsia"/>
          <w:color w:val="121212"/>
          <w:sz w:val="21"/>
          <w:szCs w:val="21"/>
        </w:rPr>
        <w:t>Sincerely Yours,</w:t>
      </w:r>
    </w:p>
    <w:p w14:paraId="12CCB580" w14:textId="0257E477" w:rsidR="005B23B8" w:rsidRPr="000A7CE4" w:rsidRDefault="00143CE9">
      <w:pPr>
        <w:rPr>
          <w:rFonts w:ascii="Microsoft YaHei Light" w:eastAsia="Microsoft YaHei Light" w:hAnsi="Microsoft YaHei Light"/>
          <w:szCs w:val="21"/>
        </w:rPr>
      </w:pPr>
      <w:r w:rsidRPr="000A7CE4">
        <w:rPr>
          <w:rFonts w:ascii="Microsoft YaHei Light" w:eastAsia="Microsoft YaHei Light" w:hAnsi="Microsoft YaHei Light" w:hint="eastAsia"/>
          <w:szCs w:val="21"/>
        </w:rPr>
        <w:t>Bo</w:t>
      </w:r>
      <w:r w:rsidRPr="000A7CE4">
        <w:rPr>
          <w:rFonts w:ascii="Microsoft YaHei Light" w:eastAsia="Microsoft YaHei Light" w:hAnsi="Microsoft YaHei Light"/>
          <w:szCs w:val="21"/>
        </w:rPr>
        <w:t xml:space="preserve"> Ning</w:t>
      </w:r>
    </w:p>
    <w:sectPr w:rsidR="005B23B8" w:rsidRPr="000A7C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Light">
    <w:altName w:val="微软雅黑"/>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6180C"/>
    <w:multiLevelType w:val="hybridMultilevel"/>
    <w:tmpl w:val="3424A90C"/>
    <w:lvl w:ilvl="0" w:tplc="F88A6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1729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B8"/>
    <w:rsid w:val="000A7CE4"/>
    <w:rsid w:val="00143CE9"/>
    <w:rsid w:val="001A04B9"/>
    <w:rsid w:val="004050BF"/>
    <w:rsid w:val="004A7AF5"/>
    <w:rsid w:val="00522A76"/>
    <w:rsid w:val="005B23B8"/>
    <w:rsid w:val="009C4FC2"/>
    <w:rsid w:val="00B15E34"/>
    <w:rsid w:val="00BC3E01"/>
    <w:rsid w:val="00ED07D9"/>
    <w:rsid w:val="00ED222F"/>
    <w:rsid w:val="00F23CD6"/>
    <w:rsid w:val="00F81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DF98"/>
  <w15:chartTrackingRefBased/>
  <w15:docId w15:val="{8E52A356-F9B9-4FEE-B303-48CCF1F71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3E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德冀</dc:creator>
  <cp:keywords/>
  <dc:description/>
  <cp:lastModifiedBy>Deric Zhao</cp:lastModifiedBy>
  <cp:revision>13</cp:revision>
  <dcterms:created xsi:type="dcterms:W3CDTF">2022-01-03T15:07:00Z</dcterms:created>
  <dcterms:modified xsi:type="dcterms:W3CDTF">2022-04-24T09:38:00Z</dcterms:modified>
</cp:coreProperties>
</file>