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24" w:rsidRDefault="00B964A8" w:rsidP="003D3E3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IDENTIFYING &amp; NON-</w:t>
      </w:r>
      <w:r w:rsidRPr="00B964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IDENTIFYING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B807B8">
        <w:rPr>
          <w:rFonts w:ascii="Times New Roman" w:hAnsi="Times New Roman" w:cs="Times New Roman"/>
          <w:sz w:val="20"/>
          <w:szCs w:val="20"/>
        </w:rPr>
        <w:t>dept(</w:t>
      </w:r>
      <w:proofErr w:type="gramEnd"/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807B8">
        <w:rPr>
          <w:rFonts w:ascii="Times New Roman" w:hAnsi="Times New Roman" w:cs="Times New Roman"/>
          <w:sz w:val="20"/>
          <w:szCs w:val="20"/>
        </w:rPr>
        <w:t>deptno</w:t>
      </w:r>
      <w:proofErr w:type="spellEnd"/>
      <w:proofErr w:type="gram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807B8"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 PRIMARY KEY 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>),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);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),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FOREIGN KEY 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>) REFERENCES dept(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>);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emp_phone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phone_id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 INT NOT NULL,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phone_id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>),</w:t>
      </w:r>
    </w:p>
    <w:p w:rsidR="00B807B8" w:rsidRP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 xml:space="preserve">  FOREIGN KEY 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07B8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807B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7B8">
        <w:rPr>
          <w:rFonts w:ascii="Times New Roman" w:hAnsi="Times New Roman" w:cs="Times New Roman"/>
          <w:sz w:val="20"/>
          <w:szCs w:val="20"/>
        </w:rPr>
        <w:t>);</w:t>
      </w: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Identifying Relationship                           Non-Identifying Relationship                               </w:t>
      </w: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657725" cy="2600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07B8" w:rsidRDefault="00B807B8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0AB4" w:rsidRPr="00870AB4" w:rsidRDefault="00870AB4" w:rsidP="00870AB4">
      <w:pPr>
        <w:numPr>
          <w:ilvl w:val="0"/>
          <w:numId w:val="4"/>
        </w:numPr>
        <w:spacing w:before="120" w:after="120" w:line="312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870AB4">
        <w:rPr>
          <w:rFonts w:ascii="Calibri" w:eastAsia="Times New Roman" w:hAnsi="Calibri" w:cs="Calibri"/>
          <w:color w:val="000000"/>
          <w:sz w:val="24"/>
          <w:szCs w:val="24"/>
          <w:lang/>
        </w:rPr>
        <w:t xml:space="preserve">The Logical Model: You can create an independent logical model, with unique notation and display options. </w:t>
      </w:r>
    </w:p>
    <w:p w:rsidR="00870AB4" w:rsidRPr="00870AB4" w:rsidRDefault="00870AB4" w:rsidP="00870AB4">
      <w:pPr>
        <w:numPr>
          <w:ilvl w:val="0"/>
          <w:numId w:val="4"/>
        </w:numPr>
        <w:spacing w:before="120" w:after="120" w:line="312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870AB4">
        <w:rPr>
          <w:rFonts w:ascii="Calibri" w:eastAsia="Times New Roman" w:hAnsi="Calibri" w:cs="Calibri"/>
          <w:color w:val="000000"/>
          <w:sz w:val="24"/>
          <w:szCs w:val="24"/>
          <w:lang/>
        </w:rPr>
        <w:t xml:space="preserve">The Physical Model: You can create an independent physical model with unique notation and display options. </w:t>
      </w:r>
    </w:p>
    <w:p w:rsidR="00870AB4" w:rsidRPr="00870AB4" w:rsidRDefault="00870AB4" w:rsidP="00870AB4">
      <w:pPr>
        <w:numPr>
          <w:ilvl w:val="0"/>
          <w:numId w:val="4"/>
        </w:numPr>
        <w:spacing w:before="120" w:after="120" w:line="312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870AB4">
        <w:rPr>
          <w:rFonts w:ascii="Calibri" w:eastAsia="Times New Roman" w:hAnsi="Calibri" w:cs="Calibri"/>
          <w:color w:val="000000"/>
          <w:sz w:val="24"/>
          <w:szCs w:val="24"/>
          <w:lang/>
        </w:rPr>
        <w:t xml:space="preserve">The Logical/Physical Model: You can create a new model with a combined logical and physical components. </w:t>
      </w:r>
    </w:p>
    <w:p w:rsidR="00870AB4" w:rsidRDefault="00870AB4" w:rsidP="00B807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70AB4" w:rsidSect="00FA63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.75pt;height:8.25pt" o:bullet="t">
        <v:imagedata r:id="rId1" o:title="block"/>
      </v:shape>
    </w:pict>
  </w:numPicBullet>
  <w:abstractNum w:abstractNumId="0">
    <w:nsid w:val="099302FF"/>
    <w:multiLevelType w:val="hybridMultilevel"/>
    <w:tmpl w:val="2070A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3186B"/>
    <w:multiLevelType w:val="hybridMultilevel"/>
    <w:tmpl w:val="4868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2BC"/>
    <w:multiLevelType w:val="multilevel"/>
    <w:tmpl w:val="E7E016FA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81A2D"/>
    <w:multiLevelType w:val="hybridMultilevel"/>
    <w:tmpl w:val="DB06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318"/>
    <w:rsid w:val="00055B52"/>
    <w:rsid w:val="000C59D4"/>
    <w:rsid w:val="00130F67"/>
    <w:rsid w:val="0017190F"/>
    <w:rsid w:val="002D443C"/>
    <w:rsid w:val="002F635A"/>
    <w:rsid w:val="003556F7"/>
    <w:rsid w:val="003D3E31"/>
    <w:rsid w:val="003D7C84"/>
    <w:rsid w:val="00447554"/>
    <w:rsid w:val="004A790B"/>
    <w:rsid w:val="00570544"/>
    <w:rsid w:val="005A40B2"/>
    <w:rsid w:val="00641AE8"/>
    <w:rsid w:val="00684FF6"/>
    <w:rsid w:val="006F7F24"/>
    <w:rsid w:val="00720881"/>
    <w:rsid w:val="007B7B87"/>
    <w:rsid w:val="007C367C"/>
    <w:rsid w:val="007F78D5"/>
    <w:rsid w:val="00810136"/>
    <w:rsid w:val="008527FA"/>
    <w:rsid w:val="00870AB4"/>
    <w:rsid w:val="00877055"/>
    <w:rsid w:val="009D2035"/>
    <w:rsid w:val="009E16F9"/>
    <w:rsid w:val="00AA5C2A"/>
    <w:rsid w:val="00AD02DA"/>
    <w:rsid w:val="00B807B8"/>
    <w:rsid w:val="00B964A8"/>
    <w:rsid w:val="00BD257C"/>
    <w:rsid w:val="00E64344"/>
    <w:rsid w:val="00EB7DF3"/>
    <w:rsid w:val="00FA6318"/>
    <w:rsid w:val="00FE0898"/>
    <w:rsid w:val="00FE4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18"/>
    <w:pPr>
      <w:ind w:left="720"/>
      <w:contextualSpacing/>
    </w:pPr>
  </w:style>
  <w:style w:type="table" w:styleId="TableGrid">
    <w:name w:val="Table Grid"/>
    <w:basedOn w:val="TableNormal"/>
    <w:uiPriority w:val="59"/>
    <w:rsid w:val="00FA6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A40B2"/>
  </w:style>
  <w:style w:type="character" w:customStyle="1" w:styleId="epubred">
    <w:name w:val="epub__red"/>
    <w:basedOn w:val="DefaultParagraphFont"/>
    <w:rsid w:val="002F635A"/>
  </w:style>
  <w:style w:type="paragraph" w:styleId="BalloonText">
    <w:name w:val="Balloon Text"/>
    <w:basedOn w:val="Normal"/>
    <w:link w:val="BalloonTextChar"/>
    <w:uiPriority w:val="99"/>
    <w:semiHidden/>
    <w:unhideWhenUsed/>
    <w:rsid w:val="00B8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RAM</cp:lastModifiedBy>
  <cp:revision>5</cp:revision>
  <dcterms:created xsi:type="dcterms:W3CDTF">2014-07-15T10:59:00Z</dcterms:created>
  <dcterms:modified xsi:type="dcterms:W3CDTF">2014-07-16T11:36:00Z</dcterms:modified>
</cp:coreProperties>
</file>