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877" w:rsidRPr="00AB14B4" w:rsidRDefault="00980C45" w:rsidP="000A03D4">
      <w:pPr>
        <w:jc w:val="center"/>
        <w:rPr>
          <w:rFonts w:ascii="Times New Roman" w:hAnsi="Times New Roman" w:cs="Times New Roman"/>
          <w:b/>
          <w:sz w:val="40"/>
          <w:szCs w:val="40"/>
        </w:rPr>
      </w:pPr>
      <w:r w:rsidRPr="00AB14B4">
        <w:rPr>
          <w:rFonts w:ascii="Times New Roman" w:hAnsi="Times New Roman" w:cs="Times New Roman"/>
          <w:b/>
          <w:sz w:val="40"/>
          <w:szCs w:val="40"/>
        </w:rPr>
        <w:t>Normalization</w:t>
      </w:r>
    </w:p>
    <w:p w:rsidR="00980C45" w:rsidRPr="00AB14B4" w:rsidRDefault="005F5E28">
      <w:pPr>
        <w:rPr>
          <w:rFonts w:ascii="Times New Roman" w:hAnsi="Times New Roman" w:cs="Times New Roman"/>
          <w:lang w:val="en-US"/>
        </w:rPr>
      </w:pPr>
      <w:r w:rsidRPr="00AB14B4">
        <w:rPr>
          <w:rFonts w:ascii="Times New Roman" w:hAnsi="Times New Roman" w:cs="Times New Roman"/>
          <w:lang w:val="en-US"/>
        </w:rPr>
        <w:t xml:space="preserve">        </w:t>
      </w:r>
      <w:r w:rsidR="00980C45" w:rsidRPr="00AB14B4">
        <w:rPr>
          <w:rFonts w:ascii="Times New Roman" w:hAnsi="Times New Roman" w:cs="Times New Roman"/>
          <w:lang w:val="en-US"/>
        </w:rPr>
        <w:t>Normalization is a set of rules to allocate data to tables in such a way as to minimize the redundancy and to minimize certain anomalies related to insert ,delete  and update of data.</w:t>
      </w:r>
    </w:p>
    <w:p w:rsidR="00980C45" w:rsidRPr="00AB14B4" w:rsidRDefault="00980C45" w:rsidP="000A03D4">
      <w:pPr>
        <w:jc w:val="center"/>
        <w:rPr>
          <w:rFonts w:ascii="Times New Roman" w:hAnsi="Times New Roman" w:cs="Times New Roman"/>
          <w:b/>
          <w:sz w:val="40"/>
          <w:szCs w:val="40"/>
        </w:rPr>
      </w:pPr>
      <w:r w:rsidRPr="00AB14B4">
        <w:rPr>
          <w:rFonts w:ascii="Times New Roman" w:hAnsi="Times New Roman" w:cs="Times New Roman"/>
          <w:b/>
          <w:sz w:val="40"/>
          <w:szCs w:val="40"/>
        </w:rPr>
        <w:t>Anomalies</w:t>
      </w:r>
    </w:p>
    <w:p w:rsidR="00980C45" w:rsidRPr="00AB14B4" w:rsidRDefault="005F5E28" w:rsidP="004533B5">
      <w:pPr>
        <w:spacing w:after="0"/>
        <w:rPr>
          <w:rFonts w:ascii="Times New Roman" w:hAnsi="Times New Roman" w:cs="Times New Roman"/>
          <w:lang w:val="en-US"/>
        </w:rPr>
      </w:pPr>
      <w:r w:rsidRPr="00AB14B4">
        <w:rPr>
          <w:rFonts w:ascii="Times New Roman" w:hAnsi="Times New Roman" w:cs="Times New Roman"/>
          <w:lang w:val="en-US"/>
        </w:rPr>
        <w:t xml:space="preserve">        </w:t>
      </w:r>
      <w:r w:rsidR="00980C45" w:rsidRPr="00AB14B4">
        <w:rPr>
          <w:rFonts w:ascii="Times New Roman" w:hAnsi="Times New Roman" w:cs="Times New Roman"/>
          <w:lang w:val="en-US"/>
        </w:rPr>
        <w:t xml:space="preserve">A major objective of data normalization is to avoid modification anomalies. </w:t>
      </w:r>
    </w:p>
    <w:p w:rsidR="00980C45" w:rsidRPr="00AB14B4" w:rsidRDefault="00980C45" w:rsidP="004533B5">
      <w:pPr>
        <w:spacing w:after="0"/>
        <w:rPr>
          <w:rFonts w:ascii="Times New Roman" w:hAnsi="Times New Roman" w:cs="Times New Roman"/>
          <w:lang w:val="en-US"/>
        </w:rPr>
      </w:pPr>
      <w:r w:rsidRPr="00AB14B4">
        <w:rPr>
          <w:rFonts w:ascii="Times New Roman" w:hAnsi="Times New Roman" w:cs="Times New Roman"/>
          <w:lang w:val="en-US"/>
        </w:rPr>
        <w:t>These come in three flavors :</w:t>
      </w:r>
    </w:p>
    <w:p w:rsidR="00980C45" w:rsidRPr="00AB14B4" w:rsidRDefault="00980C45" w:rsidP="004533B5">
      <w:pPr>
        <w:spacing w:after="0"/>
        <w:ind w:firstLine="390"/>
        <w:rPr>
          <w:rFonts w:ascii="Times New Roman" w:hAnsi="Times New Roman" w:cs="Times New Roman"/>
          <w:lang w:val="en-US"/>
        </w:rPr>
      </w:pPr>
    </w:p>
    <w:p w:rsidR="00C262AC" w:rsidRPr="00AB14B4" w:rsidRDefault="003E5662" w:rsidP="004533B5">
      <w:pPr>
        <w:pStyle w:val="ListParagraph"/>
        <w:numPr>
          <w:ilvl w:val="0"/>
          <w:numId w:val="5"/>
        </w:numPr>
        <w:spacing w:after="0"/>
        <w:rPr>
          <w:rFonts w:ascii="Times New Roman" w:hAnsi="Times New Roman" w:cs="Times New Roman"/>
          <w:lang w:val="en-US"/>
        </w:rPr>
      </w:pPr>
      <w:r w:rsidRPr="00AB14B4">
        <w:rPr>
          <w:rFonts w:ascii="Times New Roman" w:hAnsi="Times New Roman" w:cs="Times New Roman"/>
          <w:lang w:val="en-US"/>
        </w:rPr>
        <w:t>An insertion anomaly is a failure to place information into all the places in the database. In a properly normalized database, information about a new entry needs to be inserted into only one place in the database.</w:t>
      </w:r>
    </w:p>
    <w:p w:rsidR="00C262AC" w:rsidRPr="00AB14B4" w:rsidRDefault="003E5662" w:rsidP="004533B5">
      <w:pPr>
        <w:pStyle w:val="ListParagraph"/>
        <w:numPr>
          <w:ilvl w:val="0"/>
          <w:numId w:val="5"/>
        </w:numPr>
        <w:spacing w:after="0"/>
        <w:rPr>
          <w:rFonts w:ascii="Times New Roman" w:hAnsi="Times New Roman" w:cs="Times New Roman"/>
          <w:lang w:val="en-US"/>
        </w:rPr>
      </w:pPr>
      <w:r w:rsidRPr="00AB14B4">
        <w:rPr>
          <w:rFonts w:ascii="Times New Roman" w:hAnsi="Times New Roman" w:cs="Times New Roman"/>
          <w:lang w:val="en-US"/>
        </w:rPr>
        <w:t xml:space="preserve">A deletion anomaly is a failure to remove information about an existing database entry from all places. In a properly normalised database, the entry needs to be deleted from only one.  </w:t>
      </w:r>
    </w:p>
    <w:p w:rsidR="00C262AC" w:rsidRPr="00AB14B4" w:rsidRDefault="003E5662" w:rsidP="004533B5">
      <w:pPr>
        <w:pStyle w:val="ListParagraph"/>
        <w:numPr>
          <w:ilvl w:val="0"/>
          <w:numId w:val="5"/>
        </w:numPr>
        <w:spacing w:after="0"/>
        <w:rPr>
          <w:rFonts w:ascii="Times New Roman" w:hAnsi="Times New Roman" w:cs="Times New Roman"/>
          <w:lang w:val="en-US"/>
        </w:rPr>
      </w:pPr>
      <w:r w:rsidRPr="00AB14B4">
        <w:rPr>
          <w:rFonts w:ascii="Times New Roman" w:hAnsi="Times New Roman" w:cs="Times New Roman"/>
          <w:lang w:val="en-US"/>
        </w:rPr>
        <w:t>A update anomaly is a failure to update information about an existing database entry from all places.</w:t>
      </w:r>
    </w:p>
    <w:p w:rsidR="00980C45" w:rsidRPr="00AB14B4" w:rsidRDefault="005F5E28" w:rsidP="000A03D4">
      <w:pPr>
        <w:spacing w:after="0"/>
        <w:rPr>
          <w:rFonts w:ascii="Times New Roman" w:hAnsi="Times New Roman" w:cs="Times New Roman"/>
        </w:rPr>
      </w:pPr>
      <w:r w:rsidRPr="00AB14B4">
        <w:rPr>
          <w:rFonts w:ascii="Times New Roman" w:hAnsi="Times New Roman" w:cs="Times New Roman"/>
        </w:rPr>
        <w:t xml:space="preserve">      </w:t>
      </w:r>
      <w:r w:rsidR="00980C45" w:rsidRPr="00AB14B4">
        <w:rPr>
          <w:rFonts w:ascii="Times New Roman" w:hAnsi="Times New Roman" w:cs="Times New Roman"/>
        </w:rPr>
        <w:t>All three kinds of anomalies are highly undesirable, since their occurrence constitutes corruption of the database.</w:t>
      </w:r>
    </w:p>
    <w:p w:rsidR="00582772" w:rsidRPr="00AB14B4" w:rsidRDefault="00582772" w:rsidP="000A03D4">
      <w:pPr>
        <w:spacing w:after="0"/>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582772" w:rsidRPr="00AB14B4" w:rsidRDefault="00582772" w:rsidP="00980C45">
      <w:pPr>
        <w:rPr>
          <w:rFonts w:ascii="Times New Roman" w:hAnsi="Times New Roman" w:cs="Times New Roman"/>
          <w:b/>
        </w:rPr>
      </w:pPr>
    </w:p>
    <w:p w:rsidR="000A03D4" w:rsidRPr="00AB14B4" w:rsidRDefault="000A03D4" w:rsidP="00980C45">
      <w:pPr>
        <w:rPr>
          <w:rFonts w:ascii="Times New Roman" w:hAnsi="Times New Roman" w:cs="Times New Roman"/>
          <w:b/>
        </w:rPr>
      </w:pPr>
    </w:p>
    <w:p w:rsidR="000A03D4" w:rsidRPr="00AB14B4" w:rsidRDefault="000A03D4" w:rsidP="00980C45">
      <w:pPr>
        <w:rPr>
          <w:rFonts w:ascii="Times New Roman" w:hAnsi="Times New Roman" w:cs="Times New Roman"/>
          <w:b/>
        </w:rPr>
      </w:pPr>
    </w:p>
    <w:p w:rsidR="000A03D4" w:rsidRPr="00AB14B4" w:rsidRDefault="000A03D4" w:rsidP="00980C45">
      <w:pPr>
        <w:rPr>
          <w:rFonts w:ascii="Times New Roman" w:hAnsi="Times New Roman" w:cs="Times New Roman"/>
          <w:b/>
        </w:rPr>
      </w:pPr>
    </w:p>
    <w:p w:rsidR="004A0CE1" w:rsidRDefault="004A0CE1" w:rsidP="000A03D4">
      <w:pPr>
        <w:jc w:val="center"/>
        <w:rPr>
          <w:rFonts w:ascii="Times New Roman" w:hAnsi="Times New Roman" w:cs="Times New Roman"/>
          <w:b/>
          <w:sz w:val="40"/>
          <w:szCs w:val="40"/>
        </w:rPr>
      </w:pPr>
    </w:p>
    <w:p w:rsidR="00980C45" w:rsidRPr="00AB14B4" w:rsidRDefault="00980C45" w:rsidP="000A03D4">
      <w:pPr>
        <w:jc w:val="center"/>
        <w:rPr>
          <w:rFonts w:ascii="Times New Roman" w:hAnsi="Times New Roman" w:cs="Times New Roman"/>
          <w:b/>
          <w:sz w:val="40"/>
          <w:szCs w:val="40"/>
        </w:rPr>
      </w:pPr>
      <w:r w:rsidRPr="00AB14B4">
        <w:rPr>
          <w:rFonts w:ascii="Times New Roman" w:hAnsi="Times New Roman" w:cs="Times New Roman"/>
          <w:b/>
          <w:sz w:val="40"/>
          <w:szCs w:val="40"/>
        </w:rPr>
        <w:lastRenderedPageBreak/>
        <w:t>First Normal Form</w:t>
      </w:r>
    </w:p>
    <w:p w:rsidR="00C262AC" w:rsidRPr="00AB14B4" w:rsidRDefault="003E5662" w:rsidP="004533B5">
      <w:pPr>
        <w:pStyle w:val="ListParagraph"/>
        <w:numPr>
          <w:ilvl w:val="0"/>
          <w:numId w:val="6"/>
        </w:numPr>
        <w:spacing w:after="0"/>
        <w:rPr>
          <w:rFonts w:ascii="Times New Roman" w:hAnsi="Times New Roman" w:cs="Times New Roman"/>
        </w:rPr>
      </w:pPr>
      <w:r w:rsidRPr="00AB14B4">
        <w:rPr>
          <w:rFonts w:ascii="Times New Roman" w:hAnsi="Times New Roman" w:cs="Times New Roman"/>
        </w:rPr>
        <w:t>A Relations is said to be in First Normal Form (1NF) when it contains no multi-valued attribute, i.e. every attribute must contain at most one data value.</w:t>
      </w:r>
    </w:p>
    <w:p w:rsidR="00C262AC" w:rsidRPr="00AB14B4" w:rsidRDefault="003E5662" w:rsidP="004533B5">
      <w:pPr>
        <w:pStyle w:val="ListParagraph"/>
        <w:numPr>
          <w:ilvl w:val="0"/>
          <w:numId w:val="6"/>
        </w:numPr>
        <w:spacing w:after="0"/>
        <w:rPr>
          <w:rFonts w:ascii="Times New Roman" w:hAnsi="Times New Roman" w:cs="Times New Roman"/>
        </w:rPr>
      </w:pPr>
      <w:r w:rsidRPr="00AB14B4">
        <w:rPr>
          <w:rFonts w:ascii="Times New Roman" w:hAnsi="Times New Roman" w:cs="Times New Roman"/>
        </w:rPr>
        <w:t>In other words a table is in first normal form if all the key attributes have been defined and it contains no repeating groups</w:t>
      </w:r>
    </w:p>
    <w:p w:rsidR="00980C45" w:rsidRPr="00AB14B4" w:rsidRDefault="00980C45" w:rsidP="00980C45">
      <w:pPr>
        <w:rPr>
          <w:rFonts w:ascii="Times New Roman" w:hAnsi="Times New Roman" w:cs="Times New Roman"/>
        </w:rPr>
      </w:pPr>
      <w:r w:rsidRPr="00AB14B4">
        <w:rPr>
          <w:rFonts w:ascii="Times New Roman" w:hAnsi="Times New Roman" w:cs="Times New Roman"/>
        </w:rPr>
        <w:t>Example : Let us assume an STUDENT table as below</w:t>
      </w:r>
    </w:p>
    <w:tbl>
      <w:tblPr>
        <w:tblStyle w:val="TableGrid"/>
        <w:tblW w:w="0" w:type="auto"/>
        <w:tblLook w:val="04A0"/>
      </w:tblPr>
      <w:tblGrid>
        <w:gridCol w:w="661"/>
        <w:gridCol w:w="992"/>
        <w:gridCol w:w="1392"/>
      </w:tblGrid>
      <w:tr w:rsidR="00980C45" w:rsidRPr="00AB14B4" w:rsidTr="00582772">
        <w:tc>
          <w:tcPr>
            <w:tcW w:w="661"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SID</w:t>
            </w:r>
          </w:p>
        </w:tc>
        <w:tc>
          <w:tcPr>
            <w:tcW w:w="992"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SNAME</w:t>
            </w:r>
          </w:p>
        </w:tc>
        <w:tc>
          <w:tcPr>
            <w:tcW w:w="1392"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COURSE</w:t>
            </w:r>
          </w:p>
        </w:tc>
      </w:tr>
      <w:tr w:rsidR="00980C45" w:rsidRPr="00AB14B4" w:rsidTr="00582772">
        <w:tc>
          <w:tcPr>
            <w:tcW w:w="661"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101</w:t>
            </w:r>
          </w:p>
        </w:tc>
        <w:tc>
          <w:tcPr>
            <w:tcW w:w="992"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Raja</w:t>
            </w:r>
          </w:p>
        </w:tc>
        <w:tc>
          <w:tcPr>
            <w:tcW w:w="1392"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 xml:space="preserve">C, </w:t>
            </w:r>
            <w:r w:rsidR="00582772" w:rsidRPr="00AB14B4">
              <w:rPr>
                <w:rFonts w:ascii="Times New Roman" w:hAnsi="Times New Roman" w:cs="Times New Roman"/>
              </w:rPr>
              <w:t>C</w:t>
            </w:r>
            <w:r w:rsidRPr="00AB14B4">
              <w:rPr>
                <w:rFonts w:ascii="Times New Roman" w:hAnsi="Times New Roman" w:cs="Times New Roman"/>
              </w:rPr>
              <w:t>++</w:t>
            </w:r>
          </w:p>
        </w:tc>
      </w:tr>
      <w:tr w:rsidR="00980C45" w:rsidRPr="00AB14B4" w:rsidTr="00582772">
        <w:tc>
          <w:tcPr>
            <w:tcW w:w="661"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102</w:t>
            </w:r>
          </w:p>
        </w:tc>
        <w:tc>
          <w:tcPr>
            <w:tcW w:w="992"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Roja</w:t>
            </w:r>
          </w:p>
        </w:tc>
        <w:tc>
          <w:tcPr>
            <w:tcW w:w="1392"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C, Java</w:t>
            </w:r>
          </w:p>
        </w:tc>
      </w:tr>
      <w:tr w:rsidR="00980C45" w:rsidRPr="00AB14B4" w:rsidTr="00582772">
        <w:tc>
          <w:tcPr>
            <w:tcW w:w="661"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103</w:t>
            </w:r>
          </w:p>
        </w:tc>
        <w:tc>
          <w:tcPr>
            <w:tcW w:w="992"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Pooja</w:t>
            </w:r>
          </w:p>
        </w:tc>
        <w:tc>
          <w:tcPr>
            <w:tcW w:w="1392" w:type="dxa"/>
          </w:tcPr>
          <w:p w:rsidR="00980C45" w:rsidRPr="00AB14B4" w:rsidRDefault="00980C45" w:rsidP="00980C45">
            <w:pPr>
              <w:rPr>
                <w:rFonts w:ascii="Times New Roman" w:hAnsi="Times New Roman" w:cs="Times New Roman"/>
              </w:rPr>
            </w:pPr>
            <w:r w:rsidRPr="00AB14B4">
              <w:rPr>
                <w:rFonts w:ascii="Times New Roman" w:hAnsi="Times New Roman" w:cs="Times New Roman"/>
              </w:rPr>
              <w:t>Oracle, Java</w:t>
            </w:r>
          </w:p>
        </w:tc>
      </w:tr>
    </w:tbl>
    <w:p w:rsidR="00582772" w:rsidRPr="00AB14B4" w:rsidRDefault="00582772" w:rsidP="00980C45">
      <w:pPr>
        <w:rPr>
          <w:rFonts w:ascii="Times New Roman" w:hAnsi="Times New Roman" w:cs="Times New Roman"/>
        </w:rPr>
      </w:pPr>
      <w:r w:rsidRPr="00AB14B4">
        <w:rPr>
          <w:rFonts w:ascii="Times New Roman" w:hAnsi="Times New Roman" w:cs="Times New Roman"/>
        </w:rPr>
        <w:t>In this table we have multi value attribute in the course column.</w:t>
      </w:r>
    </w:p>
    <w:tbl>
      <w:tblPr>
        <w:tblStyle w:val="TableGrid"/>
        <w:tblpPr w:leftFromText="180" w:rightFromText="180" w:vertAnchor="text" w:tblpY="1"/>
        <w:tblOverlap w:val="never"/>
        <w:tblW w:w="0" w:type="auto"/>
        <w:tblLook w:val="04A0"/>
      </w:tblPr>
      <w:tblGrid>
        <w:gridCol w:w="618"/>
        <w:gridCol w:w="992"/>
        <w:gridCol w:w="3081"/>
      </w:tblGrid>
      <w:tr w:rsidR="00582772" w:rsidRPr="00AB14B4" w:rsidTr="00582772">
        <w:tc>
          <w:tcPr>
            <w:tcW w:w="618"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SID</w:t>
            </w:r>
          </w:p>
        </w:tc>
        <w:tc>
          <w:tcPr>
            <w:tcW w:w="992"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SNAME</w:t>
            </w:r>
          </w:p>
        </w:tc>
        <w:tc>
          <w:tcPr>
            <w:tcW w:w="3081"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COURSE</w:t>
            </w:r>
          </w:p>
        </w:tc>
      </w:tr>
      <w:tr w:rsidR="00582772" w:rsidRPr="00AB14B4" w:rsidTr="00582772">
        <w:tc>
          <w:tcPr>
            <w:tcW w:w="618"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101</w:t>
            </w:r>
          </w:p>
        </w:tc>
        <w:tc>
          <w:tcPr>
            <w:tcW w:w="992"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Raja</w:t>
            </w:r>
          </w:p>
        </w:tc>
        <w:tc>
          <w:tcPr>
            <w:tcW w:w="3081"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C</w:t>
            </w:r>
          </w:p>
        </w:tc>
      </w:tr>
      <w:tr w:rsidR="00582772" w:rsidRPr="00AB14B4" w:rsidTr="00582772">
        <w:tc>
          <w:tcPr>
            <w:tcW w:w="618"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101</w:t>
            </w:r>
          </w:p>
        </w:tc>
        <w:tc>
          <w:tcPr>
            <w:tcW w:w="992"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Raja</w:t>
            </w:r>
          </w:p>
        </w:tc>
        <w:tc>
          <w:tcPr>
            <w:tcW w:w="3081"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C++</w:t>
            </w:r>
          </w:p>
        </w:tc>
      </w:tr>
      <w:tr w:rsidR="00582772" w:rsidRPr="00AB14B4" w:rsidTr="00582772">
        <w:tc>
          <w:tcPr>
            <w:tcW w:w="618"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102</w:t>
            </w:r>
          </w:p>
        </w:tc>
        <w:tc>
          <w:tcPr>
            <w:tcW w:w="992"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Roja</w:t>
            </w:r>
          </w:p>
        </w:tc>
        <w:tc>
          <w:tcPr>
            <w:tcW w:w="3081"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C</w:t>
            </w:r>
          </w:p>
        </w:tc>
      </w:tr>
      <w:tr w:rsidR="00582772" w:rsidRPr="00AB14B4" w:rsidTr="00582772">
        <w:tc>
          <w:tcPr>
            <w:tcW w:w="618"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102</w:t>
            </w:r>
          </w:p>
        </w:tc>
        <w:tc>
          <w:tcPr>
            <w:tcW w:w="992"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Roja</w:t>
            </w:r>
          </w:p>
        </w:tc>
        <w:tc>
          <w:tcPr>
            <w:tcW w:w="3081"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Java</w:t>
            </w:r>
          </w:p>
        </w:tc>
      </w:tr>
      <w:tr w:rsidR="00582772" w:rsidRPr="00AB14B4" w:rsidTr="00582772">
        <w:tc>
          <w:tcPr>
            <w:tcW w:w="618"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103</w:t>
            </w:r>
          </w:p>
        </w:tc>
        <w:tc>
          <w:tcPr>
            <w:tcW w:w="992"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Pooja</w:t>
            </w:r>
          </w:p>
        </w:tc>
        <w:tc>
          <w:tcPr>
            <w:tcW w:w="3081"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Oracle</w:t>
            </w:r>
          </w:p>
        </w:tc>
      </w:tr>
      <w:tr w:rsidR="00582772" w:rsidRPr="00AB14B4" w:rsidTr="00582772">
        <w:tc>
          <w:tcPr>
            <w:tcW w:w="618"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103</w:t>
            </w:r>
          </w:p>
        </w:tc>
        <w:tc>
          <w:tcPr>
            <w:tcW w:w="992"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Pooja</w:t>
            </w:r>
          </w:p>
        </w:tc>
        <w:tc>
          <w:tcPr>
            <w:tcW w:w="3081" w:type="dxa"/>
          </w:tcPr>
          <w:p w:rsidR="00582772" w:rsidRPr="00AB14B4" w:rsidRDefault="00582772" w:rsidP="00582772">
            <w:pPr>
              <w:rPr>
                <w:rFonts w:ascii="Times New Roman" w:hAnsi="Times New Roman" w:cs="Times New Roman"/>
              </w:rPr>
            </w:pPr>
            <w:r w:rsidRPr="00AB14B4">
              <w:rPr>
                <w:rFonts w:ascii="Times New Roman" w:hAnsi="Times New Roman" w:cs="Times New Roman"/>
              </w:rPr>
              <w:t>Java</w:t>
            </w:r>
          </w:p>
        </w:tc>
      </w:tr>
    </w:tbl>
    <w:p w:rsidR="00980C45" w:rsidRPr="00AB14B4" w:rsidRDefault="00582772" w:rsidP="00980C45">
      <w:pPr>
        <w:rPr>
          <w:rFonts w:ascii="Times New Roman" w:hAnsi="Times New Roman" w:cs="Times New Roman"/>
        </w:rPr>
      </w:pPr>
      <w:r w:rsidRPr="00AB14B4">
        <w:rPr>
          <w:rFonts w:ascii="Times New Roman" w:hAnsi="Times New Roman" w:cs="Times New Roman"/>
        </w:rPr>
        <w:br w:type="textWrapping" w:clear="all"/>
        <w:t xml:space="preserve"> </w:t>
      </w:r>
    </w:p>
    <w:p w:rsidR="00582772" w:rsidRPr="00AB14B4" w:rsidRDefault="00582772" w:rsidP="004533B5">
      <w:pPr>
        <w:spacing w:after="0" w:line="240" w:lineRule="auto"/>
        <w:rPr>
          <w:rFonts w:ascii="Times New Roman" w:hAnsi="Times New Roman" w:cs="Times New Roman"/>
        </w:rPr>
      </w:pPr>
      <w:r w:rsidRPr="00AB14B4">
        <w:rPr>
          <w:rFonts w:ascii="Times New Roman" w:hAnsi="Times New Roman" w:cs="Times New Roman"/>
        </w:rPr>
        <w:t>Now we have eliminated multi value attributes using first normal form.</w:t>
      </w: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82772" w:rsidRPr="00AB14B4" w:rsidRDefault="00582772" w:rsidP="00980C45">
      <w:pPr>
        <w:rPr>
          <w:rFonts w:ascii="Times New Roman" w:hAnsi="Times New Roman" w:cs="Times New Roman"/>
        </w:rPr>
      </w:pPr>
    </w:p>
    <w:p w:rsidR="005F5E28" w:rsidRPr="00AB14B4" w:rsidRDefault="005F5E28" w:rsidP="000A03D4">
      <w:pPr>
        <w:jc w:val="center"/>
        <w:rPr>
          <w:rFonts w:ascii="Times New Roman" w:hAnsi="Times New Roman" w:cs="Times New Roman"/>
          <w:b/>
          <w:sz w:val="40"/>
          <w:szCs w:val="40"/>
        </w:rPr>
      </w:pPr>
    </w:p>
    <w:p w:rsidR="00582772" w:rsidRPr="00AB14B4" w:rsidRDefault="00582772" w:rsidP="000A03D4">
      <w:pPr>
        <w:jc w:val="center"/>
        <w:rPr>
          <w:rFonts w:ascii="Times New Roman" w:hAnsi="Times New Roman" w:cs="Times New Roman"/>
          <w:b/>
          <w:sz w:val="40"/>
          <w:szCs w:val="40"/>
        </w:rPr>
      </w:pPr>
      <w:r w:rsidRPr="00AB14B4">
        <w:rPr>
          <w:rFonts w:ascii="Times New Roman" w:hAnsi="Times New Roman" w:cs="Times New Roman"/>
          <w:b/>
          <w:sz w:val="40"/>
          <w:szCs w:val="40"/>
        </w:rPr>
        <w:lastRenderedPageBreak/>
        <w:t xml:space="preserve">Second Normal Form </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rPr>
        <w:t>A relation is said to be in 2</w:t>
      </w:r>
      <w:r w:rsidRPr="00AB14B4">
        <w:rPr>
          <w:rFonts w:ascii="Times New Roman" w:hAnsi="Times New Roman" w:cs="Times New Roman"/>
          <w:vertAlign w:val="superscript"/>
        </w:rPr>
        <w:t>nd</w:t>
      </w:r>
      <w:r w:rsidRPr="00AB14B4">
        <w:rPr>
          <w:rFonts w:ascii="Times New Roman" w:hAnsi="Times New Roman" w:cs="Times New Roman"/>
        </w:rPr>
        <w:t xml:space="preserve"> Normal Form if</w:t>
      </w:r>
    </w:p>
    <w:p w:rsidR="00C262AC" w:rsidRPr="00AB14B4" w:rsidRDefault="003E5662" w:rsidP="00582772">
      <w:pPr>
        <w:numPr>
          <w:ilvl w:val="0"/>
          <w:numId w:val="3"/>
        </w:numPr>
        <w:spacing w:after="0"/>
        <w:rPr>
          <w:rFonts w:ascii="Times New Roman" w:hAnsi="Times New Roman" w:cs="Times New Roman"/>
        </w:rPr>
      </w:pPr>
      <w:r w:rsidRPr="00AB14B4">
        <w:rPr>
          <w:rFonts w:ascii="Times New Roman" w:hAnsi="Times New Roman" w:cs="Times New Roman"/>
        </w:rPr>
        <w:t xml:space="preserve">    The relation is in 1</w:t>
      </w:r>
      <w:r w:rsidRPr="00AB14B4">
        <w:rPr>
          <w:rFonts w:ascii="Times New Roman" w:hAnsi="Times New Roman" w:cs="Times New Roman"/>
          <w:vertAlign w:val="superscript"/>
        </w:rPr>
        <w:t>st</w:t>
      </w:r>
      <w:r w:rsidRPr="00AB14B4">
        <w:rPr>
          <w:rFonts w:ascii="Times New Roman" w:hAnsi="Times New Roman" w:cs="Times New Roman"/>
        </w:rPr>
        <w:t xml:space="preserve"> Normal Form</w:t>
      </w:r>
    </w:p>
    <w:p w:rsidR="00C262AC" w:rsidRPr="00AB14B4" w:rsidRDefault="003E5662" w:rsidP="00582772">
      <w:pPr>
        <w:numPr>
          <w:ilvl w:val="0"/>
          <w:numId w:val="3"/>
        </w:numPr>
        <w:spacing w:after="0"/>
        <w:rPr>
          <w:rFonts w:ascii="Times New Roman" w:hAnsi="Times New Roman" w:cs="Times New Roman"/>
        </w:rPr>
      </w:pPr>
      <w:r w:rsidRPr="00AB14B4">
        <w:rPr>
          <w:rFonts w:ascii="Times New Roman" w:hAnsi="Times New Roman" w:cs="Times New Roman"/>
        </w:rPr>
        <w:t xml:space="preserve">     Every non key attribute</w:t>
      </w:r>
      <w:r w:rsidR="004E7751" w:rsidRPr="00AB14B4">
        <w:rPr>
          <w:rFonts w:ascii="Times New Roman" w:hAnsi="Times New Roman" w:cs="Times New Roman"/>
        </w:rPr>
        <w:t>(cust_address,cust_contact)</w:t>
      </w:r>
      <w:r w:rsidRPr="00AB14B4">
        <w:rPr>
          <w:rFonts w:ascii="Times New Roman" w:hAnsi="Times New Roman" w:cs="Times New Roman"/>
        </w:rPr>
        <w:t xml:space="preserve"> is fully functionally dependent on the primary key</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rPr>
        <w:t xml:space="preserve"> (i.e. there are no partial dependencies).</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rPr>
        <w:t>1.   Anomalies can occur when attributes are dependent on only part of a multi-attribute (composite) key.</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rPr>
        <w:t xml:space="preserve">2.   A relation is in second normal form when all non-key attributes are dependent on the </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rPr>
        <w:t>whole key. That is, no attribute is dependent on only a part of the key.</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rPr>
        <w:t>3. Any relation having a key with a single attribute is in second normal form</w:t>
      </w:r>
    </w:p>
    <w:p w:rsidR="00582772" w:rsidRPr="00AB14B4" w:rsidRDefault="00582772" w:rsidP="00582772">
      <w:pPr>
        <w:spacing w:after="0"/>
        <w:rPr>
          <w:rFonts w:ascii="Times New Roman" w:hAnsi="Times New Roman" w:cs="Times New Roman"/>
        </w:rPr>
      </w:pP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lang w:val="en-US"/>
        </w:rPr>
        <w:t>Take the following table structure as an example:</w:t>
      </w:r>
    </w:p>
    <w:p w:rsidR="00582772" w:rsidRPr="00AB14B4" w:rsidRDefault="00582772" w:rsidP="00582772">
      <w:pPr>
        <w:spacing w:after="0"/>
        <w:rPr>
          <w:rFonts w:ascii="Times New Roman" w:hAnsi="Times New Roman" w:cs="Times New Roman"/>
          <w:lang w:val="en-US"/>
        </w:rPr>
      </w:pPr>
      <w:r w:rsidRPr="00AB14B4">
        <w:rPr>
          <w:rFonts w:ascii="Times New Roman" w:hAnsi="Times New Roman" w:cs="Times New Roman"/>
          <w:lang w:val="en-US"/>
        </w:rPr>
        <w:t xml:space="preserve">Order </w:t>
      </w:r>
    </w:p>
    <w:tbl>
      <w:tblPr>
        <w:tblStyle w:val="TableGrid"/>
        <w:tblW w:w="0" w:type="auto"/>
        <w:tblLook w:val="04A0"/>
      </w:tblPr>
      <w:tblGrid>
        <w:gridCol w:w="1096"/>
        <w:gridCol w:w="994"/>
        <w:gridCol w:w="1499"/>
        <w:gridCol w:w="1474"/>
        <w:gridCol w:w="1353"/>
        <w:gridCol w:w="1541"/>
      </w:tblGrid>
      <w:tr w:rsidR="00582772" w:rsidRPr="00AB14B4" w:rsidTr="00111BC1">
        <w:tc>
          <w:tcPr>
            <w:tcW w:w="1096" w:type="dxa"/>
            <w:shd w:val="clear" w:color="auto" w:fill="BFBFBF" w:themeFill="background1" w:themeFillShade="BF"/>
          </w:tcPr>
          <w:p w:rsidR="00582772" w:rsidRPr="00111BC1" w:rsidRDefault="00582772" w:rsidP="00582772">
            <w:pPr>
              <w:rPr>
                <w:rFonts w:ascii="Times New Roman" w:hAnsi="Times New Roman" w:cs="Times New Roman"/>
                <w:highlight w:val="lightGray"/>
              </w:rPr>
            </w:pPr>
            <w:r w:rsidRPr="00111BC1">
              <w:rPr>
                <w:rFonts w:ascii="Times New Roman" w:hAnsi="Times New Roman" w:cs="Times New Roman"/>
                <w:highlight w:val="lightGray"/>
                <w:u w:val="single"/>
                <w:lang w:val="en-US"/>
              </w:rPr>
              <w:t>order_id</w:t>
            </w:r>
          </w:p>
        </w:tc>
        <w:tc>
          <w:tcPr>
            <w:tcW w:w="994" w:type="dxa"/>
            <w:shd w:val="clear" w:color="auto" w:fill="BFBFBF" w:themeFill="background1" w:themeFillShade="BF"/>
          </w:tcPr>
          <w:p w:rsidR="00582772" w:rsidRPr="00111BC1" w:rsidRDefault="00582772" w:rsidP="00582772">
            <w:pPr>
              <w:rPr>
                <w:rFonts w:ascii="Times New Roman" w:hAnsi="Times New Roman" w:cs="Times New Roman"/>
                <w:highlight w:val="lightGray"/>
              </w:rPr>
            </w:pPr>
            <w:r w:rsidRPr="00111BC1">
              <w:rPr>
                <w:rFonts w:ascii="Times New Roman" w:hAnsi="Times New Roman" w:cs="Times New Roman"/>
                <w:highlight w:val="lightGray"/>
                <w:u w:val="single"/>
                <w:lang w:val="en-US"/>
              </w:rPr>
              <w:t>Cust_id</w:t>
            </w:r>
          </w:p>
        </w:tc>
        <w:tc>
          <w:tcPr>
            <w:tcW w:w="1499" w:type="dxa"/>
          </w:tcPr>
          <w:p w:rsidR="00582772" w:rsidRPr="00AB14B4" w:rsidRDefault="00582772" w:rsidP="00582772">
            <w:pPr>
              <w:rPr>
                <w:rFonts w:ascii="Times New Roman" w:hAnsi="Times New Roman" w:cs="Times New Roman"/>
              </w:rPr>
            </w:pPr>
            <w:r w:rsidRPr="00AB14B4">
              <w:rPr>
                <w:rFonts w:ascii="Times New Roman" w:hAnsi="Times New Roman" w:cs="Times New Roman"/>
                <w:lang w:val="en-US"/>
              </w:rPr>
              <w:t>cust_address</w:t>
            </w:r>
          </w:p>
        </w:tc>
        <w:tc>
          <w:tcPr>
            <w:tcW w:w="1474" w:type="dxa"/>
          </w:tcPr>
          <w:p w:rsidR="00582772" w:rsidRPr="00AB14B4" w:rsidRDefault="00582772" w:rsidP="00582772">
            <w:pPr>
              <w:rPr>
                <w:rFonts w:ascii="Times New Roman" w:hAnsi="Times New Roman" w:cs="Times New Roman"/>
              </w:rPr>
            </w:pPr>
            <w:r w:rsidRPr="00AB14B4">
              <w:rPr>
                <w:rFonts w:ascii="Times New Roman" w:hAnsi="Times New Roman" w:cs="Times New Roman"/>
                <w:lang w:val="en-US"/>
              </w:rPr>
              <w:t>cust_contact</w:t>
            </w:r>
          </w:p>
        </w:tc>
        <w:tc>
          <w:tcPr>
            <w:tcW w:w="1353" w:type="dxa"/>
          </w:tcPr>
          <w:p w:rsidR="00582772" w:rsidRPr="00AB14B4" w:rsidRDefault="00582772" w:rsidP="00582772">
            <w:pPr>
              <w:rPr>
                <w:rFonts w:ascii="Times New Roman" w:hAnsi="Times New Roman" w:cs="Times New Roman"/>
              </w:rPr>
            </w:pPr>
            <w:r w:rsidRPr="00AB14B4">
              <w:rPr>
                <w:rFonts w:ascii="Times New Roman" w:hAnsi="Times New Roman" w:cs="Times New Roman"/>
                <w:lang w:val="en-US"/>
              </w:rPr>
              <w:t>order_date</w:t>
            </w:r>
          </w:p>
        </w:tc>
        <w:tc>
          <w:tcPr>
            <w:tcW w:w="1541" w:type="dxa"/>
          </w:tcPr>
          <w:p w:rsidR="00582772" w:rsidRPr="00AB14B4" w:rsidRDefault="00582772" w:rsidP="00582772">
            <w:pPr>
              <w:rPr>
                <w:rFonts w:ascii="Times New Roman" w:hAnsi="Times New Roman" w:cs="Times New Roman"/>
              </w:rPr>
            </w:pPr>
            <w:r w:rsidRPr="00AB14B4">
              <w:rPr>
                <w:rFonts w:ascii="Times New Roman" w:hAnsi="Times New Roman" w:cs="Times New Roman"/>
                <w:lang w:val="en-US"/>
              </w:rPr>
              <w:t>order_total</w:t>
            </w:r>
          </w:p>
        </w:tc>
      </w:tr>
      <w:tr w:rsidR="00582772" w:rsidRPr="00AB14B4" w:rsidTr="000A03D4">
        <w:tc>
          <w:tcPr>
            <w:tcW w:w="1096"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1</w:t>
            </w:r>
          </w:p>
        </w:tc>
        <w:tc>
          <w:tcPr>
            <w:tcW w:w="994"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101</w:t>
            </w:r>
          </w:p>
        </w:tc>
        <w:tc>
          <w:tcPr>
            <w:tcW w:w="1499"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Chennai</w:t>
            </w:r>
          </w:p>
        </w:tc>
        <w:tc>
          <w:tcPr>
            <w:tcW w:w="1474"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9092112345</w:t>
            </w:r>
          </w:p>
        </w:tc>
        <w:tc>
          <w:tcPr>
            <w:tcW w:w="1353"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01-02-2017</w:t>
            </w:r>
          </w:p>
        </w:tc>
        <w:tc>
          <w:tcPr>
            <w:tcW w:w="1541"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1000</w:t>
            </w:r>
          </w:p>
        </w:tc>
      </w:tr>
      <w:tr w:rsidR="00582772" w:rsidRPr="00AB14B4" w:rsidTr="000A03D4">
        <w:tc>
          <w:tcPr>
            <w:tcW w:w="1096"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2</w:t>
            </w:r>
          </w:p>
        </w:tc>
        <w:tc>
          <w:tcPr>
            <w:tcW w:w="994"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101</w:t>
            </w:r>
          </w:p>
        </w:tc>
        <w:tc>
          <w:tcPr>
            <w:tcW w:w="1499"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Chennai</w:t>
            </w:r>
          </w:p>
        </w:tc>
        <w:tc>
          <w:tcPr>
            <w:tcW w:w="1474"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9092112345</w:t>
            </w:r>
          </w:p>
        </w:tc>
        <w:tc>
          <w:tcPr>
            <w:tcW w:w="1353"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01-03-2017</w:t>
            </w:r>
          </w:p>
        </w:tc>
        <w:tc>
          <w:tcPr>
            <w:tcW w:w="1541" w:type="dxa"/>
          </w:tcPr>
          <w:p w:rsidR="00582772" w:rsidRPr="00AB14B4" w:rsidRDefault="000A03D4" w:rsidP="00582772">
            <w:pPr>
              <w:rPr>
                <w:rFonts w:ascii="Times New Roman" w:hAnsi="Times New Roman" w:cs="Times New Roman"/>
              </w:rPr>
            </w:pPr>
            <w:r w:rsidRPr="00AB14B4">
              <w:rPr>
                <w:rFonts w:ascii="Times New Roman" w:hAnsi="Times New Roman" w:cs="Times New Roman"/>
              </w:rPr>
              <w:t>2000</w:t>
            </w:r>
          </w:p>
        </w:tc>
      </w:tr>
    </w:tbl>
    <w:p w:rsidR="00582772" w:rsidRPr="00AB14B4" w:rsidRDefault="00582772" w:rsidP="00582772">
      <w:pPr>
        <w:spacing w:after="0"/>
        <w:rPr>
          <w:rFonts w:ascii="Times New Roman" w:hAnsi="Times New Roman" w:cs="Times New Roman"/>
        </w:rPr>
      </w:pP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lang w:val="en-US"/>
        </w:rPr>
        <w:t xml:space="preserve">Here we should realize that cust_address and cust_contact are functionally dependant </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lang w:val="en-US"/>
        </w:rPr>
        <w:t xml:space="preserve">On the whole key. To make this table 2NF these attributes must be removed and placed </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lang w:val="en-US"/>
        </w:rPr>
        <w:t>somewhere else.</w:t>
      </w:r>
    </w:p>
    <w:p w:rsidR="000A03D4" w:rsidRPr="00AB14B4" w:rsidRDefault="000A03D4" w:rsidP="00582772">
      <w:pPr>
        <w:spacing w:after="0"/>
        <w:rPr>
          <w:rFonts w:ascii="Times New Roman" w:hAnsi="Times New Roman" w:cs="Times New Roman"/>
        </w:rPr>
      </w:pPr>
    </w:p>
    <w:p w:rsidR="000A03D4" w:rsidRPr="00AB14B4" w:rsidRDefault="00582772" w:rsidP="00582772">
      <w:pPr>
        <w:spacing w:after="0"/>
        <w:rPr>
          <w:rFonts w:ascii="Times New Roman" w:hAnsi="Times New Roman" w:cs="Times New Roman"/>
          <w:b/>
        </w:rPr>
      </w:pPr>
      <w:r w:rsidRPr="00AB14B4">
        <w:rPr>
          <w:rFonts w:ascii="Times New Roman" w:hAnsi="Times New Roman" w:cs="Times New Roman"/>
          <w:b/>
        </w:rPr>
        <w:t>Order_cust</w:t>
      </w:r>
    </w:p>
    <w:p w:rsidR="000A03D4" w:rsidRPr="00AB14B4" w:rsidRDefault="000A03D4" w:rsidP="00582772">
      <w:pPr>
        <w:spacing w:after="0"/>
        <w:rPr>
          <w:rFonts w:ascii="Times New Roman" w:hAnsi="Times New Roman" w:cs="Times New Roman"/>
        </w:rPr>
      </w:pPr>
    </w:p>
    <w:tbl>
      <w:tblPr>
        <w:tblStyle w:val="TableGrid"/>
        <w:tblW w:w="0" w:type="auto"/>
        <w:tblLook w:val="04A0"/>
      </w:tblPr>
      <w:tblGrid>
        <w:gridCol w:w="1072"/>
        <w:gridCol w:w="962"/>
        <w:gridCol w:w="1353"/>
        <w:gridCol w:w="1292"/>
      </w:tblGrid>
      <w:tr w:rsidR="000A03D4" w:rsidRPr="00AB14B4" w:rsidTr="00111BC1">
        <w:tc>
          <w:tcPr>
            <w:tcW w:w="1072" w:type="dxa"/>
            <w:shd w:val="clear" w:color="auto" w:fill="BFBFBF" w:themeFill="background1" w:themeFillShade="BF"/>
          </w:tcPr>
          <w:p w:rsidR="000A03D4" w:rsidRPr="00AB14B4" w:rsidRDefault="000A03D4" w:rsidP="00582772">
            <w:pPr>
              <w:rPr>
                <w:rFonts w:ascii="Times New Roman" w:hAnsi="Times New Roman" w:cs="Times New Roman"/>
              </w:rPr>
            </w:pPr>
            <w:r w:rsidRPr="00AB14B4">
              <w:rPr>
                <w:rFonts w:ascii="Times New Roman" w:hAnsi="Times New Roman" w:cs="Times New Roman"/>
                <w:u w:val="single"/>
              </w:rPr>
              <w:t>order_id</w:t>
            </w:r>
          </w:p>
        </w:tc>
        <w:tc>
          <w:tcPr>
            <w:tcW w:w="962" w:type="dxa"/>
            <w:shd w:val="clear" w:color="auto" w:fill="BFBFBF" w:themeFill="background1" w:themeFillShade="BF"/>
          </w:tcPr>
          <w:p w:rsidR="000A03D4" w:rsidRPr="00AB14B4" w:rsidRDefault="000A03D4" w:rsidP="00582772">
            <w:pPr>
              <w:rPr>
                <w:rFonts w:ascii="Times New Roman" w:hAnsi="Times New Roman" w:cs="Times New Roman"/>
              </w:rPr>
            </w:pPr>
            <w:r w:rsidRPr="00AB14B4">
              <w:rPr>
                <w:rFonts w:ascii="Times New Roman" w:hAnsi="Times New Roman" w:cs="Times New Roman"/>
                <w:u w:val="single"/>
              </w:rPr>
              <w:t>cust_id</w:t>
            </w:r>
          </w:p>
        </w:tc>
        <w:tc>
          <w:tcPr>
            <w:tcW w:w="1353"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order_date</w:t>
            </w:r>
          </w:p>
        </w:tc>
        <w:tc>
          <w:tcPr>
            <w:tcW w:w="1292"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order_total</w:t>
            </w:r>
          </w:p>
        </w:tc>
      </w:tr>
      <w:tr w:rsidR="000A03D4" w:rsidRPr="00AB14B4" w:rsidTr="00250B5C">
        <w:tc>
          <w:tcPr>
            <w:tcW w:w="1072"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1</w:t>
            </w:r>
          </w:p>
        </w:tc>
        <w:tc>
          <w:tcPr>
            <w:tcW w:w="962"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101</w:t>
            </w:r>
          </w:p>
        </w:tc>
        <w:tc>
          <w:tcPr>
            <w:tcW w:w="1353"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01-02-2017</w:t>
            </w:r>
          </w:p>
        </w:tc>
        <w:tc>
          <w:tcPr>
            <w:tcW w:w="1292"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1000</w:t>
            </w:r>
          </w:p>
        </w:tc>
      </w:tr>
      <w:tr w:rsidR="000A03D4" w:rsidRPr="00AB14B4" w:rsidTr="00250B5C">
        <w:tc>
          <w:tcPr>
            <w:tcW w:w="1072"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2</w:t>
            </w:r>
          </w:p>
        </w:tc>
        <w:tc>
          <w:tcPr>
            <w:tcW w:w="962"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101</w:t>
            </w:r>
          </w:p>
        </w:tc>
        <w:tc>
          <w:tcPr>
            <w:tcW w:w="1353"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01-03-2017</w:t>
            </w:r>
          </w:p>
        </w:tc>
        <w:tc>
          <w:tcPr>
            <w:tcW w:w="1292" w:type="dxa"/>
          </w:tcPr>
          <w:p w:rsidR="000A03D4" w:rsidRPr="00AB14B4" w:rsidRDefault="000A03D4" w:rsidP="00582772">
            <w:pPr>
              <w:rPr>
                <w:rFonts w:ascii="Times New Roman" w:hAnsi="Times New Roman" w:cs="Times New Roman"/>
              </w:rPr>
            </w:pPr>
            <w:r w:rsidRPr="00AB14B4">
              <w:rPr>
                <w:rFonts w:ascii="Times New Roman" w:hAnsi="Times New Roman" w:cs="Times New Roman"/>
              </w:rPr>
              <w:t>2000</w:t>
            </w:r>
          </w:p>
        </w:tc>
      </w:tr>
    </w:tbl>
    <w:p w:rsidR="000A03D4" w:rsidRPr="00AB14B4" w:rsidRDefault="000A03D4" w:rsidP="00582772">
      <w:pPr>
        <w:spacing w:after="0"/>
        <w:rPr>
          <w:rFonts w:ascii="Times New Roman" w:hAnsi="Times New Roman" w:cs="Times New Roman"/>
        </w:rPr>
      </w:pPr>
    </w:p>
    <w:p w:rsidR="000A03D4" w:rsidRPr="00AB14B4" w:rsidRDefault="00582772" w:rsidP="00582772">
      <w:pPr>
        <w:spacing w:after="0"/>
        <w:rPr>
          <w:rFonts w:ascii="Times New Roman" w:hAnsi="Times New Roman" w:cs="Times New Roman"/>
          <w:b/>
        </w:rPr>
      </w:pPr>
      <w:r w:rsidRPr="00AB14B4">
        <w:rPr>
          <w:rFonts w:ascii="Times New Roman" w:hAnsi="Times New Roman" w:cs="Times New Roman"/>
          <w:b/>
        </w:rPr>
        <w:t>Customer</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rPr>
        <w:t xml:space="preserve"> </w:t>
      </w:r>
    </w:p>
    <w:tbl>
      <w:tblPr>
        <w:tblStyle w:val="TableGrid"/>
        <w:tblpPr w:leftFromText="180" w:rightFromText="180" w:vertAnchor="text" w:tblpY="1"/>
        <w:tblOverlap w:val="never"/>
        <w:tblW w:w="0" w:type="auto"/>
        <w:tblLook w:val="04A0"/>
      </w:tblPr>
      <w:tblGrid>
        <w:gridCol w:w="962"/>
        <w:gridCol w:w="1451"/>
        <w:gridCol w:w="2486"/>
      </w:tblGrid>
      <w:tr w:rsidR="000A03D4" w:rsidRPr="00AB14B4" w:rsidTr="00111BC1">
        <w:tc>
          <w:tcPr>
            <w:tcW w:w="962" w:type="dxa"/>
            <w:shd w:val="clear" w:color="auto" w:fill="BFBFBF" w:themeFill="background1" w:themeFillShade="BF"/>
          </w:tcPr>
          <w:p w:rsidR="000A03D4" w:rsidRPr="00AB14B4" w:rsidRDefault="000A03D4" w:rsidP="00250B5C">
            <w:pPr>
              <w:rPr>
                <w:rFonts w:ascii="Times New Roman" w:hAnsi="Times New Roman" w:cs="Times New Roman"/>
              </w:rPr>
            </w:pPr>
            <w:r w:rsidRPr="00AB14B4">
              <w:rPr>
                <w:rFonts w:ascii="Times New Roman" w:hAnsi="Times New Roman" w:cs="Times New Roman"/>
                <w:u w:val="single"/>
              </w:rPr>
              <w:t>cust_id</w:t>
            </w:r>
          </w:p>
        </w:tc>
        <w:tc>
          <w:tcPr>
            <w:tcW w:w="1451" w:type="dxa"/>
          </w:tcPr>
          <w:p w:rsidR="000A03D4" w:rsidRPr="00AB14B4" w:rsidRDefault="000A03D4" w:rsidP="00250B5C">
            <w:pPr>
              <w:rPr>
                <w:rFonts w:ascii="Times New Roman" w:hAnsi="Times New Roman" w:cs="Times New Roman"/>
              </w:rPr>
            </w:pPr>
            <w:r w:rsidRPr="00AB14B4">
              <w:rPr>
                <w:rFonts w:ascii="Times New Roman" w:hAnsi="Times New Roman" w:cs="Times New Roman"/>
              </w:rPr>
              <w:t>cust_address</w:t>
            </w:r>
          </w:p>
        </w:tc>
        <w:tc>
          <w:tcPr>
            <w:tcW w:w="2486" w:type="dxa"/>
          </w:tcPr>
          <w:p w:rsidR="000A03D4" w:rsidRPr="00AB14B4" w:rsidRDefault="000A03D4" w:rsidP="00250B5C">
            <w:pPr>
              <w:rPr>
                <w:rFonts w:ascii="Times New Roman" w:hAnsi="Times New Roman" w:cs="Times New Roman"/>
              </w:rPr>
            </w:pPr>
            <w:r w:rsidRPr="00AB14B4">
              <w:rPr>
                <w:rFonts w:ascii="Times New Roman" w:hAnsi="Times New Roman" w:cs="Times New Roman"/>
              </w:rPr>
              <w:t>cust_contact</w:t>
            </w:r>
          </w:p>
        </w:tc>
      </w:tr>
      <w:tr w:rsidR="000A03D4" w:rsidRPr="00AB14B4" w:rsidTr="00250B5C">
        <w:trPr>
          <w:trHeight w:val="377"/>
        </w:trPr>
        <w:tc>
          <w:tcPr>
            <w:tcW w:w="962" w:type="dxa"/>
          </w:tcPr>
          <w:p w:rsidR="000A03D4" w:rsidRPr="00AB14B4" w:rsidRDefault="000A03D4" w:rsidP="00250B5C">
            <w:pPr>
              <w:rPr>
                <w:rFonts w:ascii="Times New Roman" w:hAnsi="Times New Roman" w:cs="Times New Roman"/>
              </w:rPr>
            </w:pPr>
            <w:r w:rsidRPr="00AB14B4">
              <w:rPr>
                <w:rFonts w:ascii="Times New Roman" w:hAnsi="Times New Roman" w:cs="Times New Roman"/>
              </w:rPr>
              <w:t>101</w:t>
            </w:r>
          </w:p>
        </w:tc>
        <w:tc>
          <w:tcPr>
            <w:tcW w:w="1451" w:type="dxa"/>
          </w:tcPr>
          <w:p w:rsidR="000A03D4" w:rsidRPr="00AB14B4" w:rsidRDefault="000A03D4" w:rsidP="00250B5C">
            <w:pPr>
              <w:rPr>
                <w:rFonts w:ascii="Times New Roman" w:hAnsi="Times New Roman" w:cs="Times New Roman"/>
              </w:rPr>
            </w:pPr>
            <w:r w:rsidRPr="00AB14B4">
              <w:rPr>
                <w:rFonts w:ascii="Times New Roman" w:hAnsi="Times New Roman" w:cs="Times New Roman"/>
              </w:rPr>
              <w:t>Chennai</w:t>
            </w:r>
          </w:p>
        </w:tc>
        <w:tc>
          <w:tcPr>
            <w:tcW w:w="2486" w:type="dxa"/>
          </w:tcPr>
          <w:p w:rsidR="000A03D4" w:rsidRPr="00AB14B4" w:rsidRDefault="000A03D4" w:rsidP="00250B5C">
            <w:pPr>
              <w:rPr>
                <w:rFonts w:ascii="Times New Roman" w:hAnsi="Times New Roman" w:cs="Times New Roman"/>
              </w:rPr>
            </w:pPr>
            <w:r w:rsidRPr="00AB14B4">
              <w:rPr>
                <w:rFonts w:ascii="Times New Roman" w:hAnsi="Times New Roman" w:cs="Times New Roman"/>
              </w:rPr>
              <w:t>9092112345</w:t>
            </w:r>
            <w:r w:rsidRPr="00AB14B4">
              <w:rPr>
                <w:rFonts w:ascii="Times New Roman" w:hAnsi="Times New Roman" w:cs="Times New Roman"/>
              </w:rPr>
              <w:tab/>
            </w:r>
            <w:r w:rsidRPr="00AB14B4">
              <w:rPr>
                <w:rFonts w:ascii="Times New Roman" w:hAnsi="Times New Roman" w:cs="Times New Roman"/>
              </w:rPr>
              <w:tab/>
            </w:r>
          </w:p>
        </w:tc>
      </w:tr>
    </w:tbl>
    <w:p w:rsidR="00582772" w:rsidRPr="00AB14B4" w:rsidRDefault="00250B5C" w:rsidP="00582772">
      <w:pPr>
        <w:spacing w:after="0"/>
        <w:rPr>
          <w:rFonts w:ascii="Times New Roman" w:hAnsi="Times New Roman" w:cs="Times New Roman"/>
        </w:rPr>
      </w:pPr>
      <w:r>
        <w:rPr>
          <w:rFonts w:ascii="Times New Roman" w:hAnsi="Times New Roman" w:cs="Times New Roman"/>
        </w:rPr>
        <w:br w:type="textWrapping" w:clear="all"/>
      </w:r>
    </w:p>
    <w:p w:rsidR="00582772" w:rsidRPr="00AB14B4" w:rsidRDefault="00582772" w:rsidP="00582772">
      <w:pPr>
        <w:spacing w:after="0"/>
        <w:rPr>
          <w:rFonts w:ascii="Times New Roman" w:hAnsi="Times New Roman" w:cs="Times New Roman"/>
        </w:rPr>
      </w:pP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lang w:val="en-US"/>
        </w:rPr>
        <w:t>So what problems can occur if we do not make it into 2</w:t>
      </w:r>
      <w:r w:rsidRPr="00AB14B4">
        <w:rPr>
          <w:rFonts w:ascii="Times New Roman" w:hAnsi="Times New Roman" w:cs="Times New Roman"/>
          <w:vertAlign w:val="superscript"/>
          <w:lang w:val="en-US"/>
        </w:rPr>
        <w:t>nd</w:t>
      </w:r>
      <w:r w:rsidRPr="00AB14B4">
        <w:rPr>
          <w:rFonts w:ascii="Times New Roman" w:hAnsi="Times New Roman" w:cs="Times New Roman"/>
          <w:lang w:val="en-US"/>
        </w:rPr>
        <w:t xml:space="preserve"> Normal Form? </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lang w:val="en-US"/>
        </w:rPr>
        <w:t xml:space="preserve"> It can result into </w:t>
      </w:r>
    </w:p>
    <w:p w:rsidR="00582772" w:rsidRPr="00AB14B4" w:rsidRDefault="00582772" w:rsidP="00582772">
      <w:pPr>
        <w:spacing w:after="0"/>
        <w:rPr>
          <w:rFonts w:ascii="Times New Roman" w:hAnsi="Times New Roman" w:cs="Times New Roman"/>
        </w:rPr>
      </w:pPr>
      <w:r w:rsidRPr="00AB14B4">
        <w:rPr>
          <w:rFonts w:ascii="Times New Roman" w:hAnsi="Times New Roman" w:cs="Times New Roman"/>
          <w:b/>
          <w:bCs/>
          <w:lang w:val="en-US"/>
        </w:rPr>
        <w:t>Update anomaly</w:t>
      </w:r>
      <w:r w:rsidRPr="00AB14B4">
        <w:rPr>
          <w:rFonts w:ascii="Times New Roman" w:hAnsi="Times New Roman" w:cs="Times New Roman"/>
          <w:lang w:val="en-US"/>
        </w:rPr>
        <w:t>: If you want to update the address of a customer, need to update</w:t>
      </w:r>
      <w:r w:rsidR="00B849C8" w:rsidRPr="00AB14B4">
        <w:rPr>
          <w:rFonts w:ascii="Times New Roman" w:hAnsi="Times New Roman" w:cs="Times New Roman"/>
          <w:lang w:val="en-US"/>
        </w:rPr>
        <w:t xml:space="preserve"> </w:t>
      </w:r>
      <w:r w:rsidRPr="00AB14B4">
        <w:rPr>
          <w:rFonts w:ascii="Times New Roman" w:hAnsi="Times New Roman" w:cs="Times New Roman"/>
          <w:lang w:val="en-US"/>
        </w:rPr>
        <w:t xml:space="preserve">in all orders made by this customer, if update is missed at any place then data will be inconsistent. </w:t>
      </w:r>
    </w:p>
    <w:p w:rsidR="00582772" w:rsidRPr="00AB14B4" w:rsidRDefault="00582772" w:rsidP="00582772">
      <w:pPr>
        <w:spacing w:after="0"/>
        <w:rPr>
          <w:rFonts w:ascii="Times New Roman" w:hAnsi="Times New Roman" w:cs="Times New Roman"/>
          <w:lang w:val="en-US"/>
        </w:rPr>
      </w:pPr>
      <w:r w:rsidRPr="00AB14B4">
        <w:rPr>
          <w:rFonts w:ascii="Times New Roman" w:hAnsi="Times New Roman" w:cs="Times New Roman"/>
          <w:b/>
          <w:bCs/>
          <w:lang w:val="en-US"/>
        </w:rPr>
        <w:t xml:space="preserve">Insert anomaly </w:t>
      </w:r>
      <w:r w:rsidRPr="00AB14B4">
        <w:rPr>
          <w:rFonts w:ascii="Times New Roman" w:hAnsi="Times New Roman" w:cs="Times New Roman"/>
          <w:lang w:val="en-US"/>
        </w:rPr>
        <w:t xml:space="preserve">: there is no way to add a customer information he/she has not made any order. </w:t>
      </w:r>
    </w:p>
    <w:p w:rsidR="000A03D4" w:rsidRPr="00AB14B4" w:rsidRDefault="000A03D4" w:rsidP="00582772">
      <w:pPr>
        <w:spacing w:after="0"/>
        <w:rPr>
          <w:rFonts w:ascii="Times New Roman" w:hAnsi="Times New Roman" w:cs="Times New Roman"/>
          <w:lang w:val="en-US"/>
        </w:rPr>
      </w:pPr>
    </w:p>
    <w:p w:rsidR="000A03D4" w:rsidRPr="00AB14B4" w:rsidRDefault="000A03D4" w:rsidP="00582772">
      <w:pPr>
        <w:spacing w:after="0"/>
        <w:rPr>
          <w:rFonts w:ascii="Times New Roman" w:hAnsi="Times New Roman" w:cs="Times New Roman"/>
          <w:lang w:val="en-US"/>
        </w:rPr>
      </w:pPr>
    </w:p>
    <w:p w:rsidR="000A03D4" w:rsidRPr="00AB14B4" w:rsidRDefault="000A03D4" w:rsidP="00582772">
      <w:pPr>
        <w:spacing w:after="0"/>
        <w:rPr>
          <w:rFonts w:ascii="Times New Roman" w:hAnsi="Times New Roman" w:cs="Times New Roman"/>
          <w:lang w:val="en-US"/>
        </w:rPr>
      </w:pPr>
    </w:p>
    <w:p w:rsidR="000A03D4" w:rsidRPr="00AB14B4" w:rsidRDefault="000A03D4" w:rsidP="000A03D4">
      <w:pPr>
        <w:rPr>
          <w:rFonts w:ascii="Times New Roman" w:hAnsi="Times New Roman" w:cs="Times New Roman"/>
          <w:lang w:val="en-US"/>
        </w:rPr>
      </w:pPr>
    </w:p>
    <w:p w:rsidR="00AB14B4" w:rsidRDefault="00AB14B4" w:rsidP="000A03D4">
      <w:pPr>
        <w:jc w:val="center"/>
        <w:rPr>
          <w:rFonts w:ascii="Times New Roman" w:hAnsi="Times New Roman" w:cs="Times New Roman"/>
          <w:b/>
          <w:sz w:val="40"/>
          <w:szCs w:val="40"/>
        </w:rPr>
      </w:pPr>
    </w:p>
    <w:p w:rsidR="000A03D4" w:rsidRPr="00AB14B4" w:rsidRDefault="000A03D4" w:rsidP="000A03D4">
      <w:pPr>
        <w:jc w:val="center"/>
        <w:rPr>
          <w:rFonts w:ascii="Times New Roman" w:hAnsi="Times New Roman" w:cs="Times New Roman"/>
          <w:b/>
          <w:sz w:val="40"/>
          <w:szCs w:val="40"/>
        </w:rPr>
      </w:pPr>
      <w:r w:rsidRPr="00AB14B4">
        <w:rPr>
          <w:rFonts w:ascii="Times New Roman" w:hAnsi="Times New Roman" w:cs="Times New Roman"/>
          <w:b/>
          <w:sz w:val="40"/>
          <w:szCs w:val="40"/>
        </w:rPr>
        <w:lastRenderedPageBreak/>
        <w:t>Third Normal Form</w:t>
      </w:r>
    </w:p>
    <w:p w:rsidR="000A03D4" w:rsidRPr="00AB14B4" w:rsidRDefault="000A03D4" w:rsidP="000A03D4">
      <w:pPr>
        <w:rPr>
          <w:rFonts w:ascii="Times New Roman" w:hAnsi="Times New Roman" w:cs="Times New Roman"/>
          <w:b/>
        </w:rPr>
      </w:pPr>
    </w:p>
    <w:p w:rsidR="00F871DF" w:rsidRPr="00AB14B4" w:rsidRDefault="00F871DF" w:rsidP="000A03D4">
      <w:pPr>
        <w:spacing w:after="0"/>
        <w:rPr>
          <w:rFonts w:ascii="Times New Roman" w:hAnsi="Times New Roman" w:cs="Times New Roman"/>
        </w:rPr>
      </w:pPr>
      <w:r w:rsidRPr="00AB14B4">
        <w:rPr>
          <w:rFonts w:ascii="Times New Roman" w:hAnsi="Times New Roman" w:cs="Times New Roman"/>
        </w:rPr>
        <w:t>The table is said to be in third normal form</w:t>
      </w:r>
    </w:p>
    <w:p w:rsidR="000A03D4" w:rsidRPr="00AB14B4" w:rsidRDefault="00F871DF" w:rsidP="000A03D4">
      <w:pPr>
        <w:spacing w:after="0"/>
        <w:rPr>
          <w:rFonts w:ascii="Times New Roman" w:hAnsi="Times New Roman" w:cs="Times New Roman"/>
        </w:rPr>
      </w:pPr>
      <w:r w:rsidRPr="00AB14B4">
        <w:rPr>
          <w:rFonts w:ascii="Times New Roman" w:hAnsi="Times New Roman" w:cs="Times New Roman"/>
        </w:rPr>
        <w:t>1. Meets 1NF and 2NF</w:t>
      </w:r>
    </w:p>
    <w:p w:rsidR="00F871DF" w:rsidRPr="00AB14B4" w:rsidRDefault="00F871DF" w:rsidP="000A03D4">
      <w:pPr>
        <w:spacing w:after="0"/>
        <w:rPr>
          <w:rFonts w:ascii="Times New Roman" w:hAnsi="Times New Roman" w:cs="Times New Roman"/>
        </w:rPr>
      </w:pPr>
      <w:r w:rsidRPr="00AB14B4">
        <w:rPr>
          <w:rFonts w:ascii="Times New Roman" w:hAnsi="Times New Roman" w:cs="Times New Roman"/>
        </w:rPr>
        <w:t>2. Does not contain columns(attributes) that not fully dependent on the primary key</w:t>
      </w:r>
    </w:p>
    <w:tbl>
      <w:tblPr>
        <w:tblStyle w:val="TableGrid"/>
        <w:tblW w:w="0" w:type="auto"/>
        <w:tblLook w:val="04A0"/>
      </w:tblPr>
      <w:tblGrid>
        <w:gridCol w:w="956"/>
        <w:gridCol w:w="940"/>
        <w:gridCol w:w="992"/>
        <w:gridCol w:w="865"/>
        <w:gridCol w:w="1307"/>
        <w:gridCol w:w="968"/>
        <w:gridCol w:w="907"/>
      </w:tblGrid>
      <w:tr w:rsidR="00F871DF" w:rsidRPr="00AB14B4" w:rsidTr="00672099">
        <w:tc>
          <w:tcPr>
            <w:tcW w:w="956"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Empno</w:t>
            </w:r>
          </w:p>
        </w:tc>
        <w:tc>
          <w:tcPr>
            <w:tcW w:w="940"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Ename</w:t>
            </w:r>
          </w:p>
        </w:tc>
        <w:tc>
          <w:tcPr>
            <w:tcW w:w="992"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Gender</w:t>
            </w:r>
          </w:p>
        </w:tc>
        <w:tc>
          <w:tcPr>
            <w:tcW w:w="865"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Salary</w:t>
            </w:r>
          </w:p>
        </w:tc>
        <w:tc>
          <w:tcPr>
            <w:tcW w:w="1307" w:type="dxa"/>
          </w:tcPr>
          <w:p w:rsidR="00F871DF" w:rsidRPr="00AB14B4" w:rsidRDefault="00F64178" w:rsidP="00582772">
            <w:pPr>
              <w:rPr>
                <w:rFonts w:ascii="Times New Roman" w:hAnsi="Times New Roman" w:cs="Times New Roman"/>
              </w:rPr>
            </w:pPr>
            <w:r>
              <w:rPr>
                <w:rFonts w:ascii="Times New Roman" w:hAnsi="Times New Roman" w:cs="Times New Roman"/>
                <w:noProof/>
                <w:lang w:eastAsia="en-IN"/>
              </w:rPr>
              <w:pict>
                <v:shapetype id="_x0000_t32" coordsize="21600,21600" o:spt="32" o:oned="t" path="m,l21600,21600e" filled="f">
                  <v:path arrowok="t" fillok="f" o:connecttype="none"/>
                  <o:lock v:ext="edit" shapetype="t"/>
                </v:shapetype>
                <v:shape id="_x0000_s1027" type="#_x0000_t32" style="position:absolute;margin-left:-.45pt;margin-top:5.05pt;width:52.6pt;height:60.1pt;flip:x;z-index:251659264;mso-position-horizontal-relative:text;mso-position-vertical-relative:text" o:connectortype="straight"/>
              </w:pict>
            </w:r>
            <w:r>
              <w:rPr>
                <w:rFonts w:ascii="Times New Roman" w:hAnsi="Times New Roman" w:cs="Times New Roman"/>
                <w:noProof/>
                <w:lang w:eastAsia="en-IN"/>
              </w:rPr>
              <w:pict>
                <v:shape id="_x0000_s1026" type="#_x0000_t32" style="position:absolute;margin-left:-.45pt;margin-top:5.05pt;width:46.35pt;height:60.1pt;z-index:251658240;mso-position-horizontal-relative:text;mso-position-vertical-relative:text" o:connectortype="straight"/>
              </w:pict>
            </w:r>
            <w:r w:rsidR="00F871DF" w:rsidRPr="00AB14B4">
              <w:rPr>
                <w:rFonts w:ascii="Times New Roman" w:hAnsi="Times New Roman" w:cs="Times New Roman"/>
              </w:rPr>
              <w:t>Annual_sal</w:t>
            </w:r>
          </w:p>
        </w:tc>
        <w:tc>
          <w:tcPr>
            <w:tcW w:w="968"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Dname</w:t>
            </w:r>
          </w:p>
        </w:tc>
        <w:tc>
          <w:tcPr>
            <w:tcW w:w="907"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Dhead</w:t>
            </w:r>
          </w:p>
        </w:tc>
      </w:tr>
      <w:tr w:rsidR="00F871DF" w:rsidRPr="00AB14B4" w:rsidTr="00672099">
        <w:tc>
          <w:tcPr>
            <w:tcW w:w="956"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101</w:t>
            </w:r>
          </w:p>
        </w:tc>
        <w:tc>
          <w:tcPr>
            <w:tcW w:w="940"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Raja</w:t>
            </w:r>
          </w:p>
        </w:tc>
        <w:tc>
          <w:tcPr>
            <w:tcW w:w="992"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Male</w:t>
            </w:r>
          </w:p>
        </w:tc>
        <w:tc>
          <w:tcPr>
            <w:tcW w:w="865"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1000</w:t>
            </w:r>
          </w:p>
        </w:tc>
        <w:tc>
          <w:tcPr>
            <w:tcW w:w="1307"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12000</w:t>
            </w:r>
          </w:p>
        </w:tc>
        <w:tc>
          <w:tcPr>
            <w:tcW w:w="968" w:type="dxa"/>
          </w:tcPr>
          <w:p w:rsidR="00F871DF" w:rsidRPr="00AB14B4" w:rsidRDefault="00672099" w:rsidP="00582772">
            <w:pPr>
              <w:rPr>
                <w:rFonts w:ascii="Times New Roman" w:hAnsi="Times New Roman" w:cs="Times New Roman"/>
              </w:rPr>
            </w:pPr>
            <w:r w:rsidRPr="00AB14B4">
              <w:rPr>
                <w:rFonts w:ascii="Times New Roman" w:hAnsi="Times New Roman" w:cs="Times New Roman"/>
              </w:rPr>
              <w:t>IT</w:t>
            </w:r>
          </w:p>
        </w:tc>
        <w:tc>
          <w:tcPr>
            <w:tcW w:w="907" w:type="dxa"/>
          </w:tcPr>
          <w:p w:rsidR="00F871DF" w:rsidRPr="00AB14B4" w:rsidRDefault="00672099" w:rsidP="00582772">
            <w:pPr>
              <w:rPr>
                <w:rFonts w:ascii="Times New Roman" w:hAnsi="Times New Roman" w:cs="Times New Roman"/>
              </w:rPr>
            </w:pPr>
            <w:r w:rsidRPr="00AB14B4">
              <w:rPr>
                <w:rFonts w:ascii="Times New Roman" w:hAnsi="Times New Roman" w:cs="Times New Roman"/>
              </w:rPr>
              <w:t>Ram</w:t>
            </w:r>
          </w:p>
        </w:tc>
      </w:tr>
      <w:tr w:rsidR="00F871DF" w:rsidRPr="00AB14B4" w:rsidTr="00672099">
        <w:tc>
          <w:tcPr>
            <w:tcW w:w="956"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102</w:t>
            </w:r>
          </w:p>
        </w:tc>
        <w:tc>
          <w:tcPr>
            <w:tcW w:w="940"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Roja</w:t>
            </w:r>
          </w:p>
        </w:tc>
        <w:tc>
          <w:tcPr>
            <w:tcW w:w="992"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Female</w:t>
            </w:r>
          </w:p>
        </w:tc>
        <w:tc>
          <w:tcPr>
            <w:tcW w:w="865"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2000</w:t>
            </w:r>
          </w:p>
        </w:tc>
        <w:tc>
          <w:tcPr>
            <w:tcW w:w="1307" w:type="dxa"/>
          </w:tcPr>
          <w:p w:rsidR="00F871DF" w:rsidRPr="00AB14B4" w:rsidRDefault="00F871DF" w:rsidP="00582772">
            <w:pPr>
              <w:rPr>
                <w:rFonts w:ascii="Times New Roman" w:hAnsi="Times New Roman" w:cs="Times New Roman"/>
              </w:rPr>
            </w:pPr>
            <w:r w:rsidRPr="00AB14B4">
              <w:rPr>
                <w:rFonts w:ascii="Times New Roman" w:hAnsi="Times New Roman" w:cs="Times New Roman"/>
              </w:rPr>
              <w:t>24000</w:t>
            </w:r>
          </w:p>
        </w:tc>
        <w:tc>
          <w:tcPr>
            <w:tcW w:w="968" w:type="dxa"/>
          </w:tcPr>
          <w:p w:rsidR="00F871DF" w:rsidRPr="00AB14B4" w:rsidRDefault="00672099" w:rsidP="00582772">
            <w:pPr>
              <w:rPr>
                <w:rFonts w:ascii="Times New Roman" w:hAnsi="Times New Roman" w:cs="Times New Roman"/>
              </w:rPr>
            </w:pPr>
            <w:r w:rsidRPr="00AB14B4">
              <w:rPr>
                <w:rFonts w:ascii="Times New Roman" w:hAnsi="Times New Roman" w:cs="Times New Roman"/>
              </w:rPr>
              <w:t>HR</w:t>
            </w:r>
          </w:p>
        </w:tc>
        <w:tc>
          <w:tcPr>
            <w:tcW w:w="907"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Sam</w:t>
            </w:r>
          </w:p>
        </w:tc>
      </w:tr>
      <w:tr w:rsidR="00672099" w:rsidRPr="00AB14B4" w:rsidTr="00672099">
        <w:tc>
          <w:tcPr>
            <w:tcW w:w="956"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103</w:t>
            </w:r>
          </w:p>
        </w:tc>
        <w:tc>
          <w:tcPr>
            <w:tcW w:w="940"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Pooja</w:t>
            </w:r>
          </w:p>
        </w:tc>
        <w:tc>
          <w:tcPr>
            <w:tcW w:w="992"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Female</w:t>
            </w:r>
          </w:p>
        </w:tc>
        <w:tc>
          <w:tcPr>
            <w:tcW w:w="865"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3000</w:t>
            </w:r>
          </w:p>
        </w:tc>
        <w:tc>
          <w:tcPr>
            <w:tcW w:w="1307"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36000</w:t>
            </w:r>
          </w:p>
        </w:tc>
        <w:tc>
          <w:tcPr>
            <w:tcW w:w="968"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IT</w:t>
            </w:r>
          </w:p>
        </w:tc>
        <w:tc>
          <w:tcPr>
            <w:tcW w:w="907"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Ram</w:t>
            </w:r>
          </w:p>
        </w:tc>
      </w:tr>
      <w:tr w:rsidR="00672099" w:rsidRPr="00AB14B4" w:rsidTr="00672099">
        <w:tc>
          <w:tcPr>
            <w:tcW w:w="956"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104</w:t>
            </w:r>
          </w:p>
        </w:tc>
        <w:tc>
          <w:tcPr>
            <w:tcW w:w="940"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Vanaja</w:t>
            </w:r>
          </w:p>
        </w:tc>
        <w:tc>
          <w:tcPr>
            <w:tcW w:w="992"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Female</w:t>
            </w:r>
          </w:p>
        </w:tc>
        <w:tc>
          <w:tcPr>
            <w:tcW w:w="865"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2500</w:t>
            </w:r>
          </w:p>
        </w:tc>
        <w:tc>
          <w:tcPr>
            <w:tcW w:w="1307"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30000</w:t>
            </w:r>
          </w:p>
        </w:tc>
        <w:tc>
          <w:tcPr>
            <w:tcW w:w="968"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HR</w:t>
            </w:r>
          </w:p>
        </w:tc>
        <w:tc>
          <w:tcPr>
            <w:tcW w:w="907"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Sam</w:t>
            </w:r>
          </w:p>
        </w:tc>
      </w:tr>
    </w:tbl>
    <w:p w:rsidR="000A03D4" w:rsidRPr="00AB14B4" w:rsidRDefault="000A03D4" w:rsidP="00582772">
      <w:pPr>
        <w:spacing w:after="0"/>
        <w:rPr>
          <w:rFonts w:ascii="Times New Roman" w:hAnsi="Times New Roman" w:cs="Times New Roman"/>
        </w:rPr>
      </w:pPr>
    </w:p>
    <w:p w:rsidR="001829B1" w:rsidRPr="00AB14B4" w:rsidRDefault="001829B1" w:rsidP="00582772">
      <w:pPr>
        <w:spacing w:after="0"/>
        <w:rPr>
          <w:rFonts w:ascii="Times New Roman" w:hAnsi="Times New Roman" w:cs="Times New Roman"/>
        </w:rPr>
      </w:pPr>
    </w:p>
    <w:p w:rsidR="001829B1" w:rsidRPr="00AB14B4" w:rsidRDefault="001829B1" w:rsidP="00582772">
      <w:pPr>
        <w:spacing w:after="0"/>
        <w:rPr>
          <w:rFonts w:ascii="Times New Roman" w:hAnsi="Times New Roman" w:cs="Times New Roman"/>
        </w:rPr>
      </w:pPr>
      <w:r w:rsidRPr="00AB14B4">
        <w:rPr>
          <w:rFonts w:ascii="Times New Roman" w:hAnsi="Times New Roman" w:cs="Times New Roman"/>
        </w:rPr>
        <w:t>Here Annual_sal is not fully dependent on the primary key column and it can be calculated from sala</w:t>
      </w:r>
      <w:r w:rsidR="00AF5BFB">
        <w:rPr>
          <w:rFonts w:ascii="Times New Roman" w:hAnsi="Times New Roman" w:cs="Times New Roman"/>
        </w:rPr>
        <w:t>ry column on the fly so we can remove</w:t>
      </w:r>
      <w:r w:rsidRPr="00AB14B4">
        <w:rPr>
          <w:rFonts w:ascii="Times New Roman" w:hAnsi="Times New Roman" w:cs="Times New Roman"/>
        </w:rPr>
        <w:t xml:space="preserve"> this Annual_sal to get 3NF.</w:t>
      </w:r>
    </w:p>
    <w:p w:rsidR="00672099" w:rsidRPr="00AB14B4" w:rsidRDefault="00672099" w:rsidP="00582772">
      <w:pPr>
        <w:spacing w:after="0"/>
        <w:rPr>
          <w:rFonts w:ascii="Times New Roman" w:hAnsi="Times New Roman" w:cs="Times New Roman"/>
        </w:rPr>
      </w:pPr>
    </w:p>
    <w:tbl>
      <w:tblPr>
        <w:tblStyle w:val="TableGrid"/>
        <w:tblW w:w="0" w:type="auto"/>
        <w:tblLook w:val="04A0"/>
      </w:tblPr>
      <w:tblGrid>
        <w:gridCol w:w="958"/>
        <w:gridCol w:w="940"/>
        <w:gridCol w:w="992"/>
        <w:gridCol w:w="865"/>
        <w:gridCol w:w="968"/>
      </w:tblGrid>
      <w:tr w:rsidR="00672099" w:rsidRPr="00AB14B4" w:rsidTr="00672099">
        <w:tc>
          <w:tcPr>
            <w:tcW w:w="958"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empno</w:t>
            </w:r>
          </w:p>
        </w:tc>
        <w:tc>
          <w:tcPr>
            <w:tcW w:w="940"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Ename</w:t>
            </w:r>
          </w:p>
        </w:tc>
        <w:tc>
          <w:tcPr>
            <w:tcW w:w="992"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Gender</w:t>
            </w:r>
          </w:p>
        </w:tc>
        <w:tc>
          <w:tcPr>
            <w:tcW w:w="865"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Salary</w:t>
            </w:r>
          </w:p>
        </w:tc>
        <w:tc>
          <w:tcPr>
            <w:tcW w:w="968" w:type="dxa"/>
          </w:tcPr>
          <w:p w:rsidR="00672099" w:rsidRPr="00AB14B4" w:rsidRDefault="00672099" w:rsidP="001829B1">
            <w:pPr>
              <w:rPr>
                <w:rFonts w:ascii="Times New Roman" w:hAnsi="Times New Roman" w:cs="Times New Roman"/>
              </w:rPr>
            </w:pPr>
            <w:r w:rsidRPr="00AB14B4">
              <w:rPr>
                <w:rFonts w:ascii="Times New Roman" w:hAnsi="Times New Roman" w:cs="Times New Roman"/>
              </w:rPr>
              <w:t>D</w:t>
            </w:r>
            <w:r w:rsidR="001829B1" w:rsidRPr="00AB14B4">
              <w:rPr>
                <w:rFonts w:ascii="Times New Roman" w:hAnsi="Times New Roman" w:cs="Times New Roman"/>
              </w:rPr>
              <w:t>ept_Id</w:t>
            </w:r>
          </w:p>
        </w:tc>
      </w:tr>
      <w:tr w:rsidR="00672099" w:rsidRPr="00AB14B4" w:rsidTr="00672099">
        <w:tc>
          <w:tcPr>
            <w:tcW w:w="958"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 xml:space="preserve"> 101</w:t>
            </w:r>
          </w:p>
        </w:tc>
        <w:tc>
          <w:tcPr>
            <w:tcW w:w="940"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Raja</w:t>
            </w:r>
          </w:p>
        </w:tc>
        <w:tc>
          <w:tcPr>
            <w:tcW w:w="992"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Male</w:t>
            </w:r>
          </w:p>
        </w:tc>
        <w:tc>
          <w:tcPr>
            <w:tcW w:w="865"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1000</w:t>
            </w:r>
          </w:p>
        </w:tc>
        <w:tc>
          <w:tcPr>
            <w:tcW w:w="968" w:type="dxa"/>
          </w:tcPr>
          <w:p w:rsidR="00672099" w:rsidRPr="00AB14B4" w:rsidRDefault="001829B1" w:rsidP="00582772">
            <w:pPr>
              <w:rPr>
                <w:rFonts w:ascii="Times New Roman" w:hAnsi="Times New Roman" w:cs="Times New Roman"/>
              </w:rPr>
            </w:pPr>
            <w:r w:rsidRPr="00AB14B4">
              <w:rPr>
                <w:rFonts w:ascii="Times New Roman" w:hAnsi="Times New Roman" w:cs="Times New Roman"/>
              </w:rPr>
              <w:t>1</w:t>
            </w:r>
          </w:p>
        </w:tc>
      </w:tr>
      <w:tr w:rsidR="00672099" w:rsidRPr="00AB14B4" w:rsidTr="00672099">
        <w:tc>
          <w:tcPr>
            <w:tcW w:w="958"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102</w:t>
            </w:r>
          </w:p>
        </w:tc>
        <w:tc>
          <w:tcPr>
            <w:tcW w:w="940"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Roja</w:t>
            </w:r>
          </w:p>
        </w:tc>
        <w:tc>
          <w:tcPr>
            <w:tcW w:w="992"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Female</w:t>
            </w:r>
          </w:p>
        </w:tc>
        <w:tc>
          <w:tcPr>
            <w:tcW w:w="865"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2000</w:t>
            </w:r>
          </w:p>
        </w:tc>
        <w:tc>
          <w:tcPr>
            <w:tcW w:w="968" w:type="dxa"/>
          </w:tcPr>
          <w:p w:rsidR="00672099" w:rsidRPr="00AB14B4" w:rsidRDefault="001829B1" w:rsidP="00582772">
            <w:pPr>
              <w:rPr>
                <w:rFonts w:ascii="Times New Roman" w:hAnsi="Times New Roman" w:cs="Times New Roman"/>
              </w:rPr>
            </w:pPr>
            <w:r w:rsidRPr="00AB14B4">
              <w:rPr>
                <w:rFonts w:ascii="Times New Roman" w:hAnsi="Times New Roman" w:cs="Times New Roman"/>
              </w:rPr>
              <w:t>2</w:t>
            </w:r>
          </w:p>
        </w:tc>
      </w:tr>
      <w:tr w:rsidR="00672099" w:rsidRPr="00AB14B4" w:rsidTr="00672099">
        <w:tc>
          <w:tcPr>
            <w:tcW w:w="958"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103</w:t>
            </w:r>
          </w:p>
        </w:tc>
        <w:tc>
          <w:tcPr>
            <w:tcW w:w="940"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Pooja</w:t>
            </w:r>
          </w:p>
        </w:tc>
        <w:tc>
          <w:tcPr>
            <w:tcW w:w="992"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Female</w:t>
            </w:r>
          </w:p>
        </w:tc>
        <w:tc>
          <w:tcPr>
            <w:tcW w:w="865"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3000</w:t>
            </w:r>
          </w:p>
        </w:tc>
        <w:tc>
          <w:tcPr>
            <w:tcW w:w="968" w:type="dxa"/>
          </w:tcPr>
          <w:p w:rsidR="00672099" w:rsidRPr="00AB14B4" w:rsidRDefault="001829B1" w:rsidP="00582772">
            <w:pPr>
              <w:rPr>
                <w:rFonts w:ascii="Times New Roman" w:hAnsi="Times New Roman" w:cs="Times New Roman"/>
              </w:rPr>
            </w:pPr>
            <w:r w:rsidRPr="00AB14B4">
              <w:rPr>
                <w:rFonts w:ascii="Times New Roman" w:hAnsi="Times New Roman" w:cs="Times New Roman"/>
              </w:rPr>
              <w:t>1</w:t>
            </w:r>
          </w:p>
        </w:tc>
      </w:tr>
      <w:tr w:rsidR="00672099" w:rsidRPr="00AB14B4" w:rsidTr="00672099">
        <w:tc>
          <w:tcPr>
            <w:tcW w:w="958"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104</w:t>
            </w:r>
          </w:p>
        </w:tc>
        <w:tc>
          <w:tcPr>
            <w:tcW w:w="940"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Vanaja</w:t>
            </w:r>
          </w:p>
        </w:tc>
        <w:tc>
          <w:tcPr>
            <w:tcW w:w="992"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Female</w:t>
            </w:r>
          </w:p>
        </w:tc>
        <w:tc>
          <w:tcPr>
            <w:tcW w:w="865" w:type="dxa"/>
          </w:tcPr>
          <w:p w:rsidR="00672099" w:rsidRPr="00AB14B4" w:rsidRDefault="00672099" w:rsidP="00582772">
            <w:pPr>
              <w:rPr>
                <w:rFonts w:ascii="Times New Roman" w:hAnsi="Times New Roman" w:cs="Times New Roman"/>
              </w:rPr>
            </w:pPr>
            <w:r w:rsidRPr="00AB14B4">
              <w:rPr>
                <w:rFonts w:ascii="Times New Roman" w:hAnsi="Times New Roman" w:cs="Times New Roman"/>
              </w:rPr>
              <w:t>2500</w:t>
            </w:r>
          </w:p>
        </w:tc>
        <w:tc>
          <w:tcPr>
            <w:tcW w:w="968" w:type="dxa"/>
          </w:tcPr>
          <w:p w:rsidR="00672099" w:rsidRPr="00AB14B4" w:rsidRDefault="001829B1" w:rsidP="001829B1">
            <w:pPr>
              <w:rPr>
                <w:rFonts w:ascii="Times New Roman" w:hAnsi="Times New Roman" w:cs="Times New Roman"/>
              </w:rPr>
            </w:pPr>
            <w:r w:rsidRPr="00AB14B4">
              <w:rPr>
                <w:rFonts w:ascii="Times New Roman" w:hAnsi="Times New Roman" w:cs="Times New Roman"/>
              </w:rPr>
              <w:t>2</w:t>
            </w:r>
          </w:p>
        </w:tc>
      </w:tr>
    </w:tbl>
    <w:tbl>
      <w:tblPr>
        <w:tblStyle w:val="TableGrid"/>
        <w:tblpPr w:leftFromText="180" w:rightFromText="180" w:vertAnchor="text" w:horzAnchor="page" w:tblpX="6918" w:tblpY="-1331"/>
        <w:tblW w:w="0" w:type="auto"/>
        <w:tblLook w:val="04A0"/>
      </w:tblPr>
      <w:tblGrid>
        <w:gridCol w:w="1041"/>
        <w:gridCol w:w="968"/>
        <w:gridCol w:w="907"/>
      </w:tblGrid>
      <w:tr w:rsidR="00672099" w:rsidRPr="00AB14B4" w:rsidTr="00672099">
        <w:tc>
          <w:tcPr>
            <w:tcW w:w="1041"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Dept_Id</w:t>
            </w:r>
          </w:p>
        </w:tc>
        <w:tc>
          <w:tcPr>
            <w:tcW w:w="968"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Dname</w:t>
            </w:r>
          </w:p>
        </w:tc>
        <w:tc>
          <w:tcPr>
            <w:tcW w:w="907"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Dhead</w:t>
            </w:r>
          </w:p>
        </w:tc>
      </w:tr>
      <w:tr w:rsidR="00672099" w:rsidRPr="00AB14B4" w:rsidTr="00672099">
        <w:tc>
          <w:tcPr>
            <w:tcW w:w="1041"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1</w:t>
            </w:r>
          </w:p>
        </w:tc>
        <w:tc>
          <w:tcPr>
            <w:tcW w:w="968"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IT</w:t>
            </w:r>
          </w:p>
        </w:tc>
        <w:tc>
          <w:tcPr>
            <w:tcW w:w="907"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Ram</w:t>
            </w:r>
          </w:p>
        </w:tc>
      </w:tr>
      <w:tr w:rsidR="00672099" w:rsidRPr="00AB14B4" w:rsidTr="00672099">
        <w:tc>
          <w:tcPr>
            <w:tcW w:w="1041"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2</w:t>
            </w:r>
          </w:p>
        </w:tc>
        <w:tc>
          <w:tcPr>
            <w:tcW w:w="968"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HR</w:t>
            </w:r>
          </w:p>
        </w:tc>
        <w:tc>
          <w:tcPr>
            <w:tcW w:w="907" w:type="dxa"/>
          </w:tcPr>
          <w:p w:rsidR="00672099" w:rsidRPr="00AB14B4" w:rsidRDefault="00672099" w:rsidP="00672099">
            <w:pPr>
              <w:rPr>
                <w:rFonts w:ascii="Times New Roman" w:hAnsi="Times New Roman" w:cs="Times New Roman"/>
              </w:rPr>
            </w:pPr>
            <w:r w:rsidRPr="00AB14B4">
              <w:rPr>
                <w:rFonts w:ascii="Times New Roman" w:hAnsi="Times New Roman" w:cs="Times New Roman"/>
              </w:rPr>
              <w:t>Sam</w:t>
            </w:r>
          </w:p>
        </w:tc>
      </w:tr>
    </w:tbl>
    <w:p w:rsidR="00672099" w:rsidRDefault="00672099" w:rsidP="00582772">
      <w:pPr>
        <w:spacing w:after="0"/>
        <w:rPr>
          <w:rFonts w:ascii="Times New Roman" w:hAnsi="Times New Roman" w:cs="Times New Roman"/>
        </w:rPr>
      </w:pPr>
    </w:p>
    <w:p w:rsidR="00560FD3" w:rsidRDefault="00560FD3" w:rsidP="00582772">
      <w:pPr>
        <w:spacing w:after="0"/>
        <w:rPr>
          <w:rFonts w:ascii="Times New Roman" w:hAnsi="Times New Roman" w:cs="Times New Roman"/>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p>
    <w:p w:rsidR="00560FD3" w:rsidRDefault="00560FD3" w:rsidP="00560FD3">
      <w:pPr>
        <w:jc w:val="center"/>
        <w:rPr>
          <w:rFonts w:ascii="Times New Roman" w:hAnsi="Times New Roman" w:cs="Times New Roman"/>
          <w:b/>
          <w:sz w:val="40"/>
          <w:szCs w:val="40"/>
        </w:rPr>
      </w:pPr>
      <w:r>
        <w:rPr>
          <w:rFonts w:ascii="Times New Roman" w:hAnsi="Times New Roman" w:cs="Times New Roman"/>
          <w:b/>
          <w:sz w:val="40"/>
          <w:szCs w:val="40"/>
        </w:rPr>
        <w:lastRenderedPageBreak/>
        <w:t>Boyce-Codd</w:t>
      </w:r>
      <w:r w:rsidRPr="00AB14B4">
        <w:rPr>
          <w:rFonts w:ascii="Times New Roman" w:hAnsi="Times New Roman" w:cs="Times New Roman"/>
          <w:b/>
          <w:sz w:val="40"/>
          <w:szCs w:val="40"/>
        </w:rPr>
        <w:t xml:space="preserve"> Normal Form</w:t>
      </w:r>
    </w:p>
    <w:p w:rsidR="00560FD3" w:rsidRPr="007A2AF9" w:rsidRDefault="00560FD3" w:rsidP="007A2AF9">
      <w:pPr>
        <w:pStyle w:val="ListParagraph"/>
        <w:numPr>
          <w:ilvl w:val="0"/>
          <w:numId w:val="7"/>
        </w:numPr>
        <w:spacing w:after="0"/>
        <w:rPr>
          <w:rFonts w:ascii="Times New Roman" w:hAnsi="Times New Roman" w:cs="Times New Roman"/>
          <w:sz w:val="24"/>
          <w:szCs w:val="24"/>
        </w:rPr>
      </w:pPr>
      <w:r w:rsidRPr="007A2AF9">
        <w:rPr>
          <w:rFonts w:ascii="Times New Roman" w:hAnsi="Times New Roman" w:cs="Times New Roman"/>
          <w:sz w:val="24"/>
          <w:szCs w:val="24"/>
        </w:rPr>
        <w:t>It is next to the third normal form</w:t>
      </w:r>
      <w:r w:rsidR="00E537C2">
        <w:rPr>
          <w:rFonts w:ascii="Times New Roman" w:hAnsi="Times New Roman" w:cs="Times New Roman"/>
          <w:sz w:val="24"/>
          <w:szCs w:val="24"/>
        </w:rPr>
        <w:t xml:space="preserve"> </w:t>
      </w:r>
    </w:p>
    <w:p w:rsidR="00560FD3" w:rsidRDefault="007A2AF9" w:rsidP="007A2AF9">
      <w:pPr>
        <w:pStyle w:val="ListParagraph"/>
        <w:numPr>
          <w:ilvl w:val="0"/>
          <w:numId w:val="7"/>
        </w:numPr>
        <w:spacing w:after="0"/>
        <w:rPr>
          <w:rFonts w:ascii="Times New Roman" w:hAnsi="Times New Roman" w:cs="Times New Roman"/>
          <w:sz w:val="24"/>
          <w:szCs w:val="24"/>
        </w:rPr>
      </w:pPr>
      <w:r w:rsidRPr="007A2AF9">
        <w:rPr>
          <w:rFonts w:ascii="Times New Roman" w:hAnsi="Times New Roman" w:cs="Times New Roman"/>
          <w:sz w:val="24"/>
          <w:szCs w:val="24"/>
        </w:rPr>
        <w:t xml:space="preserve">It was developed by Boyce and E.F.Codd </w:t>
      </w:r>
    </w:p>
    <w:p w:rsidR="00E537C2" w:rsidRDefault="00E537C2" w:rsidP="00E537C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When there is more than one candidate keys ( atleast one composite key) with 3NF</w:t>
      </w:r>
    </w:p>
    <w:p w:rsidR="00E537C2" w:rsidRPr="00E537C2" w:rsidRDefault="00E537C2" w:rsidP="00E537C2">
      <w:pPr>
        <w:spacing w:after="0"/>
        <w:ind w:left="360"/>
        <w:rPr>
          <w:rFonts w:ascii="Times New Roman" w:hAnsi="Times New Roman" w:cs="Times New Roman"/>
          <w:sz w:val="24"/>
          <w:szCs w:val="24"/>
        </w:rPr>
      </w:pPr>
      <w:r w:rsidRPr="00E537C2">
        <w:rPr>
          <w:rFonts w:ascii="Times New Roman" w:hAnsi="Times New Roman" w:cs="Times New Roman"/>
          <w:sz w:val="24"/>
          <w:szCs w:val="24"/>
        </w:rPr>
        <w:t>we go for BCNF.</w:t>
      </w:r>
    </w:p>
    <w:p w:rsidR="00E537C2" w:rsidRDefault="00E537C2" w:rsidP="00E537C2">
      <w:pPr>
        <w:spacing w:after="0"/>
        <w:ind w:left="360"/>
        <w:rPr>
          <w:rFonts w:ascii="Times New Roman" w:hAnsi="Times New Roman" w:cs="Times New Roman"/>
          <w:sz w:val="24"/>
          <w:szCs w:val="24"/>
        </w:rPr>
      </w:pPr>
      <w:r>
        <w:rPr>
          <w:rFonts w:ascii="Times New Roman" w:hAnsi="Times New Roman" w:cs="Times New Roman"/>
          <w:sz w:val="24"/>
          <w:szCs w:val="24"/>
        </w:rPr>
        <w:t>4.  It is possible to have a table with 3NF &amp; BCNF</w:t>
      </w:r>
    </w:p>
    <w:p w:rsidR="00E537C2" w:rsidRDefault="00E537C2" w:rsidP="00E537C2">
      <w:pPr>
        <w:spacing w:after="0"/>
        <w:ind w:left="360"/>
        <w:rPr>
          <w:rFonts w:ascii="Times New Roman" w:hAnsi="Times New Roman" w:cs="Times New Roman"/>
          <w:sz w:val="24"/>
          <w:szCs w:val="24"/>
        </w:rPr>
      </w:pPr>
      <w:r>
        <w:rPr>
          <w:rFonts w:ascii="Times New Roman" w:hAnsi="Times New Roman" w:cs="Times New Roman"/>
          <w:sz w:val="24"/>
          <w:szCs w:val="24"/>
        </w:rPr>
        <w:t xml:space="preserve">                                      with 3NF &amp; without BCNF</w:t>
      </w:r>
    </w:p>
    <w:p w:rsidR="00E537C2" w:rsidRDefault="00E537C2" w:rsidP="00E537C2">
      <w:pPr>
        <w:spacing w:after="0"/>
        <w:ind w:left="360"/>
        <w:rPr>
          <w:rFonts w:ascii="Times New Roman" w:hAnsi="Times New Roman" w:cs="Times New Roman"/>
          <w:sz w:val="24"/>
          <w:szCs w:val="24"/>
        </w:rPr>
      </w:pPr>
    </w:p>
    <w:p w:rsidR="00111BC1" w:rsidRDefault="00111BC1" w:rsidP="00E537C2">
      <w:pPr>
        <w:spacing w:after="0"/>
        <w:ind w:left="360"/>
        <w:rPr>
          <w:rFonts w:ascii="Times New Roman" w:hAnsi="Times New Roman" w:cs="Times New Roman"/>
          <w:sz w:val="24"/>
          <w:szCs w:val="24"/>
        </w:rPr>
      </w:pPr>
    </w:p>
    <w:tbl>
      <w:tblPr>
        <w:tblW w:w="10036" w:type="dxa"/>
        <w:tblInd w:w="108" w:type="dxa"/>
        <w:tblLook w:val="04A0"/>
      </w:tblPr>
      <w:tblGrid>
        <w:gridCol w:w="960"/>
        <w:gridCol w:w="960"/>
        <w:gridCol w:w="1120"/>
        <w:gridCol w:w="1416"/>
        <w:gridCol w:w="276"/>
        <w:gridCol w:w="1196"/>
        <w:gridCol w:w="1190"/>
        <w:gridCol w:w="1190"/>
        <w:gridCol w:w="1100"/>
        <w:gridCol w:w="1116"/>
      </w:tblGrid>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111BC1" w:rsidRPr="00D25C48" w:rsidRDefault="00111BC1" w:rsidP="001E7058">
            <w:pPr>
              <w:spacing w:after="0" w:line="240" w:lineRule="auto"/>
              <w:rPr>
                <w:rFonts w:ascii="Calibri" w:eastAsia="Times New Roman" w:hAnsi="Calibri" w:cs="Times New Roman"/>
                <w:b/>
                <w:bCs/>
                <w:color w:val="000000"/>
                <w:sz w:val="20"/>
                <w:szCs w:val="20"/>
                <w:lang w:eastAsia="en-IN"/>
              </w:rPr>
            </w:pPr>
            <w:r w:rsidRPr="00D25C48">
              <w:rPr>
                <w:rFonts w:ascii="Calibri" w:eastAsia="Times New Roman" w:hAnsi="Calibri" w:cs="Times New Roman"/>
                <w:b/>
                <w:bCs/>
                <w:color w:val="000000"/>
                <w:sz w:val="20"/>
                <w:szCs w:val="20"/>
                <w:lang w:eastAsia="en-IN"/>
              </w:rPr>
              <w:t>Sno</w:t>
            </w:r>
          </w:p>
        </w:tc>
        <w:tc>
          <w:tcPr>
            <w:tcW w:w="1116" w:type="dxa"/>
            <w:tcBorders>
              <w:top w:val="single" w:sz="4" w:space="0" w:color="auto"/>
              <w:left w:val="nil"/>
              <w:bottom w:val="single" w:sz="4" w:space="0" w:color="auto"/>
              <w:right w:val="single" w:sz="4" w:space="0" w:color="auto"/>
            </w:tcBorders>
            <w:shd w:val="clear" w:color="000000" w:fill="BFBFBF"/>
            <w:noWrap/>
            <w:vAlign w:val="bottom"/>
            <w:hideMark/>
          </w:tcPr>
          <w:p w:rsidR="00111BC1" w:rsidRPr="00D25C48" w:rsidRDefault="00111BC1" w:rsidP="001E7058">
            <w:pPr>
              <w:spacing w:after="0" w:line="240" w:lineRule="auto"/>
              <w:rPr>
                <w:rFonts w:ascii="Calibri" w:eastAsia="Times New Roman" w:hAnsi="Calibri" w:cs="Times New Roman"/>
                <w:b/>
                <w:bCs/>
                <w:color w:val="000000"/>
                <w:sz w:val="20"/>
                <w:szCs w:val="20"/>
                <w:lang w:eastAsia="en-IN"/>
              </w:rPr>
            </w:pPr>
            <w:r w:rsidRPr="00D25C48">
              <w:rPr>
                <w:rFonts w:ascii="Calibri" w:eastAsia="Times New Roman" w:hAnsi="Calibri" w:cs="Times New Roman"/>
                <w:b/>
                <w:bCs/>
                <w:color w:val="000000"/>
                <w:sz w:val="20"/>
                <w:szCs w:val="20"/>
                <w:lang w:eastAsia="en-IN"/>
              </w:rPr>
              <w:t>HOD</w:t>
            </w: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080" w:type="dxa"/>
            <w:gridSpan w:val="2"/>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Student_subject</w:t>
            </w: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jc w:val="right"/>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1</w:t>
            </w:r>
          </w:p>
        </w:tc>
        <w:tc>
          <w:tcPr>
            <w:tcW w:w="1116"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Zakaria</w:t>
            </w: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111BC1" w:rsidRPr="00D25C48" w:rsidRDefault="00111BC1" w:rsidP="001E7058">
            <w:pPr>
              <w:spacing w:after="0" w:line="240" w:lineRule="auto"/>
              <w:rPr>
                <w:rFonts w:ascii="Calibri" w:eastAsia="Times New Roman" w:hAnsi="Calibri" w:cs="Times New Roman"/>
                <w:b/>
                <w:bCs/>
                <w:color w:val="000000"/>
                <w:sz w:val="20"/>
                <w:szCs w:val="20"/>
                <w:lang w:eastAsia="en-IN"/>
              </w:rPr>
            </w:pPr>
            <w:r w:rsidRPr="00D25C48">
              <w:rPr>
                <w:rFonts w:ascii="Calibri" w:eastAsia="Times New Roman" w:hAnsi="Calibri" w:cs="Times New Roman"/>
                <w:b/>
                <w:bCs/>
                <w:color w:val="000000"/>
                <w:sz w:val="20"/>
                <w:szCs w:val="20"/>
                <w:lang w:eastAsia="en-IN"/>
              </w:rPr>
              <w:t>Sno</w:t>
            </w:r>
          </w:p>
        </w:tc>
        <w:tc>
          <w:tcPr>
            <w:tcW w:w="1120" w:type="dxa"/>
            <w:tcBorders>
              <w:top w:val="single" w:sz="4" w:space="0" w:color="auto"/>
              <w:left w:val="nil"/>
              <w:bottom w:val="single" w:sz="4" w:space="0" w:color="auto"/>
              <w:right w:val="single" w:sz="4" w:space="0" w:color="auto"/>
            </w:tcBorders>
            <w:shd w:val="clear" w:color="000000" w:fill="808080"/>
            <w:noWrap/>
            <w:vAlign w:val="bottom"/>
            <w:hideMark/>
          </w:tcPr>
          <w:p w:rsidR="00111BC1" w:rsidRPr="00D25C48" w:rsidRDefault="00111BC1" w:rsidP="001E7058">
            <w:pPr>
              <w:spacing w:after="0" w:line="240" w:lineRule="auto"/>
              <w:rPr>
                <w:rFonts w:ascii="Calibri" w:eastAsia="Times New Roman" w:hAnsi="Calibri" w:cs="Times New Roman"/>
                <w:b/>
                <w:bCs/>
                <w:color w:val="000000"/>
                <w:sz w:val="20"/>
                <w:szCs w:val="20"/>
                <w:lang w:eastAsia="en-IN"/>
              </w:rPr>
            </w:pPr>
            <w:r w:rsidRPr="00D25C48">
              <w:rPr>
                <w:rFonts w:ascii="Calibri" w:eastAsia="Times New Roman" w:hAnsi="Calibri" w:cs="Times New Roman"/>
                <w:b/>
                <w:bCs/>
                <w:color w:val="000000"/>
                <w:sz w:val="20"/>
                <w:szCs w:val="20"/>
                <w:lang w:eastAsia="en-IN"/>
              </w:rPr>
              <w:t>Subject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111BC1" w:rsidRPr="00D25C48" w:rsidRDefault="00111BC1" w:rsidP="001E7058">
            <w:pPr>
              <w:spacing w:after="0" w:line="240" w:lineRule="auto"/>
              <w:rPr>
                <w:rFonts w:ascii="Calibri" w:eastAsia="Times New Roman" w:hAnsi="Calibri" w:cs="Times New Roman"/>
                <w:b/>
                <w:bCs/>
                <w:color w:val="000000"/>
                <w:sz w:val="20"/>
                <w:szCs w:val="20"/>
                <w:lang w:eastAsia="en-IN"/>
              </w:rPr>
            </w:pPr>
            <w:r w:rsidRPr="00D25C48">
              <w:rPr>
                <w:rFonts w:ascii="Calibri" w:eastAsia="Times New Roman" w:hAnsi="Calibri" w:cs="Times New Roman"/>
                <w:b/>
                <w:bCs/>
                <w:color w:val="000000"/>
                <w:sz w:val="20"/>
                <w:szCs w:val="20"/>
                <w:lang w:eastAsia="en-IN"/>
              </w:rPr>
              <w:t>HOD</w:t>
            </w: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jc w:val="right"/>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2</w:t>
            </w:r>
          </w:p>
        </w:tc>
        <w:tc>
          <w:tcPr>
            <w:tcW w:w="1116"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Ramanujam</w:t>
            </w: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jc w:val="right"/>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1</w:t>
            </w:r>
          </w:p>
        </w:tc>
        <w:tc>
          <w:tcPr>
            <w:tcW w:w="1120"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Electronics</w:t>
            </w:r>
          </w:p>
        </w:tc>
        <w:tc>
          <w:tcPr>
            <w:tcW w:w="1200"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Zakaria</w:t>
            </w: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jc w:val="right"/>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1</w:t>
            </w:r>
          </w:p>
        </w:tc>
        <w:tc>
          <w:tcPr>
            <w:tcW w:w="1116"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Ramanujam</w:t>
            </w: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jc w:val="right"/>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2</w:t>
            </w:r>
          </w:p>
        </w:tc>
        <w:tc>
          <w:tcPr>
            <w:tcW w:w="1120"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Maths</w:t>
            </w:r>
          </w:p>
        </w:tc>
        <w:tc>
          <w:tcPr>
            <w:tcW w:w="1200"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Ramanujam</w:t>
            </w: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jc w:val="right"/>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1</w:t>
            </w:r>
          </w:p>
        </w:tc>
        <w:tc>
          <w:tcPr>
            <w:tcW w:w="1120"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Maths</w:t>
            </w:r>
          </w:p>
        </w:tc>
        <w:tc>
          <w:tcPr>
            <w:tcW w:w="1200"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Ramanujam</w:t>
            </w: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111BC1" w:rsidRPr="00D25C48" w:rsidRDefault="00111BC1" w:rsidP="001E7058">
            <w:pPr>
              <w:spacing w:after="0" w:line="240" w:lineRule="auto"/>
              <w:rPr>
                <w:rFonts w:ascii="Calibri" w:eastAsia="Times New Roman" w:hAnsi="Calibri" w:cs="Times New Roman"/>
                <w:b/>
                <w:bCs/>
                <w:color w:val="000000"/>
                <w:sz w:val="20"/>
                <w:szCs w:val="20"/>
                <w:lang w:eastAsia="en-IN"/>
              </w:rPr>
            </w:pPr>
            <w:r w:rsidRPr="00D25C48">
              <w:rPr>
                <w:rFonts w:ascii="Calibri" w:eastAsia="Times New Roman" w:hAnsi="Calibri" w:cs="Times New Roman"/>
                <w:b/>
                <w:bCs/>
                <w:color w:val="000000"/>
                <w:sz w:val="20"/>
                <w:szCs w:val="20"/>
                <w:lang w:eastAsia="en-IN"/>
              </w:rPr>
              <w:t>HOD</w:t>
            </w:r>
          </w:p>
        </w:tc>
        <w:tc>
          <w:tcPr>
            <w:tcW w:w="976" w:type="dxa"/>
            <w:tcBorders>
              <w:top w:val="single" w:sz="4" w:space="0" w:color="auto"/>
              <w:left w:val="nil"/>
              <w:bottom w:val="single" w:sz="4" w:space="0" w:color="auto"/>
              <w:right w:val="single" w:sz="4" w:space="0" w:color="auto"/>
            </w:tcBorders>
            <w:shd w:val="clear" w:color="000000" w:fill="BFBFBF"/>
            <w:noWrap/>
            <w:vAlign w:val="bottom"/>
            <w:hideMark/>
          </w:tcPr>
          <w:p w:rsidR="00111BC1" w:rsidRPr="00D25C48" w:rsidRDefault="00111BC1" w:rsidP="001E7058">
            <w:pPr>
              <w:spacing w:after="0" w:line="240" w:lineRule="auto"/>
              <w:rPr>
                <w:rFonts w:ascii="Calibri" w:eastAsia="Times New Roman" w:hAnsi="Calibri" w:cs="Times New Roman"/>
                <w:b/>
                <w:bCs/>
                <w:color w:val="000000"/>
                <w:sz w:val="20"/>
                <w:szCs w:val="20"/>
                <w:lang w:eastAsia="en-IN"/>
              </w:rPr>
            </w:pPr>
            <w:r w:rsidRPr="00D25C48">
              <w:rPr>
                <w:rFonts w:ascii="Calibri" w:eastAsia="Times New Roman" w:hAnsi="Calibri" w:cs="Times New Roman"/>
                <w:b/>
                <w:bCs/>
                <w:color w:val="000000"/>
                <w:sz w:val="20"/>
                <w:szCs w:val="20"/>
                <w:lang w:eastAsia="en-IN"/>
              </w:rPr>
              <w:t>Subject</w:t>
            </w: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11BC1">
        <w:trPr>
          <w:trHeight w:val="237"/>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Zakaria</w:t>
            </w:r>
          </w:p>
        </w:tc>
        <w:tc>
          <w:tcPr>
            <w:tcW w:w="976"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Electronics</w:t>
            </w: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11BC1">
        <w:trPr>
          <w:trHeight w:val="241"/>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bl>
            <w:tblPr>
              <w:tblW w:w="0" w:type="auto"/>
              <w:tblCellSpacing w:w="0" w:type="dxa"/>
              <w:tblCellMar>
                <w:left w:w="0" w:type="dxa"/>
                <w:right w:w="0" w:type="dxa"/>
              </w:tblCellMar>
              <w:tblLook w:val="04A0"/>
            </w:tblPr>
            <w:tblGrid>
              <w:gridCol w:w="1200"/>
            </w:tblGrid>
            <w:tr w:rsidR="00111BC1" w:rsidRPr="00D25C48" w:rsidTr="001E7058">
              <w:trPr>
                <w:trHeight w:val="300"/>
                <w:tblCellSpacing w:w="0" w:type="dxa"/>
              </w:trPr>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bl>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Ramanujam</w:t>
            </w:r>
          </w:p>
        </w:tc>
        <w:tc>
          <w:tcPr>
            <w:tcW w:w="976"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sz w:val="20"/>
                <w:szCs w:val="20"/>
                <w:lang w:eastAsia="en-IN"/>
              </w:rPr>
            </w:pPr>
            <w:r w:rsidRPr="00D25C48">
              <w:rPr>
                <w:rFonts w:ascii="Calibri" w:eastAsia="Times New Roman" w:hAnsi="Calibri" w:cs="Times New Roman"/>
                <w:color w:val="000000"/>
                <w:sz w:val="20"/>
                <w:szCs w:val="20"/>
                <w:lang w:eastAsia="en-IN"/>
              </w:rPr>
              <w:t>Maths</w:t>
            </w: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Pr>
                <w:rFonts w:ascii="Calibri" w:eastAsia="Times New Roman" w:hAnsi="Calibri" w:cs="Times New Roman"/>
                <w:noProof/>
                <w:color w:val="000000"/>
                <w:lang w:eastAsia="en-IN"/>
              </w:rPr>
              <w:drawing>
                <wp:anchor distT="0" distB="0" distL="114300" distR="114300" simplePos="0" relativeHeight="251661312" behindDoc="0" locked="0" layoutInCell="1" allowOverlap="1">
                  <wp:simplePos x="0" y="0"/>
                  <wp:positionH relativeFrom="column">
                    <wp:posOffset>81280</wp:posOffset>
                  </wp:positionH>
                  <wp:positionV relativeFrom="paragraph">
                    <wp:posOffset>103505</wp:posOffset>
                  </wp:positionV>
                  <wp:extent cx="1659890" cy="862965"/>
                  <wp:effectExtent l="19050" t="0" r="0" b="0"/>
                  <wp:wrapNone/>
                  <wp:docPr id="1" name="Vertical Scroll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990725" y="1609725"/>
                            <a:ext cx="1619250" cy="828675"/>
                            <a:chOff x="1990725" y="1609725"/>
                            <a:chExt cx="1619250" cy="828675"/>
                          </a:xfrm>
                        </a:grpSpPr>
                        <a:sp>
                          <a:nvSpPr>
                            <a:cNvPr id="2" name="Vertical Scroll 1"/>
                            <a:cNvSpPr/>
                          </a:nvSpPr>
                          <a:spPr>
                            <a:xfrm>
                              <a:off x="1990725" y="1609725"/>
                              <a:ext cx="1619250" cy="828675"/>
                            </a:xfrm>
                            <a:prstGeom prst="verticalScroll">
                              <a:avLst/>
                            </a:prstGeom>
                          </a:spPr>
                          <a:txSp>
                            <a:txBody>
                              <a:bodyPr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marL="0" marR="0" indent="0" algn="l" defTabSz="914400" eaLnBrk="1" fontAlgn="auto" latinLnBrk="0" hangingPunct="1">
                                  <a:lnSpc>
                                    <a:spcPct val="100000"/>
                                  </a:lnSpc>
                                  <a:spcBef>
                                    <a:spcPts val="0"/>
                                  </a:spcBef>
                                  <a:spcAft>
                                    <a:spcPts val="0"/>
                                  </a:spcAft>
                                  <a:buClrTx/>
                                  <a:buSzTx/>
                                  <a:buFontTx/>
                                  <a:buNone/>
                                  <a:tabLst/>
                                  <a:defRPr/>
                                </a:pPr>
                                <a:endParaRPr lang="en-IN" sz="1000">
                                  <a:solidFill>
                                    <a:schemeClr val="lt1"/>
                                  </a:solidFill>
                                  <a:latin typeface="+mn-lt"/>
                                  <a:ea typeface="+mn-ea"/>
                                  <a:cs typeface="+mn-cs"/>
                                </a:endParaRPr>
                              </a:p>
                              <a:p>
                                <a:pPr marL="0" marR="0" indent="0" algn="l" defTabSz="914400" eaLnBrk="1" fontAlgn="auto" latinLnBrk="0" hangingPunct="1">
                                  <a:lnSpc>
                                    <a:spcPct val="100000"/>
                                  </a:lnSpc>
                                  <a:spcBef>
                                    <a:spcPts val="0"/>
                                  </a:spcBef>
                                  <a:spcAft>
                                    <a:spcPts val="0"/>
                                  </a:spcAft>
                                  <a:buClrTx/>
                                  <a:buSzTx/>
                                  <a:buFontTx/>
                                  <a:buNone/>
                                  <a:tabLst/>
                                  <a:defRPr/>
                                </a:pPr>
                                <a:r>
                                  <a:rPr lang="en-IN" sz="1000">
                                    <a:solidFill>
                                      <a:schemeClr val="lt1"/>
                                    </a:solidFill>
                                    <a:latin typeface="+mn-lt"/>
                                    <a:ea typeface="+mn-ea"/>
                                    <a:cs typeface="+mn-cs"/>
                                  </a:rPr>
                                  <a:t>2 Candidate keys are</a:t>
                                </a:r>
                              </a:p>
                              <a:p>
                                <a:pPr marL="0" marR="0" indent="0" algn="l" defTabSz="914400" eaLnBrk="1" fontAlgn="auto" latinLnBrk="0" hangingPunct="1">
                                  <a:lnSpc>
                                    <a:spcPct val="100000"/>
                                  </a:lnSpc>
                                  <a:spcBef>
                                    <a:spcPts val="0"/>
                                  </a:spcBef>
                                  <a:spcAft>
                                    <a:spcPts val="0"/>
                                  </a:spcAft>
                                  <a:buClrTx/>
                                  <a:buSzTx/>
                                  <a:buFontTx/>
                                  <a:buNone/>
                                  <a:tabLst/>
                                  <a:defRPr/>
                                </a:pPr>
                                <a:r>
                                  <a:rPr lang="en-IN" sz="1000">
                                    <a:solidFill>
                                      <a:schemeClr val="lt1"/>
                                    </a:solidFill>
                                    <a:latin typeface="+mn-lt"/>
                                    <a:ea typeface="+mn-ea"/>
                                    <a:cs typeface="+mn-cs"/>
                                  </a:rPr>
                                  <a:t>1.Sno, Subject 2.Sno,HoD</a:t>
                                </a:r>
                                <a:endParaRPr lang="en-IN" sz="1000"/>
                              </a:p>
                              <a:p>
                                <a:pPr algn="ctr"/>
                                <a:endParaRPr lang="en-IN" sz="10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D8D8D8"/>
                <w:sz w:val="20"/>
                <w:szCs w:val="20"/>
                <w:lang w:eastAsia="en-IN"/>
              </w:rPr>
            </w:pPr>
            <w:r w:rsidRPr="00D25C48">
              <w:rPr>
                <w:rFonts w:ascii="Calibri" w:eastAsia="Times New Roman" w:hAnsi="Calibri" w:cs="Times New Roman"/>
                <w:color w:val="D8D8D8"/>
                <w:sz w:val="20"/>
                <w:szCs w:val="20"/>
                <w:lang w:eastAsia="en-IN"/>
              </w:rPr>
              <w:t>Ramanujam</w:t>
            </w:r>
          </w:p>
        </w:tc>
        <w:tc>
          <w:tcPr>
            <w:tcW w:w="976" w:type="dxa"/>
            <w:tcBorders>
              <w:top w:val="nil"/>
              <w:left w:val="nil"/>
              <w:bottom w:val="single" w:sz="4" w:space="0" w:color="auto"/>
              <w:right w:val="single" w:sz="4" w:space="0" w:color="auto"/>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D8D8D8"/>
                <w:sz w:val="20"/>
                <w:szCs w:val="20"/>
                <w:lang w:eastAsia="en-IN"/>
              </w:rPr>
            </w:pPr>
            <w:r w:rsidRPr="00D25C48">
              <w:rPr>
                <w:rFonts w:ascii="Calibri" w:eastAsia="Times New Roman" w:hAnsi="Calibri" w:cs="Times New Roman"/>
                <w:color w:val="D8D8D8"/>
                <w:sz w:val="20"/>
                <w:szCs w:val="20"/>
                <w:lang w:eastAsia="en-IN"/>
              </w:rPr>
              <w:t>Maths</w:t>
            </w: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r w:rsidR="00111BC1" w:rsidRPr="00D25C48" w:rsidTr="001E7058">
        <w:trPr>
          <w:trHeight w:val="300"/>
        </w:trPr>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6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2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200"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276" w:type="dxa"/>
            <w:tcBorders>
              <w:top w:val="nil"/>
              <w:left w:val="nil"/>
              <w:bottom w:val="nil"/>
              <w:right w:val="nil"/>
            </w:tcBorders>
            <w:shd w:val="clear" w:color="000000" w:fill="000000"/>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r w:rsidRPr="00D25C48">
              <w:rPr>
                <w:rFonts w:ascii="Calibri" w:eastAsia="Times New Roman" w:hAnsi="Calibri" w:cs="Times New Roman"/>
                <w:color w:val="000000"/>
                <w:lang w:eastAsia="en-IN"/>
              </w:rPr>
              <w:t> </w:t>
            </w:r>
          </w:p>
        </w:tc>
        <w:tc>
          <w:tcPr>
            <w:tcW w:w="119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97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c>
          <w:tcPr>
            <w:tcW w:w="1116" w:type="dxa"/>
            <w:tcBorders>
              <w:top w:val="nil"/>
              <w:left w:val="nil"/>
              <w:bottom w:val="nil"/>
              <w:right w:val="nil"/>
            </w:tcBorders>
            <w:shd w:val="clear" w:color="auto" w:fill="auto"/>
            <w:noWrap/>
            <w:vAlign w:val="bottom"/>
            <w:hideMark/>
          </w:tcPr>
          <w:p w:rsidR="00111BC1" w:rsidRPr="00D25C48" w:rsidRDefault="00111BC1" w:rsidP="001E7058">
            <w:pPr>
              <w:spacing w:after="0" w:line="240" w:lineRule="auto"/>
              <w:rPr>
                <w:rFonts w:ascii="Calibri" w:eastAsia="Times New Roman" w:hAnsi="Calibri" w:cs="Times New Roman"/>
                <w:color w:val="000000"/>
                <w:lang w:eastAsia="en-IN"/>
              </w:rPr>
            </w:pPr>
          </w:p>
        </w:tc>
      </w:tr>
    </w:tbl>
    <w:p w:rsidR="00111BC1" w:rsidRPr="00E537C2" w:rsidRDefault="00111BC1" w:rsidP="00E537C2">
      <w:pPr>
        <w:spacing w:after="0"/>
        <w:ind w:left="360"/>
        <w:rPr>
          <w:rFonts w:ascii="Times New Roman" w:hAnsi="Times New Roman" w:cs="Times New Roman"/>
          <w:sz w:val="24"/>
          <w:szCs w:val="24"/>
        </w:rPr>
      </w:pPr>
    </w:p>
    <w:p w:rsidR="00E537C2" w:rsidRPr="00E537C2" w:rsidRDefault="00E537C2" w:rsidP="00E537C2">
      <w:pPr>
        <w:spacing w:after="0"/>
        <w:ind w:left="360"/>
        <w:rPr>
          <w:rFonts w:ascii="Times New Roman" w:hAnsi="Times New Roman" w:cs="Times New Roman"/>
          <w:sz w:val="24"/>
          <w:szCs w:val="24"/>
        </w:rPr>
      </w:pPr>
    </w:p>
    <w:p w:rsidR="00560FD3" w:rsidRPr="00AB14B4" w:rsidRDefault="00560FD3" w:rsidP="007A2AF9">
      <w:pPr>
        <w:spacing w:after="0"/>
        <w:rPr>
          <w:rFonts w:ascii="Times New Roman" w:hAnsi="Times New Roman" w:cs="Times New Roman"/>
        </w:rPr>
      </w:pPr>
    </w:p>
    <w:p w:rsidR="00672099" w:rsidRPr="00AB14B4" w:rsidRDefault="00672099" w:rsidP="00582772">
      <w:pPr>
        <w:spacing w:after="0"/>
        <w:rPr>
          <w:rFonts w:ascii="Times New Roman" w:hAnsi="Times New Roman" w:cs="Times New Roman"/>
        </w:rPr>
      </w:pPr>
    </w:p>
    <w:p w:rsidR="00F871DF" w:rsidRPr="00AB14B4" w:rsidRDefault="00F871DF" w:rsidP="00582772">
      <w:pPr>
        <w:spacing w:after="0"/>
        <w:rPr>
          <w:rFonts w:ascii="Times New Roman" w:hAnsi="Times New Roman" w:cs="Times New Roman"/>
        </w:rPr>
      </w:pPr>
    </w:p>
    <w:p w:rsidR="00582772" w:rsidRPr="00AB14B4" w:rsidRDefault="00582772"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F22528" w:rsidRPr="00AB14B4" w:rsidRDefault="00F22528" w:rsidP="00582772">
      <w:pPr>
        <w:spacing w:after="0"/>
        <w:rPr>
          <w:rFonts w:ascii="Times New Roman" w:hAnsi="Times New Roman" w:cs="Times New Roman"/>
        </w:rPr>
      </w:pPr>
    </w:p>
    <w:p w:rsidR="00111BC1" w:rsidRDefault="00111BC1" w:rsidP="00111BC1">
      <w:pPr>
        <w:rPr>
          <w:rFonts w:ascii="Times New Roman" w:hAnsi="Times New Roman" w:cs="Times New Roman"/>
        </w:rPr>
      </w:pPr>
    </w:p>
    <w:p w:rsidR="00F22528" w:rsidRPr="00AB14B4" w:rsidRDefault="00F22528" w:rsidP="00111BC1">
      <w:pPr>
        <w:jc w:val="center"/>
        <w:rPr>
          <w:rFonts w:ascii="Times New Roman" w:hAnsi="Times New Roman" w:cs="Times New Roman"/>
          <w:b/>
          <w:sz w:val="40"/>
          <w:szCs w:val="40"/>
        </w:rPr>
      </w:pPr>
      <w:r w:rsidRPr="00AB14B4">
        <w:rPr>
          <w:rFonts w:ascii="Times New Roman" w:hAnsi="Times New Roman" w:cs="Times New Roman"/>
          <w:b/>
          <w:sz w:val="40"/>
          <w:szCs w:val="40"/>
        </w:rPr>
        <w:lastRenderedPageBreak/>
        <w:t>Fourth Normal Form</w:t>
      </w:r>
    </w:p>
    <w:p w:rsidR="00946311" w:rsidRPr="00AB14B4" w:rsidRDefault="003E5662" w:rsidP="003E5662">
      <w:pPr>
        <w:rPr>
          <w:rFonts w:ascii="Times New Roman" w:hAnsi="Times New Roman" w:cs="Times New Roman"/>
          <w:sz w:val="24"/>
          <w:szCs w:val="24"/>
        </w:rPr>
      </w:pPr>
      <w:r w:rsidRPr="00AB14B4">
        <w:rPr>
          <w:rFonts w:ascii="Times New Roman" w:hAnsi="Times New Roman" w:cs="Times New Roman"/>
          <w:sz w:val="24"/>
          <w:szCs w:val="24"/>
        </w:rPr>
        <w:t xml:space="preserve">     To be in Fourth Normal Form,</w:t>
      </w:r>
    </w:p>
    <w:p w:rsidR="003E5662" w:rsidRPr="00AB14B4" w:rsidRDefault="003E5662" w:rsidP="003E5662">
      <w:pPr>
        <w:spacing w:after="0"/>
        <w:rPr>
          <w:rFonts w:ascii="Times New Roman" w:hAnsi="Times New Roman" w:cs="Times New Roman"/>
          <w:sz w:val="24"/>
          <w:szCs w:val="24"/>
        </w:rPr>
      </w:pPr>
      <w:r w:rsidRPr="00AB14B4">
        <w:rPr>
          <w:rFonts w:ascii="Times New Roman" w:hAnsi="Times New Roman" w:cs="Times New Roman"/>
          <w:sz w:val="24"/>
          <w:szCs w:val="24"/>
        </w:rPr>
        <w:tab/>
        <w:t>1. Table must be in Boyce-Codd Normal Form.</w:t>
      </w:r>
    </w:p>
    <w:p w:rsidR="003E5662" w:rsidRPr="00AB14B4" w:rsidRDefault="003E5662" w:rsidP="003E5662">
      <w:pPr>
        <w:spacing w:after="0"/>
        <w:rPr>
          <w:rFonts w:ascii="Times New Roman" w:hAnsi="Times New Roman" w:cs="Times New Roman"/>
          <w:sz w:val="24"/>
          <w:szCs w:val="24"/>
        </w:rPr>
      </w:pPr>
      <w:r w:rsidRPr="00AB14B4">
        <w:rPr>
          <w:rFonts w:ascii="Times New Roman" w:hAnsi="Times New Roman" w:cs="Times New Roman"/>
          <w:sz w:val="24"/>
          <w:szCs w:val="24"/>
        </w:rPr>
        <w:tab/>
        <w:t>2. Table may not contain more than one multi-valued attribute.</w:t>
      </w:r>
    </w:p>
    <w:p w:rsidR="00582772" w:rsidRPr="00AB14B4" w:rsidRDefault="00F64178" w:rsidP="003E5662">
      <w:pPr>
        <w:spacing w:after="0"/>
        <w:rPr>
          <w:rFonts w:ascii="Times New Roman" w:hAnsi="Times New Roman" w:cs="Times New Roman"/>
        </w:rPr>
      </w:pPr>
      <w:r w:rsidRPr="00F64178">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line image 1" style="width:23.25pt;height:23.25pt"/>
        </w:pict>
      </w:r>
    </w:p>
    <w:p w:rsidR="00582772" w:rsidRPr="00AB14B4" w:rsidRDefault="00946311" w:rsidP="00946311">
      <w:pPr>
        <w:jc w:val="center"/>
        <w:rPr>
          <w:rFonts w:ascii="Times New Roman" w:hAnsi="Times New Roman" w:cs="Times New Roman"/>
        </w:rPr>
      </w:pPr>
      <w:r w:rsidRPr="00AB14B4">
        <w:rPr>
          <w:rFonts w:ascii="Times New Roman" w:hAnsi="Times New Roman" w:cs="Times New Roman"/>
          <w:noProof/>
          <w:lang w:eastAsia="en-IN"/>
        </w:rPr>
        <w:drawing>
          <wp:inline distT="0" distB="0" distL="0" distR="0">
            <wp:extent cx="4505242" cy="3773688"/>
            <wp:effectExtent l="19050" t="0" r="0" b="0"/>
            <wp:docPr id="2" name="Picture 2" descr="C:\Users\HP\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png"/>
                    <pic:cNvPicPr>
                      <a:picLocks noChangeAspect="1" noChangeArrowheads="1"/>
                    </pic:cNvPicPr>
                  </pic:nvPicPr>
                  <pic:blipFill>
                    <a:blip r:embed="rId8"/>
                    <a:srcRect/>
                    <a:stretch>
                      <a:fillRect/>
                    </a:stretch>
                  </pic:blipFill>
                  <pic:spPr bwMode="auto">
                    <a:xfrm>
                      <a:off x="0" y="0"/>
                      <a:ext cx="4505108" cy="3773576"/>
                    </a:xfrm>
                    <a:prstGeom prst="rect">
                      <a:avLst/>
                    </a:prstGeom>
                    <a:noFill/>
                    <a:ln w="9525">
                      <a:noFill/>
                      <a:miter lim="800000"/>
                      <a:headEnd/>
                      <a:tailEnd/>
                    </a:ln>
                  </pic:spPr>
                </pic:pic>
              </a:graphicData>
            </a:graphic>
          </wp:inline>
        </w:drawing>
      </w:r>
    </w:p>
    <w:p w:rsidR="00980C45" w:rsidRPr="00AB14B4" w:rsidRDefault="00980C45">
      <w:pPr>
        <w:rPr>
          <w:rFonts w:ascii="Times New Roman" w:hAnsi="Times New Roman" w:cs="Times New Roman"/>
        </w:rPr>
      </w:pPr>
    </w:p>
    <w:p w:rsidR="003E5662" w:rsidRPr="00AB14B4" w:rsidRDefault="003E5662">
      <w:pPr>
        <w:rPr>
          <w:rFonts w:ascii="Times New Roman" w:hAnsi="Times New Roman" w:cs="Times New Roman"/>
        </w:rPr>
      </w:pPr>
      <w:r w:rsidRPr="00AB14B4">
        <w:rPr>
          <w:rFonts w:ascii="Times New Roman" w:hAnsi="Times New Roman" w:cs="Times New Roman"/>
        </w:rPr>
        <w:t>Fourth Normal Form eliminates independent Many-to-Many relationships between columns</w:t>
      </w:r>
    </w:p>
    <w:p w:rsidR="00EF0591" w:rsidRPr="00AB14B4" w:rsidRDefault="00EF0591">
      <w:pPr>
        <w:rPr>
          <w:rFonts w:ascii="Times New Roman" w:hAnsi="Times New Roman" w:cs="Times New Roman"/>
        </w:rPr>
      </w:pPr>
    </w:p>
    <w:p w:rsidR="00EF0591" w:rsidRPr="00AB14B4" w:rsidRDefault="00EF0591">
      <w:pPr>
        <w:rPr>
          <w:rFonts w:ascii="Times New Roman" w:hAnsi="Times New Roman" w:cs="Times New Roman"/>
        </w:rPr>
      </w:pPr>
    </w:p>
    <w:p w:rsidR="00EF0591" w:rsidRPr="00AB14B4" w:rsidRDefault="00EF0591">
      <w:pPr>
        <w:rPr>
          <w:rFonts w:ascii="Times New Roman" w:hAnsi="Times New Roman" w:cs="Times New Roman"/>
        </w:rPr>
      </w:pPr>
    </w:p>
    <w:p w:rsidR="00EF0591" w:rsidRPr="00AB14B4" w:rsidRDefault="00EF0591">
      <w:pPr>
        <w:rPr>
          <w:rFonts w:ascii="Times New Roman" w:hAnsi="Times New Roman" w:cs="Times New Roman"/>
        </w:rPr>
      </w:pPr>
    </w:p>
    <w:p w:rsidR="00EF0591" w:rsidRPr="00AB14B4" w:rsidRDefault="00EF0591">
      <w:pPr>
        <w:rPr>
          <w:rFonts w:ascii="Times New Roman" w:hAnsi="Times New Roman" w:cs="Times New Roman"/>
        </w:rPr>
      </w:pPr>
    </w:p>
    <w:p w:rsidR="00EF0591" w:rsidRPr="00AB14B4" w:rsidRDefault="00EF0591">
      <w:pPr>
        <w:rPr>
          <w:rFonts w:ascii="Times New Roman" w:hAnsi="Times New Roman" w:cs="Times New Roman"/>
        </w:rPr>
      </w:pPr>
    </w:p>
    <w:p w:rsidR="00EF0591" w:rsidRPr="00AB14B4" w:rsidRDefault="00EF0591">
      <w:pPr>
        <w:rPr>
          <w:rFonts w:ascii="Times New Roman" w:hAnsi="Times New Roman" w:cs="Times New Roman"/>
        </w:rPr>
      </w:pPr>
    </w:p>
    <w:p w:rsidR="00EF0591" w:rsidRPr="00AB14B4" w:rsidRDefault="00EF0591">
      <w:pPr>
        <w:rPr>
          <w:rFonts w:ascii="Times New Roman" w:hAnsi="Times New Roman" w:cs="Times New Roman"/>
        </w:rPr>
      </w:pPr>
    </w:p>
    <w:p w:rsidR="007611AF" w:rsidRDefault="007611AF" w:rsidP="00EF0591">
      <w:pPr>
        <w:jc w:val="center"/>
        <w:rPr>
          <w:rFonts w:ascii="Times New Roman" w:hAnsi="Times New Roman" w:cs="Times New Roman"/>
          <w:b/>
          <w:sz w:val="40"/>
          <w:szCs w:val="40"/>
        </w:rPr>
      </w:pPr>
    </w:p>
    <w:p w:rsidR="00DB5491" w:rsidRDefault="00F16492" w:rsidP="00B009D3">
      <w:pPr>
        <w:jc w:val="center"/>
        <w:rPr>
          <w:rFonts w:ascii="Times New Roman" w:hAnsi="Times New Roman" w:cs="Times New Roman"/>
          <w:b/>
          <w:sz w:val="40"/>
          <w:szCs w:val="40"/>
        </w:rPr>
      </w:pPr>
      <w:r w:rsidRPr="00AB14B4">
        <w:rPr>
          <w:rFonts w:ascii="Times New Roman" w:hAnsi="Times New Roman" w:cs="Times New Roman"/>
          <w:b/>
          <w:sz w:val="40"/>
          <w:szCs w:val="40"/>
        </w:rPr>
        <w:lastRenderedPageBreak/>
        <w:t>F</w:t>
      </w:r>
      <w:r>
        <w:rPr>
          <w:rFonts w:ascii="Times New Roman" w:hAnsi="Times New Roman" w:cs="Times New Roman"/>
          <w:b/>
          <w:sz w:val="40"/>
          <w:szCs w:val="40"/>
        </w:rPr>
        <w:t>if</w:t>
      </w:r>
      <w:r w:rsidRPr="00AB14B4">
        <w:rPr>
          <w:rFonts w:ascii="Times New Roman" w:hAnsi="Times New Roman" w:cs="Times New Roman"/>
          <w:b/>
          <w:sz w:val="40"/>
          <w:szCs w:val="40"/>
        </w:rPr>
        <w:t>th Normal Form</w:t>
      </w:r>
    </w:p>
    <w:p w:rsidR="00B009D3" w:rsidRPr="00B009D3" w:rsidRDefault="00B009D3" w:rsidP="00B009D3">
      <w:pPr>
        <w:rPr>
          <w:rFonts w:ascii="Times New Roman" w:hAnsi="Times New Roman" w:cs="Times New Roman"/>
          <w:b/>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DB5491" w:rsidRDefault="00DB5491" w:rsidP="00EF0591">
      <w:pPr>
        <w:jc w:val="center"/>
        <w:rPr>
          <w:rFonts w:ascii="Times New Roman" w:hAnsi="Times New Roman" w:cs="Times New Roman"/>
          <w:b/>
          <w:sz w:val="40"/>
          <w:szCs w:val="40"/>
        </w:rPr>
      </w:pPr>
    </w:p>
    <w:p w:rsidR="00EF0591" w:rsidRPr="00AB14B4" w:rsidRDefault="00EF0591" w:rsidP="00EF0591">
      <w:pPr>
        <w:jc w:val="center"/>
        <w:rPr>
          <w:rFonts w:ascii="Times New Roman" w:hAnsi="Times New Roman" w:cs="Times New Roman"/>
          <w:b/>
          <w:sz w:val="40"/>
          <w:szCs w:val="40"/>
        </w:rPr>
      </w:pPr>
      <w:r w:rsidRPr="00AB14B4">
        <w:rPr>
          <w:rFonts w:ascii="Times New Roman" w:hAnsi="Times New Roman" w:cs="Times New Roman"/>
          <w:b/>
          <w:sz w:val="40"/>
          <w:szCs w:val="40"/>
        </w:rPr>
        <w:t>Normalization and Tuning</w:t>
      </w:r>
    </w:p>
    <w:p w:rsidR="00EF0591" w:rsidRPr="00AB14B4" w:rsidRDefault="00EF0591" w:rsidP="00EF0591">
      <w:pPr>
        <w:rPr>
          <w:rFonts w:ascii="Times New Roman" w:hAnsi="Times New Roman" w:cs="Times New Roman"/>
        </w:rPr>
      </w:pPr>
      <w:r w:rsidRPr="00AB14B4">
        <w:rPr>
          <w:rFonts w:ascii="Times New Roman" w:hAnsi="Times New Roman" w:cs="Times New Roman"/>
        </w:rPr>
        <w:t>What does Normalization have to do with tuning? There are a few simple guidelines to follow and things to watch out for:</w:t>
      </w:r>
    </w:p>
    <w:p w:rsidR="00EF0591" w:rsidRPr="00AB14B4" w:rsidRDefault="00EF0591" w:rsidP="00EF0591">
      <w:pPr>
        <w:pStyle w:val="ListParagraph"/>
        <w:numPr>
          <w:ilvl w:val="0"/>
          <w:numId w:val="4"/>
        </w:numPr>
        <w:rPr>
          <w:rFonts w:ascii="Times New Roman" w:hAnsi="Times New Roman" w:cs="Times New Roman"/>
        </w:rPr>
      </w:pPr>
      <w:r w:rsidRPr="00AB14B4">
        <w:rPr>
          <w:rFonts w:ascii="Times New Roman" w:hAnsi="Times New Roman" w:cs="Times New Roman"/>
        </w:rPr>
        <w:t>Too little Normalization leads to too much duplication of data and thus your database will get too big. Too much data will lead to slow access times due to having too much disk space to search through.</w:t>
      </w:r>
    </w:p>
    <w:p w:rsidR="00EF0591" w:rsidRPr="00AB14B4" w:rsidRDefault="00EF0591" w:rsidP="00EF0591">
      <w:pPr>
        <w:pStyle w:val="ListParagraph"/>
        <w:numPr>
          <w:ilvl w:val="0"/>
          <w:numId w:val="4"/>
        </w:numPr>
        <w:rPr>
          <w:rFonts w:ascii="Times New Roman" w:hAnsi="Times New Roman" w:cs="Times New Roman"/>
        </w:rPr>
      </w:pPr>
      <w:r w:rsidRPr="00AB14B4">
        <w:rPr>
          <w:rFonts w:ascii="Times New Roman" w:hAnsi="Times New Roman" w:cs="Times New Roman"/>
        </w:rPr>
        <w:t>Incorrect Normalization should be obvious: convoluted and complex application code with nowhere to go but a rewrite or the garbage pile, the final resting place of many failed commercial applications.</w:t>
      </w:r>
    </w:p>
    <w:p w:rsidR="00EF0591" w:rsidRPr="00AB14B4" w:rsidRDefault="00EF0591" w:rsidP="00EF0591">
      <w:pPr>
        <w:pStyle w:val="ListParagraph"/>
        <w:numPr>
          <w:ilvl w:val="0"/>
          <w:numId w:val="4"/>
        </w:numPr>
        <w:rPr>
          <w:rFonts w:ascii="Times New Roman" w:hAnsi="Times New Roman" w:cs="Times New Roman"/>
        </w:rPr>
      </w:pPr>
      <w:r w:rsidRPr="00AB14B4">
        <w:rPr>
          <w:rFonts w:ascii="Times New Roman" w:hAnsi="Times New Roman" w:cs="Times New Roman"/>
        </w:rPr>
        <w:t>Too much Normalization leads to over</w:t>
      </w:r>
      <w:r w:rsidR="004862E2">
        <w:rPr>
          <w:rFonts w:ascii="Times New Roman" w:hAnsi="Times New Roman" w:cs="Times New Roman"/>
        </w:rPr>
        <w:t xml:space="preserve"> </w:t>
      </w:r>
      <w:r w:rsidRPr="00AB14B4">
        <w:rPr>
          <w:rFonts w:ascii="Times New Roman" w:hAnsi="Times New Roman" w:cs="Times New Roman"/>
        </w:rPr>
        <w:t>complex SQL code which can be difficult, if not impossible, to tune. I tend to pass by 4th and 5th Normal Forms and think very carefully about the usefulness of 3rd Normal Form derived entities.</w:t>
      </w:r>
    </w:p>
    <w:p w:rsidR="00EF0591" w:rsidRPr="00AB14B4" w:rsidRDefault="00EF0591" w:rsidP="00EF0591">
      <w:pPr>
        <w:pStyle w:val="ListParagraph"/>
        <w:numPr>
          <w:ilvl w:val="0"/>
          <w:numId w:val="4"/>
        </w:numPr>
        <w:rPr>
          <w:rFonts w:ascii="Times New Roman" w:hAnsi="Times New Roman" w:cs="Times New Roman"/>
        </w:rPr>
      </w:pPr>
      <w:r w:rsidRPr="00AB14B4">
        <w:rPr>
          <w:rFonts w:ascii="Times New Roman" w:hAnsi="Times New Roman" w:cs="Times New Roman"/>
        </w:rPr>
        <w:t>Quite often databases are designed without knowledge of applications. The data model could be built on a purely theoretical basis. Later in the development cycle, the application not only has difficulty using a highly granular data model but the data may be structured totally differently to that of the application. One possible answer is that both development and administration people should be involved in data modeling. Another possibility is that the data model supports the application and thus should be built with all knowledge in hand. This is of course impossible. Thus, it should be acceptable to alter the data model at least during the development process, possibly substantially. Most of the problems with relational database model tuning are Normalization related. Normalization should be simple because it is simple!</w:t>
      </w:r>
    </w:p>
    <w:p w:rsidR="00EF0591" w:rsidRPr="00AB14B4" w:rsidRDefault="00EF0591">
      <w:pPr>
        <w:rPr>
          <w:rFonts w:ascii="Times New Roman" w:hAnsi="Times New Roman" w:cs="Times New Roman"/>
        </w:rPr>
      </w:pPr>
    </w:p>
    <w:p w:rsidR="00946311" w:rsidRPr="00AB14B4" w:rsidRDefault="00946311">
      <w:pPr>
        <w:rPr>
          <w:rFonts w:ascii="Times New Roman" w:hAnsi="Times New Roman" w:cs="Times New Roman"/>
        </w:rPr>
      </w:pPr>
    </w:p>
    <w:sectPr w:rsidR="00946311" w:rsidRPr="00AB14B4" w:rsidSect="008C187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003" w:rsidRDefault="00AA2003" w:rsidP="00DB5491">
      <w:pPr>
        <w:spacing w:after="0" w:line="240" w:lineRule="auto"/>
      </w:pPr>
      <w:r>
        <w:separator/>
      </w:r>
    </w:p>
  </w:endnote>
  <w:endnote w:type="continuationSeparator" w:id="1">
    <w:p w:rsidR="00AA2003" w:rsidRDefault="00AA2003" w:rsidP="00DB5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003" w:rsidRDefault="00AA2003" w:rsidP="00DB5491">
      <w:pPr>
        <w:spacing w:after="0" w:line="240" w:lineRule="auto"/>
      </w:pPr>
      <w:r>
        <w:separator/>
      </w:r>
    </w:p>
  </w:footnote>
  <w:footnote w:type="continuationSeparator" w:id="1">
    <w:p w:rsidR="00AA2003" w:rsidRDefault="00AA2003" w:rsidP="00DB54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4AF9"/>
    <w:multiLevelType w:val="hybridMultilevel"/>
    <w:tmpl w:val="EC006B0A"/>
    <w:lvl w:ilvl="0" w:tplc="B928CA5E">
      <w:start w:val="1"/>
      <w:numFmt w:val="bullet"/>
      <w:lvlText w:val=""/>
      <w:lvlJc w:val="left"/>
      <w:pPr>
        <w:tabs>
          <w:tab w:val="num" w:pos="720"/>
        </w:tabs>
        <w:ind w:left="720" w:hanging="360"/>
      </w:pPr>
      <w:rPr>
        <w:rFonts w:ascii="Wingdings" w:hAnsi="Wingdings" w:hint="default"/>
      </w:rPr>
    </w:lvl>
    <w:lvl w:ilvl="1" w:tplc="EF30ADD6" w:tentative="1">
      <w:start w:val="1"/>
      <w:numFmt w:val="bullet"/>
      <w:lvlText w:val=""/>
      <w:lvlJc w:val="left"/>
      <w:pPr>
        <w:tabs>
          <w:tab w:val="num" w:pos="1440"/>
        </w:tabs>
        <w:ind w:left="1440" w:hanging="360"/>
      </w:pPr>
      <w:rPr>
        <w:rFonts w:ascii="Wingdings" w:hAnsi="Wingdings" w:hint="default"/>
      </w:rPr>
    </w:lvl>
    <w:lvl w:ilvl="2" w:tplc="8444CED2" w:tentative="1">
      <w:start w:val="1"/>
      <w:numFmt w:val="bullet"/>
      <w:lvlText w:val=""/>
      <w:lvlJc w:val="left"/>
      <w:pPr>
        <w:tabs>
          <w:tab w:val="num" w:pos="2160"/>
        </w:tabs>
        <w:ind w:left="2160" w:hanging="360"/>
      </w:pPr>
      <w:rPr>
        <w:rFonts w:ascii="Wingdings" w:hAnsi="Wingdings" w:hint="default"/>
      </w:rPr>
    </w:lvl>
    <w:lvl w:ilvl="3" w:tplc="F66E67AC" w:tentative="1">
      <w:start w:val="1"/>
      <w:numFmt w:val="bullet"/>
      <w:lvlText w:val=""/>
      <w:lvlJc w:val="left"/>
      <w:pPr>
        <w:tabs>
          <w:tab w:val="num" w:pos="2880"/>
        </w:tabs>
        <w:ind w:left="2880" w:hanging="360"/>
      </w:pPr>
      <w:rPr>
        <w:rFonts w:ascii="Wingdings" w:hAnsi="Wingdings" w:hint="default"/>
      </w:rPr>
    </w:lvl>
    <w:lvl w:ilvl="4" w:tplc="90E2C3E4" w:tentative="1">
      <w:start w:val="1"/>
      <w:numFmt w:val="bullet"/>
      <w:lvlText w:val=""/>
      <w:lvlJc w:val="left"/>
      <w:pPr>
        <w:tabs>
          <w:tab w:val="num" w:pos="3600"/>
        </w:tabs>
        <w:ind w:left="3600" w:hanging="360"/>
      </w:pPr>
      <w:rPr>
        <w:rFonts w:ascii="Wingdings" w:hAnsi="Wingdings" w:hint="default"/>
      </w:rPr>
    </w:lvl>
    <w:lvl w:ilvl="5" w:tplc="7910CCE6" w:tentative="1">
      <w:start w:val="1"/>
      <w:numFmt w:val="bullet"/>
      <w:lvlText w:val=""/>
      <w:lvlJc w:val="left"/>
      <w:pPr>
        <w:tabs>
          <w:tab w:val="num" w:pos="4320"/>
        </w:tabs>
        <w:ind w:left="4320" w:hanging="360"/>
      </w:pPr>
      <w:rPr>
        <w:rFonts w:ascii="Wingdings" w:hAnsi="Wingdings" w:hint="default"/>
      </w:rPr>
    </w:lvl>
    <w:lvl w:ilvl="6" w:tplc="3454CF00" w:tentative="1">
      <w:start w:val="1"/>
      <w:numFmt w:val="bullet"/>
      <w:lvlText w:val=""/>
      <w:lvlJc w:val="left"/>
      <w:pPr>
        <w:tabs>
          <w:tab w:val="num" w:pos="5040"/>
        </w:tabs>
        <w:ind w:left="5040" w:hanging="360"/>
      </w:pPr>
      <w:rPr>
        <w:rFonts w:ascii="Wingdings" w:hAnsi="Wingdings" w:hint="default"/>
      </w:rPr>
    </w:lvl>
    <w:lvl w:ilvl="7" w:tplc="EAB00582" w:tentative="1">
      <w:start w:val="1"/>
      <w:numFmt w:val="bullet"/>
      <w:lvlText w:val=""/>
      <w:lvlJc w:val="left"/>
      <w:pPr>
        <w:tabs>
          <w:tab w:val="num" w:pos="5760"/>
        </w:tabs>
        <w:ind w:left="5760" w:hanging="360"/>
      </w:pPr>
      <w:rPr>
        <w:rFonts w:ascii="Wingdings" w:hAnsi="Wingdings" w:hint="default"/>
      </w:rPr>
    </w:lvl>
    <w:lvl w:ilvl="8" w:tplc="9A901FDC" w:tentative="1">
      <w:start w:val="1"/>
      <w:numFmt w:val="bullet"/>
      <w:lvlText w:val=""/>
      <w:lvlJc w:val="left"/>
      <w:pPr>
        <w:tabs>
          <w:tab w:val="num" w:pos="6480"/>
        </w:tabs>
        <w:ind w:left="6480" w:hanging="360"/>
      </w:pPr>
      <w:rPr>
        <w:rFonts w:ascii="Wingdings" w:hAnsi="Wingdings" w:hint="default"/>
      </w:rPr>
    </w:lvl>
  </w:abstractNum>
  <w:abstractNum w:abstractNumId="1">
    <w:nsid w:val="0B3761E2"/>
    <w:multiLevelType w:val="hybridMultilevel"/>
    <w:tmpl w:val="AF7A7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D37FEE"/>
    <w:multiLevelType w:val="hybridMultilevel"/>
    <w:tmpl w:val="44AA9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683D7E"/>
    <w:multiLevelType w:val="hybridMultilevel"/>
    <w:tmpl w:val="4E20ACC0"/>
    <w:lvl w:ilvl="0" w:tplc="F8405F82">
      <w:start w:val="1"/>
      <w:numFmt w:val="bullet"/>
      <w:lvlText w:val=""/>
      <w:lvlJc w:val="left"/>
      <w:pPr>
        <w:tabs>
          <w:tab w:val="num" w:pos="720"/>
        </w:tabs>
        <w:ind w:left="720" w:hanging="360"/>
      </w:pPr>
      <w:rPr>
        <w:rFonts w:ascii="Wingdings" w:hAnsi="Wingdings" w:hint="default"/>
      </w:rPr>
    </w:lvl>
    <w:lvl w:ilvl="1" w:tplc="8B28E360">
      <w:start w:val="1"/>
      <w:numFmt w:val="bullet"/>
      <w:lvlText w:val=""/>
      <w:lvlJc w:val="left"/>
      <w:pPr>
        <w:tabs>
          <w:tab w:val="num" w:pos="1440"/>
        </w:tabs>
        <w:ind w:left="1440" w:hanging="360"/>
      </w:pPr>
      <w:rPr>
        <w:rFonts w:ascii="Wingdings" w:hAnsi="Wingdings" w:hint="default"/>
      </w:rPr>
    </w:lvl>
    <w:lvl w:ilvl="2" w:tplc="75C45AA0" w:tentative="1">
      <w:start w:val="1"/>
      <w:numFmt w:val="bullet"/>
      <w:lvlText w:val=""/>
      <w:lvlJc w:val="left"/>
      <w:pPr>
        <w:tabs>
          <w:tab w:val="num" w:pos="2160"/>
        </w:tabs>
        <w:ind w:left="2160" w:hanging="360"/>
      </w:pPr>
      <w:rPr>
        <w:rFonts w:ascii="Wingdings" w:hAnsi="Wingdings" w:hint="default"/>
      </w:rPr>
    </w:lvl>
    <w:lvl w:ilvl="3" w:tplc="4880EB30" w:tentative="1">
      <w:start w:val="1"/>
      <w:numFmt w:val="bullet"/>
      <w:lvlText w:val=""/>
      <w:lvlJc w:val="left"/>
      <w:pPr>
        <w:tabs>
          <w:tab w:val="num" w:pos="2880"/>
        </w:tabs>
        <w:ind w:left="2880" w:hanging="360"/>
      </w:pPr>
      <w:rPr>
        <w:rFonts w:ascii="Wingdings" w:hAnsi="Wingdings" w:hint="default"/>
      </w:rPr>
    </w:lvl>
    <w:lvl w:ilvl="4" w:tplc="54DE6162" w:tentative="1">
      <w:start w:val="1"/>
      <w:numFmt w:val="bullet"/>
      <w:lvlText w:val=""/>
      <w:lvlJc w:val="left"/>
      <w:pPr>
        <w:tabs>
          <w:tab w:val="num" w:pos="3600"/>
        </w:tabs>
        <w:ind w:left="3600" w:hanging="360"/>
      </w:pPr>
      <w:rPr>
        <w:rFonts w:ascii="Wingdings" w:hAnsi="Wingdings" w:hint="default"/>
      </w:rPr>
    </w:lvl>
    <w:lvl w:ilvl="5" w:tplc="89445AF6" w:tentative="1">
      <w:start w:val="1"/>
      <w:numFmt w:val="bullet"/>
      <w:lvlText w:val=""/>
      <w:lvlJc w:val="left"/>
      <w:pPr>
        <w:tabs>
          <w:tab w:val="num" w:pos="4320"/>
        </w:tabs>
        <w:ind w:left="4320" w:hanging="360"/>
      </w:pPr>
      <w:rPr>
        <w:rFonts w:ascii="Wingdings" w:hAnsi="Wingdings" w:hint="default"/>
      </w:rPr>
    </w:lvl>
    <w:lvl w:ilvl="6" w:tplc="2A00C452" w:tentative="1">
      <w:start w:val="1"/>
      <w:numFmt w:val="bullet"/>
      <w:lvlText w:val=""/>
      <w:lvlJc w:val="left"/>
      <w:pPr>
        <w:tabs>
          <w:tab w:val="num" w:pos="5040"/>
        </w:tabs>
        <w:ind w:left="5040" w:hanging="360"/>
      </w:pPr>
      <w:rPr>
        <w:rFonts w:ascii="Wingdings" w:hAnsi="Wingdings" w:hint="default"/>
      </w:rPr>
    </w:lvl>
    <w:lvl w:ilvl="7" w:tplc="0D4EB5C4" w:tentative="1">
      <w:start w:val="1"/>
      <w:numFmt w:val="bullet"/>
      <w:lvlText w:val=""/>
      <w:lvlJc w:val="left"/>
      <w:pPr>
        <w:tabs>
          <w:tab w:val="num" w:pos="5760"/>
        </w:tabs>
        <w:ind w:left="5760" w:hanging="360"/>
      </w:pPr>
      <w:rPr>
        <w:rFonts w:ascii="Wingdings" w:hAnsi="Wingdings" w:hint="default"/>
      </w:rPr>
    </w:lvl>
    <w:lvl w:ilvl="8" w:tplc="B3D4446C" w:tentative="1">
      <w:start w:val="1"/>
      <w:numFmt w:val="bullet"/>
      <w:lvlText w:val=""/>
      <w:lvlJc w:val="left"/>
      <w:pPr>
        <w:tabs>
          <w:tab w:val="num" w:pos="6480"/>
        </w:tabs>
        <w:ind w:left="6480" w:hanging="360"/>
      </w:pPr>
      <w:rPr>
        <w:rFonts w:ascii="Wingdings" w:hAnsi="Wingdings" w:hint="default"/>
      </w:rPr>
    </w:lvl>
  </w:abstractNum>
  <w:abstractNum w:abstractNumId="4">
    <w:nsid w:val="5BD661AB"/>
    <w:multiLevelType w:val="hybridMultilevel"/>
    <w:tmpl w:val="6CBE298E"/>
    <w:lvl w:ilvl="0" w:tplc="B400020E">
      <w:start w:val="1"/>
      <w:numFmt w:val="bullet"/>
      <w:lvlText w:val=""/>
      <w:lvlJc w:val="left"/>
      <w:pPr>
        <w:tabs>
          <w:tab w:val="num" w:pos="720"/>
        </w:tabs>
        <w:ind w:left="720" w:hanging="360"/>
      </w:pPr>
      <w:rPr>
        <w:rFonts w:ascii="Wingdings" w:hAnsi="Wingdings" w:hint="default"/>
      </w:rPr>
    </w:lvl>
    <w:lvl w:ilvl="1" w:tplc="41F6FC90" w:tentative="1">
      <w:start w:val="1"/>
      <w:numFmt w:val="bullet"/>
      <w:lvlText w:val=""/>
      <w:lvlJc w:val="left"/>
      <w:pPr>
        <w:tabs>
          <w:tab w:val="num" w:pos="1440"/>
        </w:tabs>
        <w:ind w:left="1440" w:hanging="360"/>
      </w:pPr>
      <w:rPr>
        <w:rFonts w:ascii="Wingdings" w:hAnsi="Wingdings" w:hint="default"/>
      </w:rPr>
    </w:lvl>
    <w:lvl w:ilvl="2" w:tplc="C70821B6" w:tentative="1">
      <w:start w:val="1"/>
      <w:numFmt w:val="bullet"/>
      <w:lvlText w:val=""/>
      <w:lvlJc w:val="left"/>
      <w:pPr>
        <w:tabs>
          <w:tab w:val="num" w:pos="2160"/>
        </w:tabs>
        <w:ind w:left="2160" w:hanging="360"/>
      </w:pPr>
      <w:rPr>
        <w:rFonts w:ascii="Wingdings" w:hAnsi="Wingdings" w:hint="default"/>
      </w:rPr>
    </w:lvl>
    <w:lvl w:ilvl="3" w:tplc="94D8BD74" w:tentative="1">
      <w:start w:val="1"/>
      <w:numFmt w:val="bullet"/>
      <w:lvlText w:val=""/>
      <w:lvlJc w:val="left"/>
      <w:pPr>
        <w:tabs>
          <w:tab w:val="num" w:pos="2880"/>
        </w:tabs>
        <w:ind w:left="2880" w:hanging="360"/>
      </w:pPr>
      <w:rPr>
        <w:rFonts w:ascii="Wingdings" w:hAnsi="Wingdings" w:hint="default"/>
      </w:rPr>
    </w:lvl>
    <w:lvl w:ilvl="4" w:tplc="BBE61590" w:tentative="1">
      <w:start w:val="1"/>
      <w:numFmt w:val="bullet"/>
      <w:lvlText w:val=""/>
      <w:lvlJc w:val="left"/>
      <w:pPr>
        <w:tabs>
          <w:tab w:val="num" w:pos="3600"/>
        </w:tabs>
        <w:ind w:left="3600" w:hanging="360"/>
      </w:pPr>
      <w:rPr>
        <w:rFonts w:ascii="Wingdings" w:hAnsi="Wingdings" w:hint="default"/>
      </w:rPr>
    </w:lvl>
    <w:lvl w:ilvl="5" w:tplc="AFCEE6E6" w:tentative="1">
      <w:start w:val="1"/>
      <w:numFmt w:val="bullet"/>
      <w:lvlText w:val=""/>
      <w:lvlJc w:val="left"/>
      <w:pPr>
        <w:tabs>
          <w:tab w:val="num" w:pos="4320"/>
        </w:tabs>
        <w:ind w:left="4320" w:hanging="360"/>
      </w:pPr>
      <w:rPr>
        <w:rFonts w:ascii="Wingdings" w:hAnsi="Wingdings" w:hint="default"/>
      </w:rPr>
    </w:lvl>
    <w:lvl w:ilvl="6" w:tplc="BEB8118E" w:tentative="1">
      <w:start w:val="1"/>
      <w:numFmt w:val="bullet"/>
      <w:lvlText w:val=""/>
      <w:lvlJc w:val="left"/>
      <w:pPr>
        <w:tabs>
          <w:tab w:val="num" w:pos="5040"/>
        </w:tabs>
        <w:ind w:left="5040" w:hanging="360"/>
      </w:pPr>
      <w:rPr>
        <w:rFonts w:ascii="Wingdings" w:hAnsi="Wingdings" w:hint="default"/>
      </w:rPr>
    </w:lvl>
    <w:lvl w:ilvl="7" w:tplc="CCA20D08" w:tentative="1">
      <w:start w:val="1"/>
      <w:numFmt w:val="bullet"/>
      <w:lvlText w:val=""/>
      <w:lvlJc w:val="left"/>
      <w:pPr>
        <w:tabs>
          <w:tab w:val="num" w:pos="5760"/>
        </w:tabs>
        <w:ind w:left="5760" w:hanging="360"/>
      </w:pPr>
      <w:rPr>
        <w:rFonts w:ascii="Wingdings" w:hAnsi="Wingdings" w:hint="default"/>
      </w:rPr>
    </w:lvl>
    <w:lvl w:ilvl="8" w:tplc="55F04FFA" w:tentative="1">
      <w:start w:val="1"/>
      <w:numFmt w:val="bullet"/>
      <w:lvlText w:val=""/>
      <w:lvlJc w:val="left"/>
      <w:pPr>
        <w:tabs>
          <w:tab w:val="num" w:pos="6480"/>
        </w:tabs>
        <w:ind w:left="6480" w:hanging="360"/>
      </w:pPr>
      <w:rPr>
        <w:rFonts w:ascii="Wingdings" w:hAnsi="Wingdings" w:hint="default"/>
      </w:rPr>
    </w:lvl>
  </w:abstractNum>
  <w:abstractNum w:abstractNumId="5">
    <w:nsid w:val="5DA13EDB"/>
    <w:multiLevelType w:val="hybridMultilevel"/>
    <w:tmpl w:val="44804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C60B60"/>
    <w:multiLevelType w:val="hybridMultilevel"/>
    <w:tmpl w:val="1FA0B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49F04CD"/>
    <w:multiLevelType w:val="hybridMultilevel"/>
    <w:tmpl w:val="CA9E94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80C45"/>
    <w:rsid w:val="000A03D4"/>
    <w:rsid w:val="00111BC1"/>
    <w:rsid w:val="001829B1"/>
    <w:rsid w:val="00250B5C"/>
    <w:rsid w:val="003E5662"/>
    <w:rsid w:val="004533B5"/>
    <w:rsid w:val="004862E2"/>
    <w:rsid w:val="004A0CE1"/>
    <w:rsid w:val="004E7751"/>
    <w:rsid w:val="00560FD3"/>
    <w:rsid w:val="00582772"/>
    <w:rsid w:val="005F5E28"/>
    <w:rsid w:val="00672099"/>
    <w:rsid w:val="007611AF"/>
    <w:rsid w:val="007A2AF9"/>
    <w:rsid w:val="00873B39"/>
    <w:rsid w:val="008C1877"/>
    <w:rsid w:val="008E11A9"/>
    <w:rsid w:val="00946311"/>
    <w:rsid w:val="00980C45"/>
    <w:rsid w:val="00AA2003"/>
    <w:rsid w:val="00AB14B4"/>
    <w:rsid w:val="00AF5BFB"/>
    <w:rsid w:val="00B009D3"/>
    <w:rsid w:val="00B849C8"/>
    <w:rsid w:val="00C262AC"/>
    <w:rsid w:val="00C32D9E"/>
    <w:rsid w:val="00DB5491"/>
    <w:rsid w:val="00E537C2"/>
    <w:rsid w:val="00E741CC"/>
    <w:rsid w:val="00E94FF7"/>
    <w:rsid w:val="00EC1CCE"/>
    <w:rsid w:val="00EF0591"/>
    <w:rsid w:val="00F16492"/>
    <w:rsid w:val="00F22528"/>
    <w:rsid w:val="00F64178"/>
    <w:rsid w:val="00F871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C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CCE"/>
    <w:pPr>
      <w:ind w:left="720"/>
      <w:contextualSpacing/>
    </w:pPr>
  </w:style>
  <w:style w:type="paragraph" w:styleId="BalloonText">
    <w:name w:val="Balloon Text"/>
    <w:basedOn w:val="Normal"/>
    <w:link w:val="BalloonTextChar"/>
    <w:uiPriority w:val="99"/>
    <w:semiHidden/>
    <w:unhideWhenUsed/>
    <w:rsid w:val="0098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C45"/>
    <w:rPr>
      <w:rFonts w:ascii="Tahoma" w:hAnsi="Tahoma" w:cs="Tahoma"/>
      <w:sz w:val="16"/>
      <w:szCs w:val="16"/>
    </w:rPr>
  </w:style>
  <w:style w:type="table" w:styleId="TableGrid">
    <w:name w:val="Table Grid"/>
    <w:basedOn w:val="TableNormal"/>
    <w:uiPriority w:val="59"/>
    <w:rsid w:val="00980C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yiv5276176864msonormal">
    <w:name w:val="yiv5276176864msonormal"/>
    <w:basedOn w:val="Normal"/>
    <w:rsid w:val="00EF05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F0591"/>
  </w:style>
  <w:style w:type="paragraph" w:styleId="Header">
    <w:name w:val="header"/>
    <w:basedOn w:val="Normal"/>
    <w:link w:val="HeaderChar"/>
    <w:uiPriority w:val="99"/>
    <w:semiHidden/>
    <w:unhideWhenUsed/>
    <w:rsid w:val="00DB54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5491"/>
  </w:style>
  <w:style w:type="paragraph" w:styleId="Footer">
    <w:name w:val="footer"/>
    <w:basedOn w:val="Normal"/>
    <w:link w:val="FooterChar"/>
    <w:uiPriority w:val="99"/>
    <w:semiHidden/>
    <w:unhideWhenUsed/>
    <w:rsid w:val="00DB549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5491"/>
  </w:style>
</w:styles>
</file>

<file path=word/webSettings.xml><?xml version="1.0" encoding="utf-8"?>
<w:webSettings xmlns:r="http://schemas.openxmlformats.org/officeDocument/2006/relationships" xmlns:w="http://schemas.openxmlformats.org/wordprocessingml/2006/main">
  <w:divs>
    <w:div w:id="501815352">
      <w:bodyDiv w:val="1"/>
      <w:marLeft w:val="0"/>
      <w:marRight w:val="0"/>
      <w:marTop w:val="0"/>
      <w:marBottom w:val="0"/>
      <w:divBdr>
        <w:top w:val="none" w:sz="0" w:space="0" w:color="auto"/>
        <w:left w:val="none" w:sz="0" w:space="0" w:color="auto"/>
        <w:bottom w:val="none" w:sz="0" w:space="0" w:color="auto"/>
        <w:right w:val="none" w:sz="0" w:space="0" w:color="auto"/>
      </w:divBdr>
    </w:div>
    <w:div w:id="1010137745">
      <w:bodyDiv w:val="1"/>
      <w:marLeft w:val="0"/>
      <w:marRight w:val="0"/>
      <w:marTop w:val="0"/>
      <w:marBottom w:val="0"/>
      <w:divBdr>
        <w:top w:val="none" w:sz="0" w:space="0" w:color="auto"/>
        <w:left w:val="none" w:sz="0" w:space="0" w:color="auto"/>
        <w:bottom w:val="none" w:sz="0" w:space="0" w:color="auto"/>
        <w:right w:val="none" w:sz="0" w:space="0" w:color="auto"/>
      </w:divBdr>
    </w:div>
    <w:div w:id="1090811229">
      <w:bodyDiv w:val="1"/>
      <w:marLeft w:val="0"/>
      <w:marRight w:val="0"/>
      <w:marTop w:val="0"/>
      <w:marBottom w:val="0"/>
      <w:divBdr>
        <w:top w:val="none" w:sz="0" w:space="0" w:color="auto"/>
        <w:left w:val="none" w:sz="0" w:space="0" w:color="auto"/>
        <w:bottom w:val="none" w:sz="0" w:space="0" w:color="auto"/>
        <w:right w:val="none" w:sz="0" w:space="0" w:color="auto"/>
      </w:divBdr>
    </w:div>
    <w:div w:id="1162089163">
      <w:bodyDiv w:val="1"/>
      <w:marLeft w:val="0"/>
      <w:marRight w:val="0"/>
      <w:marTop w:val="0"/>
      <w:marBottom w:val="0"/>
      <w:divBdr>
        <w:top w:val="none" w:sz="0" w:space="0" w:color="auto"/>
        <w:left w:val="none" w:sz="0" w:space="0" w:color="auto"/>
        <w:bottom w:val="none" w:sz="0" w:space="0" w:color="auto"/>
        <w:right w:val="none" w:sz="0" w:space="0" w:color="auto"/>
      </w:divBdr>
    </w:div>
    <w:div w:id="1165851786">
      <w:bodyDiv w:val="1"/>
      <w:marLeft w:val="0"/>
      <w:marRight w:val="0"/>
      <w:marTop w:val="0"/>
      <w:marBottom w:val="0"/>
      <w:divBdr>
        <w:top w:val="none" w:sz="0" w:space="0" w:color="auto"/>
        <w:left w:val="none" w:sz="0" w:space="0" w:color="auto"/>
        <w:bottom w:val="none" w:sz="0" w:space="0" w:color="auto"/>
        <w:right w:val="none" w:sz="0" w:space="0" w:color="auto"/>
      </w:divBdr>
    </w:div>
    <w:div w:id="1169518787">
      <w:bodyDiv w:val="1"/>
      <w:marLeft w:val="0"/>
      <w:marRight w:val="0"/>
      <w:marTop w:val="0"/>
      <w:marBottom w:val="0"/>
      <w:divBdr>
        <w:top w:val="none" w:sz="0" w:space="0" w:color="auto"/>
        <w:left w:val="none" w:sz="0" w:space="0" w:color="auto"/>
        <w:bottom w:val="none" w:sz="0" w:space="0" w:color="auto"/>
        <w:right w:val="none" w:sz="0" w:space="0" w:color="auto"/>
      </w:divBdr>
      <w:divsChild>
        <w:div w:id="924461265">
          <w:marLeft w:val="720"/>
          <w:marRight w:val="0"/>
          <w:marTop w:val="0"/>
          <w:marBottom w:val="0"/>
          <w:divBdr>
            <w:top w:val="none" w:sz="0" w:space="0" w:color="auto"/>
            <w:left w:val="none" w:sz="0" w:space="0" w:color="auto"/>
            <w:bottom w:val="none" w:sz="0" w:space="0" w:color="auto"/>
            <w:right w:val="none" w:sz="0" w:space="0" w:color="auto"/>
          </w:divBdr>
        </w:div>
        <w:div w:id="1777014916">
          <w:marLeft w:val="720"/>
          <w:marRight w:val="0"/>
          <w:marTop w:val="0"/>
          <w:marBottom w:val="0"/>
          <w:divBdr>
            <w:top w:val="none" w:sz="0" w:space="0" w:color="auto"/>
            <w:left w:val="none" w:sz="0" w:space="0" w:color="auto"/>
            <w:bottom w:val="none" w:sz="0" w:space="0" w:color="auto"/>
            <w:right w:val="none" w:sz="0" w:space="0" w:color="auto"/>
          </w:divBdr>
        </w:div>
        <w:div w:id="318969182">
          <w:marLeft w:val="720"/>
          <w:marRight w:val="0"/>
          <w:marTop w:val="0"/>
          <w:marBottom w:val="0"/>
          <w:divBdr>
            <w:top w:val="none" w:sz="0" w:space="0" w:color="auto"/>
            <w:left w:val="none" w:sz="0" w:space="0" w:color="auto"/>
            <w:bottom w:val="none" w:sz="0" w:space="0" w:color="auto"/>
            <w:right w:val="none" w:sz="0" w:space="0" w:color="auto"/>
          </w:divBdr>
        </w:div>
      </w:divsChild>
    </w:div>
    <w:div w:id="1328361949">
      <w:bodyDiv w:val="1"/>
      <w:marLeft w:val="0"/>
      <w:marRight w:val="0"/>
      <w:marTop w:val="0"/>
      <w:marBottom w:val="0"/>
      <w:divBdr>
        <w:top w:val="none" w:sz="0" w:space="0" w:color="auto"/>
        <w:left w:val="none" w:sz="0" w:space="0" w:color="auto"/>
        <w:bottom w:val="none" w:sz="0" w:space="0" w:color="auto"/>
        <w:right w:val="none" w:sz="0" w:space="0" w:color="auto"/>
      </w:divBdr>
    </w:div>
    <w:div w:id="1455103513">
      <w:bodyDiv w:val="1"/>
      <w:marLeft w:val="0"/>
      <w:marRight w:val="0"/>
      <w:marTop w:val="0"/>
      <w:marBottom w:val="0"/>
      <w:divBdr>
        <w:top w:val="none" w:sz="0" w:space="0" w:color="auto"/>
        <w:left w:val="none" w:sz="0" w:space="0" w:color="auto"/>
        <w:bottom w:val="none" w:sz="0" w:space="0" w:color="auto"/>
        <w:right w:val="none" w:sz="0" w:space="0" w:color="auto"/>
      </w:divBdr>
    </w:div>
    <w:div w:id="213027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D29B0-2FCE-44E5-B079-2B665224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8</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2017-03-09T09:06:00Z</dcterms:created>
  <dcterms:modified xsi:type="dcterms:W3CDTF">2017-03-10T11:52:00Z</dcterms:modified>
</cp:coreProperties>
</file>