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Кочетов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различные тесты.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написание программ на языке python, которая реализует тесты, приведенные в методичке.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Реализация теста Ферма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1045796"/>
            <wp:effectExtent b="0" l="0" r="0" t="0"/>
            <wp:docPr descr="Figure 1: рис.1. Тест Ферма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рис.1. Тест Ферма</w:t>
      </w:r>
    </w:p>
    <w:p>
      <w:pPr>
        <w:numPr>
          <w:ilvl w:val="0"/>
          <w:numId w:val="1001"/>
        </w:numPr>
      </w:pPr>
      <w:r>
        <w:t xml:space="preserve">Реализация вычисления символа Якоби.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5334000" cy="3458628"/>
            <wp:effectExtent b="0" l="0" r="0" t="0"/>
            <wp:docPr descr="Figure 2: рис.2. Символ Якоби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рис.2. Символ Якоби</w:t>
      </w:r>
    </w:p>
    <w:p>
      <w:pPr>
        <w:numPr>
          <w:ilvl w:val="0"/>
          <w:numId w:val="1001"/>
        </w:numPr>
      </w:pPr>
      <w:r>
        <w:t xml:space="preserve">Реализация теста Соловзя-Штрассена.</w:t>
      </w:r>
    </w:p>
    <w:p>
      <w:pPr>
        <w:numPr>
          <w:ilvl w:val="0"/>
          <w:numId w:val="1000"/>
        </w:numPr>
        <w:pStyle w:val="CaptionedFigure"/>
      </w:pPr>
      <w:bookmarkStart w:id="27" w:name="fig:003"/>
      <w:r>
        <w:drawing>
          <wp:inline>
            <wp:extent cx="5334000" cy="2672302"/>
            <wp:effectExtent b="0" l="0" r="0" t="0"/>
            <wp:docPr descr="Figure 3: рис.3. Тест Соловзя-Штрассена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2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 3: рис.3. Тест Соловзя-Штрассена</w:t>
      </w:r>
    </w:p>
    <w:p>
      <w:pPr>
        <w:numPr>
          <w:ilvl w:val="0"/>
          <w:numId w:val="1001"/>
        </w:numPr>
      </w:pPr>
      <w:r>
        <w:t xml:space="preserve">Реализация теста Миллера-Рабина.</w:t>
      </w:r>
    </w:p>
    <w:p>
      <w:pPr>
        <w:numPr>
          <w:ilvl w:val="0"/>
          <w:numId w:val="1000"/>
        </w:numPr>
        <w:pStyle w:val="CaptionedFigure"/>
      </w:pPr>
      <w:bookmarkStart w:id="29" w:name="fig:004"/>
      <w:r>
        <w:drawing>
          <wp:inline>
            <wp:extent cx="5334000" cy="3330171"/>
            <wp:effectExtent b="0" l="0" r="0" t="0"/>
            <wp:docPr descr="Figure 4: рис.4. Теста Миллера-Рабина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0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Figure 4: рис.4. Теста Миллера-Рабина</w:t>
      </w:r>
    </w:p>
    <w:p>
      <w:pPr>
        <w:numPr>
          <w:ilvl w:val="0"/>
          <w:numId w:val="1001"/>
        </w:numPr>
      </w:pPr>
      <w:r>
        <w:t xml:space="preserve">Запуск алгоритмов.</w:t>
      </w:r>
    </w:p>
    <w:p>
      <w:pPr>
        <w:numPr>
          <w:ilvl w:val="0"/>
          <w:numId w:val="1000"/>
        </w:numPr>
        <w:pStyle w:val="CaptionedFigure"/>
      </w:pPr>
      <w:bookmarkStart w:id="31" w:name="fig:005"/>
      <w:r>
        <w:drawing>
          <wp:inline>
            <wp:extent cx="5334000" cy="3206044"/>
            <wp:effectExtent b="0" l="0" r="0" t="0"/>
            <wp:docPr descr="Figure 5: рис.5. Запуск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Figure 5: рис.5. Запуск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написал программный код, который реализует различные тесты.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Кочетов Андрей Владимирович</dc:creator>
  <dc:language>ru-RU</dc:language>
  <cp:keywords/>
  <dcterms:created xsi:type="dcterms:W3CDTF">2022-11-04T20:35:49Z</dcterms:created>
  <dcterms:modified xsi:type="dcterms:W3CDTF">2022-11-04T20:35:49Z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LiberationSerif</vt:lpwstr>
  </property>
  <property fmtid="{D5CDD505-2E9C-101B-9397-08002B2CF9AE}" pid="41" name="mainfontoptions">
    <vt:lpwstr>Ligatures=TeX</vt:lpwstr>
  </property>
  <property fmtid="{D5CDD505-2E9C-101B-9397-08002B2CF9AE}" pid="42" name="monofont">
    <vt:lpwstr>LiberationMono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LiberationSerif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LiberationSans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по лабораторной работе 5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