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51DF" w14:textId="1F6C7238" w:rsidR="0026706B" w:rsidRDefault="0026706B"/>
    <w:p w14:paraId="0D88E9C4" w14:textId="7C0EA0CA" w:rsidR="0890AC90" w:rsidRDefault="0890AC90"/>
    <w:p w14:paraId="75CAA211" w14:textId="322AC044" w:rsidR="0890AC90" w:rsidRDefault="0890AC90" w:rsidP="7776117F">
      <w:pPr>
        <w:rPr>
          <w:rFonts w:ascii="Aptos" w:eastAsia="Aptos" w:hAnsi="Aptos" w:cs="Aptos"/>
          <w:color w:val="000000" w:themeColor="text1"/>
          <w:sz w:val="48"/>
          <w:szCs w:val="48"/>
        </w:rPr>
      </w:pPr>
    </w:p>
    <w:p w14:paraId="1FC41D3E" w14:textId="24554B3E" w:rsidR="0890AC90" w:rsidRDefault="0890AC90" w:rsidP="7776117F">
      <w:pPr>
        <w:rPr>
          <w:rFonts w:ascii="Aptos" w:eastAsia="Aptos" w:hAnsi="Aptos" w:cs="Aptos"/>
          <w:color w:val="000000" w:themeColor="text1"/>
          <w:sz w:val="48"/>
          <w:szCs w:val="48"/>
        </w:rPr>
      </w:pPr>
    </w:p>
    <w:p w14:paraId="00F9992C" w14:textId="040131D3" w:rsidR="0890AC90" w:rsidRDefault="644F4B7A" w:rsidP="7776117F">
      <w:pPr>
        <w:jc w:val="center"/>
      </w:pPr>
      <w:r w:rsidRPr="7776117F">
        <w:rPr>
          <w:rFonts w:ascii="Aptos" w:eastAsia="Aptos" w:hAnsi="Aptos" w:cs="Aptos"/>
          <w:color w:val="153D63" w:themeColor="text2" w:themeTint="E6"/>
          <w:sz w:val="48"/>
          <w:szCs w:val="48"/>
          <w:u w:val="single"/>
        </w:rPr>
        <w:t>Manuel d’installation</w:t>
      </w:r>
    </w:p>
    <w:p w14:paraId="0349357F" w14:textId="70AEFD3C" w:rsidR="0890AC90" w:rsidRDefault="0890AC90" w:rsidP="7776117F">
      <w:pPr>
        <w:jc w:val="center"/>
        <w:rPr>
          <w:rFonts w:ascii="Aptos" w:eastAsia="Aptos" w:hAnsi="Aptos" w:cs="Aptos"/>
          <w:color w:val="000000" w:themeColor="text1"/>
        </w:rPr>
      </w:pPr>
    </w:p>
    <w:p w14:paraId="595C9AC0" w14:textId="2889A955" w:rsidR="0890AC90" w:rsidRDefault="0890AC90" w:rsidP="7776117F">
      <w:pPr>
        <w:jc w:val="center"/>
        <w:rPr>
          <w:rFonts w:ascii="Aptos" w:eastAsia="Aptos" w:hAnsi="Aptos" w:cs="Aptos"/>
          <w:color w:val="000000" w:themeColor="text1"/>
        </w:rPr>
      </w:pPr>
    </w:p>
    <w:p w14:paraId="7BC30340" w14:textId="2ABD4333" w:rsidR="0890AC90" w:rsidRDefault="0890AC90" w:rsidP="7776117F">
      <w:pPr>
        <w:jc w:val="center"/>
        <w:rPr>
          <w:rFonts w:ascii="Aptos" w:eastAsia="Aptos" w:hAnsi="Aptos" w:cs="Aptos"/>
          <w:color w:val="000000" w:themeColor="text1"/>
        </w:rPr>
      </w:pPr>
    </w:p>
    <w:p w14:paraId="6842489F" w14:textId="7028E116" w:rsidR="0890AC90" w:rsidRDefault="644F4B7A" w:rsidP="7776117F">
      <w:pPr>
        <w:jc w:val="center"/>
        <w:rPr>
          <w:rFonts w:ascii="Aptos" w:eastAsia="Aptos" w:hAnsi="Aptos" w:cs="Aptos"/>
          <w:color w:val="000000" w:themeColor="text1"/>
        </w:rPr>
      </w:pPr>
      <w:r>
        <w:rPr>
          <w:noProof/>
        </w:rPr>
        <w:drawing>
          <wp:inline distT="0" distB="0" distL="0" distR="0" wp14:anchorId="23BA820B" wp14:editId="0F395AA3">
            <wp:extent cx="4819652" cy="3409950"/>
            <wp:effectExtent l="0" t="0" r="0" b="0"/>
            <wp:docPr id="1713167442" name="Picture 17131674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819652" cy="3409950"/>
                    </a:xfrm>
                    <a:prstGeom prst="rect">
                      <a:avLst/>
                    </a:prstGeom>
                  </pic:spPr>
                </pic:pic>
              </a:graphicData>
            </a:graphic>
          </wp:inline>
        </w:drawing>
      </w:r>
    </w:p>
    <w:p w14:paraId="4BB6A3C6" w14:textId="239CA16A" w:rsidR="0890AC90" w:rsidRDefault="0890AC90" w:rsidP="7776117F">
      <w:pPr>
        <w:jc w:val="center"/>
        <w:rPr>
          <w:rFonts w:ascii="Aptos" w:eastAsia="Aptos" w:hAnsi="Aptos" w:cs="Aptos"/>
          <w:color w:val="000000" w:themeColor="text1"/>
          <w:sz w:val="32"/>
          <w:szCs w:val="32"/>
        </w:rPr>
      </w:pPr>
    </w:p>
    <w:p w14:paraId="4CDCAEF6" w14:textId="77777777" w:rsidR="00D9156E" w:rsidRDefault="00D9156E" w:rsidP="7776117F">
      <w:pPr>
        <w:jc w:val="center"/>
        <w:rPr>
          <w:rFonts w:ascii="Aptos" w:eastAsia="Aptos" w:hAnsi="Aptos" w:cs="Aptos"/>
          <w:color w:val="000000" w:themeColor="text1"/>
          <w:sz w:val="32"/>
          <w:szCs w:val="32"/>
        </w:rPr>
      </w:pPr>
    </w:p>
    <w:p w14:paraId="75DD925A" w14:textId="77777777" w:rsidR="00D9156E" w:rsidRDefault="00D9156E" w:rsidP="7776117F">
      <w:pPr>
        <w:jc w:val="center"/>
        <w:rPr>
          <w:rFonts w:ascii="Aptos" w:eastAsia="Aptos" w:hAnsi="Aptos" w:cs="Aptos"/>
          <w:color w:val="000000" w:themeColor="text1"/>
          <w:sz w:val="32"/>
          <w:szCs w:val="32"/>
        </w:rPr>
      </w:pPr>
    </w:p>
    <w:p w14:paraId="394C0C60" w14:textId="3B46CC9D" w:rsidR="0890AC90" w:rsidRDefault="0890AC90" w:rsidP="7776117F">
      <w:pPr>
        <w:jc w:val="center"/>
        <w:rPr>
          <w:rFonts w:ascii="Aptos" w:eastAsia="Aptos" w:hAnsi="Aptos" w:cs="Aptos"/>
          <w:color w:val="000000" w:themeColor="text1"/>
          <w:sz w:val="32"/>
          <w:szCs w:val="32"/>
        </w:rPr>
      </w:pPr>
    </w:p>
    <w:p w14:paraId="04C09217" w14:textId="331E1C23" w:rsidR="0890AC90" w:rsidRDefault="0890AC90" w:rsidP="7776117F">
      <w:pPr>
        <w:jc w:val="center"/>
        <w:rPr>
          <w:rFonts w:ascii="Aptos" w:eastAsia="Aptos" w:hAnsi="Aptos" w:cs="Aptos"/>
          <w:color w:val="000000" w:themeColor="text1"/>
          <w:sz w:val="32"/>
          <w:szCs w:val="32"/>
        </w:rPr>
      </w:pPr>
    </w:p>
    <w:p w14:paraId="0FDF3E2A" w14:textId="7CC5982B" w:rsidR="0890AC90" w:rsidRDefault="0890AC90"/>
    <w:p w14:paraId="703174B6" w14:textId="77777777" w:rsidR="00D9156E" w:rsidRDefault="00D9156E"/>
    <w:p w14:paraId="18B63C31" w14:textId="77777777" w:rsidR="00D9156E" w:rsidRDefault="00D9156E"/>
    <w:p w14:paraId="215CA537" w14:textId="77777777" w:rsidR="00D9156E" w:rsidRDefault="00D9156E"/>
    <w:p w14:paraId="43C029A1" w14:textId="77777777" w:rsidR="00D9156E" w:rsidRDefault="00D9156E"/>
    <w:p w14:paraId="19C40278" w14:textId="77777777" w:rsidR="00D9156E" w:rsidRDefault="00D9156E"/>
    <w:p w14:paraId="1FDEF231" w14:textId="7C497DC9" w:rsidR="0890AC90" w:rsidRDefault="0890AC90"/>
    <w:p w14:paraId="3003439E" w14:textId="3A99468A" w:rsidR="573969C6" w:rsidRDefault="573969C6" w:rsidP="7776117F">
      <w:pPr>
        <w:rPr>
          <w:color w:val="156082" w:themeColor="accent1"/>
        </w:rPr>
      </w:pPr>
    </w:p>
    <w:sdt>
      <w:sdtPr>
        <w:rPr>
          <w:rFonts w:asciiTheme="minorHAnsi" w:eastAsiaTheme="minorEastAsia" w:hAnsiTheme="minorHAnsi" w:cstheme="minorBidi"/>
          <w:color w:val="auto"/>
          <w:kern w:val="2"/>
          <w:sz w:val="22"/>
          <w:szCs w:val="22"/>
          <w:lang w:eastAsia="en-US"/>
          <w14:ligatures w14:val="standardContextual"/>
        </w:rPr>
        <w:id w:val="1086299873"/>
        <w:docPartObj>
          <w:docPartGallery w:val="Table of Contents"/>
          <w:docPartUnique/>
        </w:docPartObj>
      </w:sdtPr>
      <w:sdtEndPr/>
      <w:sdtContent>
        <w:p w14:paraId="1E216716" w14:textId="522D6E64" w:rsidR="00FF56B9" w:rsidRDefault="153C341C">
          <w:pPr>
            <w:pStyle w:val="En-ttedetabledesmatires"/>
          </w:pPr>
          <w:r>
            <w:t>Table des matières</w:t>
          </w:r>
        </w:p>
        <w:p w14:paraId="3DABEEEF" w14:textId="744294BF" w:rsidR="00FF56B9" w:rsidRDefault="00FF56B9" w:rsidP="7776117F">
          <w:pPr>
            <w:pStyle w:val="TM1"/>
            <w:tabs>
              <w:tab w:val="right" w:leader="dot" w:pos="9060"/>
            </w:tabs>
            <w:rPr>
              <w:rStyle w:val="Lienhypertexte"/>
              <w:noProof/>
              <w:lang w:eastAsia="fr-FR"/>
            </w:rPr>
          </w:pPr>
          <w:r>
            <w:fldChar w:fldCharType="begin"/>
          </w:r>
          <w:r>
            <w:instrText>TOC \o "1-3" \z \u \h</w:instrText>
          </w:r>
          <w:r>
            <w:fldChar w:fldCharType="separate"/>
          </w:r>
          <w:hyperlink w:anchor="_Toc344831132">
            <w:r w:rsidR="7776117F" w:rsidRPr="7776117F">
              <w:rPr>
                <w:rStyle w:val="Lienhypertexte"/>
                <w:noProof/>
              </w:rPr>
              <w:t>Introduction</w:t>
            </w:r>
            <w:r>
              <w:rPr>
                <w:noProof/>
              </w:rPr>
              <w:tab/>
            </w:r>
            <w:r>
              <w:rPr>
                <w:noProof/>
              </w:rPr>
              <w:fldChar w:fldCharType="begin"/>
            </w:r>
            <w:r>
              <w:rPr>
                <w:noProof/>
              </w:rPr>
              <w:instrText>PAGEREF _Toc344831132 \h</w:instrText>
            </w:r>
            <w:r>
              <w:rPr>
                <w:noProof/>
              </w:rPr>
            </w:r>
            <w:r>
              <w:rPr>
                <w:noProof/>
              </w:rPr>
              <w:fldChar w:fldCharType="separate"/>
            </w:r>
            <w:r w:rsidR="0050451A">
              <w:rPr>
                <w:noProof/>
              </w:rPr>
              <w:t>3</w:t>
            </w:r>
            <w:r>
              <w:rPr>
                <w:noProof/>
              </w:rPr>
              <w:fldChar w:fldCharType="end"/>
            </w:r>
          </w:hyperlink>
        </w:p>
        <w:p w14:paraId="07FA241D" w14:textId="7EFCC697" w:rsidR="00FF56B9" w:rsidRDefault="7776117F" w:rsidP="7776117F">
          <w:pPr>
            <w:pStyle w:val="TM1"/>
            <w:tabs>
              <w:tab w:val="right" w:leader="dot" w:pos="9060"/>
            </w:tabs>
            <w:rPr>
              <w:rStyle w:val="Lienhypertexte"/>
              <w:noProof/>
              <w:lang w:eastAsia="fr-FR"/>
            </w:rPr>
          </w:pPr>
          <w:hyperlink w:anchor="_Toc1862533815">
            <w:r w:rsidRPr="7776117F">
              <w:rPr>
                <w:rStyle w:val="Lienhypertexte"/>
                <w:noProof/>
              </w:rPr>
              <w:t>Etapes d’importation des machines virtuelles</w:t>
            </w:r>
            <w:r w:rsidR="00FF56B9">
              <w:rPr>
                <w:noProof/>
              </w:rPr>
              <w:tab/>
            </w:r>
            <w:r w:rsidR="00FF56B9">
              <w:rPr>
                <w:noProof/>
              </w:rPr>
              <w:fldChar w:fldCharType="begin"/>
            </w:r>
            <w:r w:rsidR="00FF56B9">
              <w:rPr>
                <w:noProof/>
              </w:rPr>
              <w:instrText>PAGEREF _Toc1862533815 \h</w:instrText>
            </w:r>
            <w:r w:rsidR="00FF56B9">
              <w:rPr>
                <w:noProof/>
              </w:rPr>
            </w:r>
            <w:r w:rsidR="00FF56B9">
              <w:rPr>
                <w:noProof/>
              </w:rPr>
              <w:fldChar w:fldCharType="separate"/>
            </w:r>
            <w:r w:rsidR="0050451A">
              <w:rPr>
                <w:noProof/>
              </w:rPr>
              <w:t>3</w:t>
            </w:r>
            <w:r w:rsidR="00FF56B9">
              <w:rPr>
                <w:noProof/>
              </w:rPr>
              <w:fldChar w:fldCharType="end"/>
            </w:r>
          </w:hyperlink>
        </w:p>
        <w:p w14:paraId="2248257C" w14:textId="7CB10825" w:rsidR="00FF56B9" w:rsidRDefault="7776117F" w:rsidP="7776117F">
          <w:pPr>
            <w:pStyle w:val="TM2"/>
            <w:tabs>
              <w:tab w:val="right" w:leader="dot" w:pos="9060"/>
            </w:tabs>
            <w:rPr>
              <w:rStyle w:val="Lienhypertexte"/>
              <w:noProof/>
              <w:lang w:eastAsia="fr-FR"/>
            </w:rPr>
          </w:pPr>
          <w:hyperlink w:anchor="_Toc81163291">
            <w:r w:rsidRPr="7776117F">
              <w:rPr>
                <w:rStyle w:val="Lienhypertexte"/>
                <w:noProof/>
              </w:rPr>
              <w:t>Pré-requis</w:t>
            </w:r>
            <w:r w:rsidR="00FF56B9">
              <w:rPr>
                <w:noProof/>
              </w:rPr>
              <w:tab/>
            </w:r>
            <w:r w:rsidR="00FF56B9">
              <w:rPr>
                <w:noProof/>
              </w:rPr>
              <w:fldChar w:fldCharType="begin"/>
            </w:r>
            <w:r w:rsidR="00FF56B9">
              <w:rPr>
                <w:noProof/>
              </w:rPr>
              <w:instrText>PAGEREF _Toc81163291 \h</w:instrText>
            </w:r>
            <w:r w:rsidR="00FF56B9">
              <w:rPr>
                <w:noProof/>
              </w:rPr>
            </w:r>
            <w:r w:rsidR="00FF56B9">
              <w:rPr>
                <w:noProof/>
              </w:rPr>
              <w:fldChar w:fldCharType="separate"/>
            </w:r>
            <w:r w:rsidR="0050451A">
              <w:rPr>
                <w:noProof/>
              </w:rPr>
              <w:t>3</w:t>
            </w:r>
            <w:r w:rsidR="00FF56B9">
              <w:rPr>
                <w:noProof/>
              </w:rPr>
              <w:fldChar w:fldCharType="end"/>
            </w:r>
          </w:hyperlink>
        </w:p>
        <w:p w14:paraId="44D2BB52" w14:textId="5BE947DE" w:rsidR="00FF56B9" w:rsidRDefault="7776117F" w:rsidP="7776117F">
          <w:pPr>
            <w:pStyle w:val="TM2"/>
            <w:tabs>
              <w:tab w:val="right" w:leader="dot" w:pos="9060"/>
            </w:tabs>
            <w:rPr>
              <w:rStyle w:val="Lienhypertexte"/>
              <w:noProof/>
              <w:lang w:eastAsia="fr-FR"/>
            </w:rPr>
          </w:pPr>
          <w:hyperlink w:anchor="_Toc46910462">
            <w:r w:rsidRPr="7776117F">
              <w:rPr>
                <w:rStyle w:val="Lienhypertexte"/>
                <w:noProof/>
              </w:rPr>
              <w:t>Liste des VM à importer</w:t>
            </w:r>
            <w:r w:rsidR="00FF56B9">
              <w:rPr>
                <w:noProof/>
              </w:rPr>
              <w:tab/>
            </w:r>
            <w:r w:rsidR="00FF56B9">
              <w:rPr>
                <w:noProof/>
              </w:rPr>
              <w:fldChar w:fldCharType="begin"/>
            </w:r>
            <w:r w:rsidR="00FF56B9">
              <w:rPr>
                <w:noProof/>
              </w:rPr>
              <w:instrText>PAGEREF _Toc46910462 \h</w:instrText>
            </w:r>
            <w:r w:rsidR="00FF56B9">
              <w:rPr>
                <w:noProof/>
              </w:rPr>
            </w:r>
            <w:r w:rsidR="00FF56B9">
              <w:rPr>
                <w:noProof/>
              </w:rPr>
              <w:fldChar w:fldCharType="separate"/>
            </w:r>
            <w:r w:rsidR="0050451A">
              <w:rPr>
                <w:noProof/>
              </w:rPr>
              <w:t>3</w:t>
            </w:r>
            <w:r w:rsidR="00FF56B9">
              <w:rPr>
                <w:noProof/>
              </w:rPr>
              <w:fldChar w:fldCharType="end"/>
            </w:r>
          </w:hyperlink>
        </w:p>
        <w:p w14:paraId="6369183F" w14:textId="3596B319" w:rsidR="00FF56B9" w:rsidRDefault="7776117F" w:rsidP="7776117F">
          <w:pPr>
            <w:pStyle w:val="TM2"/>
            <w:tabs>
              <w:tab w:val="right" w:leader="dot" w:pos="9060"/>
            </w:tabs>
            <w:rPr>
              <w:rStyle w:val="Lienhypertexte"/>
              <w:noProof/>
              <w:lang w:eastAsia="fr-FR"/>
            </w:rPr>
          </w:pPr>
          <w:hyperlink w:anchor="_Toc1675525299">
            <w:r w:rsidRPr="7776117F">
              <w:rPr>
                <w:rStyle w:val="Lienhypertexte"/>
                <w:noProof/>
              </w:rPr>
              <w:t>Décompression des VM</w:t>
            </w:r>
            <w:r w:rsidR="00FF56B9">
              <w:rPr>
                <w:noProof/>
              </w:rPr>
              <w:tab/>
            </w:r>
            <w:r w:rsidR="00FF56B9">
              <w:rPr>
                <w:noProof/>
              </w:rPr>
              <w:fldChar w:fldCharType="begin"/>
            </w:r>
            <w:r w:rsidR="00FF56B9">
              <w:rPr>
                <w:noProof/>
              </w:rPr>
              <w:instrText>PAGEREF _Toc1675525299 \h</w:instrText>
            </w:r>
            <w:r w:rsidR="00FF56B9">
              <w:rPr>
                <w:noProof/>
              </w:rPr>
            </w:r>
            <w:r w:rsidR="00FF56B9">
              <w:rPr>
                <w:noProof/>
              </w:rPr>
              <w:fldChar w:fldCharType="separate"/>
            </w:r>
            <w:r w:rsidR="0050451A">
              <w:rPr>
                <w:noProof/>
              </w:rPr>
              <w:t>3</w:t>
            </w:r>
            <w:r w:rsidR="00FF56B9">
              <w:rPr>
                <w:noProof/>
              </w:rPr>
              <w:fldChar w:fldCharType="end"/>
            </w:r>
          </w:hyperlink>
        </w:p>
        <w:p w14:paraId="51D41276" w14:textId="61C4DE4E" w:rsidR="00FF56B9" w:rsidRDefault="7776117F" w:rsidP="7776117F">
          <w:pPr>
            <w:pStyle w:val="TM2"/>
            <w:tabs>
              <w:tab w:val="right" w:leader="dot" w:pos="9060"/>
            </w:tabs>
            <w:rPr>
              <w:rStyle w:val="Lienhypertexte"/>
              <w:noProof/>
              <w:lang w:eastAsia="fr-FR"/>
            </w:rPr>
          </w:pPr>
          <w:hyperlink w:anchor="_Toc1370293462">
            <w:r w:rsidRPr="7776117F">
              <w:rPr>
                <w:rStyle w:val="Lienhypertexte"/>
                <w:noProof/>
              </w:rPr>
              <w:t>Procédure (à répéter pour chaque VM)</w:t>
            </w:r>
            <w:r w:rsidR="00FF56B9">
              <w:rPr>
                <w:noProof/>
              </w:rPr>
              <w:tab/>
            </w:r>
            <w:r w:rsidR="00FF56B9">
              <w:rPr>
                <w:noProof/>
              </w:rPr>
              <w:fldChar w:fldCharType="begin"/>
            </w:r>
            <w:r w:rsidR="00FF56B9">
              <w:rPr>
                <w:noProof/>
              </w:rPr>
              <w:instrText>PAGEREF _Toc1370293462 \h</w:instrText>
            </w:r>
            <w:r w:rsidR="00FF56B9">
              <w:rPr>
                <w:noProof/>
              </w:rPr>
            </w:r>
            <w:r w:rsidR="00FF56B9">
              <w:rPr>
                <w:noProof/>
              </w:rPr>
              <w:fldChar w:fldCharType="separate"/>
            </w:r>
            <w:r w:rsidR="0050451A">
              <w:rPr>
                <w:noProof/>
              </w:rPr>
              <w:t>4</w:t>
            </w:r>
            <w:r w:rsidR="00FF56B9">
              <w:rPr>
                <w:noProof/>
              </w:rPr>
              <w:fldChar w:fldCharType="end"/>
            </w:r>
          </w:hyperlink>
        </w:p>
        <w:p w14:paraId="4FD51015" w14:textId="58D6D484" w:rsidR="00FF56B9" w:rsidRDefault="7776117F" w:rsidP="7776117F">
          <w:pPr>
            <w:pStyle w:val="TM2"/>
            <w:tabs>
              <w:tab w:val="right" w:leader="dot" w:pos="9060"/>
            </w:tabs>
            <w:rPr>
              <w:rStyle w:val="Lienhypertexte"/>
              <w:noProof/>
              <w:lang w:eastAsia="fr-FR"/>
            </w:rPr>
          </w:pPr>
          <w:hyperlink w:anchor="_Toc732497981">
            <w:r w:rsidRPr="7776117F">
              <w:rPr>
                <w:rStyle w:val="Lienhypertexte"/>
                <w:noProof/>
              </w:rPr>
              <w:t>Vérification des paramètres réseau</w:t>
            </w:r>
            <w:r w:rsidR="00FF56B9">
              <w:rPr>
                <w:noProof/>
              </w:rPr>
              <w:tab/>
            </w:r>
            <w:r w:rsidR="00FF56B9">
              <w:rPr>
                <w:noProof/>
              </w:rPr>
              <w:fldChar w:fldCharType="begin"/>
            </w:r>
            <w:r w:rsidR="00FF56B9">
              <w:rPr>
                <w:noProof/>
              </w:rPr>
              <w:instrText>PAGEREF _Toc732497981 \h</w:instrText>
            </w:r>
            <w:r w:rsidR="00FF56B9">
              <w:rPr>
                <w:noProof/>
              </w:rPr>
            </w:r>
            <w:r w:rsidR="00FF56B9">
              <w:rPr>
                <w:noProof/>
              </w:rPr>
              <w:fldChar w:fldCharType="separate"/>
            </w:r>
            <w:r w:rsidR="0050451A">
              <w:rPr>
                <w:noProof/>
              </w:rPr>
              <w:t>4</w:t>
            </w:r>
            <w:r w:rsidR="00FF56B9">
              <w:rPr>
                <w:noProof/>
              </w:rPr>
              <w:fldChar w:fldCharType="end"/>
            </w:r>
          </w:hyperlink>
        </w:p>
        <w:p w14:paraId="3BD6DFF4" w14:textId="117C5E5B" w:rsidR="00FF56B9" w:rsidRDefault="7776117F" w:rsidP="7776117F">
          <w:pPr>
            <w:pStyle w:val="TM2"/>
            <w:tabs>
              <w:tab w:val="right" w:leader="dot" w:pos="9060"/>
            </w:tabs>
            <w:rPr>
              <w:rStyle w:val="Lienhypertexte"/>
              <w:noProof/>
              <w:lang w:eastAsia="fr-FR"/>
            </w:rPr>
          </w:pPr>
          <w:hyperlink w:anchor="_Toc1419490704">
            <w:r w:rsidRPr="7776117F">
              <w:rPr>
                <w:rStyle w:val="Lienhypertexte"/>
                <w:noProof/>
              </w:rPr>
              <w:t>Remarque</w:t>
            </w:r>
            <w:r w:rsidR="00FF56B9">
              <w:rPr>
                <w:noProof/>
              </w:rPr>
              <w:tab/>
            </w:r>
            <w:r w:rsidR="00FF56B9">
              <w:rPr>
                <w:noProof/>
              </w:rPr>
              <w:fldChar w:fldCharType="begin"/>
            </w:r>
            <w:r w:rsidR="00FF56B9">
              <w:rPr>
                <w:noProof/>
              </w:rPr>
              <w:instrText>PAGEREF _Toc1419490704 \h</w:instrText>
            </w:r>
            <w:r w:rsidR="00FF56B9">
              <w:rPr>
                <w:noProof/>
              </w:rPr>
            </w:r>
            <w:r w:rsidR="00FF56B9">
              <w:rPr>
                <w:noProof/>
              </w:rPr>
              <w:fldChar w:fldCharType="separate"/>
            </w:r>
            <w:r w:rsidR="0050451A">
              <w:rPr>
                <w:noProof/>
              </w:rPr>
              <w:t>4</w:t>
            </w:r>
            <w:r w:rsidR="00FF56B9">
              <w:rPr>
                <w:noProof/>
              </w:rPr>
              <w:fldChar w:fldCharType="end"/>
            </w:r>
          </w:hyperlink>
          <w:r w:rsidR="00FF56B9">
            <w:fldChar w:fldCharType="end"/>
          </w:r>
        </w:p>
      </w:sdtContent>
    </w:sdt>
    <w:p w14:paraId="027C8299" w14:textId="6315F145" w:rsidR="00FF56B9" w:rsidRDefault="00FF56B9"/>
    <w:p w14:paraId="1D2BB500" w14:textId="0844D17E" w:rsidR="0890AC90" w:rsidRDefault="0890AC90" w:rsidP="0890AC90">
      <w:pPr>
        <w:pStyle w:val="TM2"/>
        <w:tabs>
          <w:tab w:val="right" w:leader="dot" w:pos="9060"/>
        </w:tabs>
        <w:rPr>
          <w:rStyle w:val="Lienhypertexte"/>
        </w:rPr>
      </w:pPr>
    </w:p>
    <w:p w14:paraId="302C936A" w14:textId="54B90647" w:rsidR="0890AC90" w:rsidRDefault="0890AC90" w:rsidP="0890AC90"/>
    <w:p w14:paraId="79C9D91D" w14:textId="39CA2C8A" w:rsidR="0890AC90" w:rsidRDefault="0890AC90" w:rsidP="0890AC90"/>
    <w:p w14:paraId="3831BF95" w14:textId="4B736418" w:rsidR="0890AC90" w:rsidRDefault="0890AC90" w:rsidP="0890AC90"/>
    <w:p w14:paraId="701BE5F8" w14:textId="6947C393" w:rsidR="0890AC90" w:rsidRDefault="0890AC90" w:rsidP="0890AC90"/>
    <w:p w14:paraId="0BBB46B9" w14:textId="3A6D7B3A" w:rsidR="0890AC90" w:rsidRDefault="0890AC90" w:rsidP="7776117F"/>
    <w:p w14:paraId="4BDD42CB" w14:textId="260967EF" w:rsidR="7776117F" w:rsidRDefault="7776117F" w:rsidP="7776117F"/>
    <w:p w14:paraId="625519DB" w14:textId="7EE5A3A5" w:rsidR="7776117F" w:rsidRDefault="7776117F" w:rsidP="7776117F"/>
    <w:p w14:paraId="5FCC8CCF" w14:textId="686E25E9" w:rsidR="7776117F" w:rsidRDefault="7776117F" w:rsidP="7776117F"/>
    <w:p w14:paraId="7765A86C" w14:textId="26855577" w:rsidR="7776117F" w:rsidRDefault="7776117F" w:rsidP="7776117F"/>
    <w:p w14:paraId="4844EF06" w14:textId="7141B673" w:rsidR="7776117F" w:rsidRDefault="7776117F" w:rsidP="7776117F"/>
    <w:p w14:paraId="13B8EF07" w14:textId="5B120CE4" w:rsidR="7776117F" w:rsidRDefault="7776117F" w:rsidP="7776117F"/>
    <w:p w14:paraId="48D2BB35" w14:textId="043B8E9A" w:rsidR="7776117F" w:rsidRDefault="7776117F" w:rsidP="7776117F"/>
    <w:p w14:paraId="3091A001" w14:textId="6A3522B9" w:rsidR="472421E5" w:rsidRDefault="41DB1E1B" w:rsidP="0890AC90">
      <w:pPr>
        <w:pStyle w:val="Titre1"/>
      </w:pPr>
      <w:bookmarkStart w:id="0" w:name="_Toc344831132"/>
      <w:r>
        <w:t>Introduction</w:t>
      </w:r>
      <w:bookmarkEnd w:id="0"/>
    </w:p>
    <w:p w14:paraId="197F9082" w14:textId="04AFD1D0" w:rsidR="472421E5" w:rsidRDefault="472421E5" w:rsidP="0890AC90">
      <w:pPr>
        <w:spacing w:before="240" w:after="240"/>
        <w:jc w:val="both"/>
        <w:rPr>
          <w:rFonts w:ascii="Aptos" w:eastAsia="Aptos" w:hAnsi="Aptos" w:cs="Aptos"/>
        </w:rPr>
      </w:pPr>
      <w:r w:rsidRPr="0890AC90">
        <w:rPr>
          <w:rFonts w:ascii="Aptos" w:eastAsia="Aptos" w:hAnsi="Aptos" w:cs="Aptos"/>
        </w:rPr>
        <w:t>Dans le cadre du déploiement de notre infrastructure sécurisée, l’installation repose sur l’importation de machines virtuelles préconfigurées. Ces VM doivent être importées directement dans VMware Workstation</w:t>
      </w:r>
      <w:r w:rsidR="0961F6A7" w:rsidRPr="0890AC90">
        <w:rPr>
          <w:rFonts w:ascii="Aptos" w:eastAsia="Aptos" w:hAnsi="Aptos" w:cs="Aptos"/>
        </w:rPr>
        <w:t xml:space="preserve">, elles sont accessibles à partir de ce lien </w:t>
      </w:r>
      <w:r w:rsidR="0961F6A7" w:rsidRPr="71340971">
        <w:rPr>
          <w:rFonts w:ascii="Aptos" w:eastAsia="Aptos" w:hAnsi="Aptos" w:cs="Aptos"/>
        </w:rPr>
        <w:t>:</w:t>
      </w:r>
      <w:r w:rsidR="4B595C98" w:rsidRPr="71340971">
        <w:rPr>
          <w:rFonts w:ascii="Aptos" w:eastAsia="Aptos" w:hAnsi="Aptos" w:cs="Aptos"/>
        </w:rPr>
        <w:t xml:space="preserve"> </w:t>
      </w:r>
      <w:hyperlink r:id="rId8">
        <w:proofErr w:type="spellStart"/>
        <w:r w:rsidR="4B595C98" w:rsidRPr="71340971">
          <w:rPr>
            <w:rStyle w:val="Lienhypertexte"/>
            <w:rFonts w:ascii="Aptos" w:eastAsia="Aptos" w:hAnsi="Aptos" w:cs="Aptos"/>
          </w:rPr>
          <w:t>VMs</w:t>
        </w:r>
        <w:proofErr w:type="spellEnd"/>
      </w:hyperlink>
      <w:r w:rsidR="4B595C98" w:rsidRPr="0674735C">
        <w:rPr>
          <w:rFonts w:ascii="Aptos" w:eastAsia="Aptos" w:hAnsi="Aptos" w:cs="Aptos"/>
        </w:rPr>
        <w:t xml:space="preserve"> </w:t>
      </w:r>
      <w:r w:rsidR="4B595C98" w:rsidRPr="66FE8FB8">
        <w:rPr>
          <w:rFonts w:ascii="Aptos" w:eastAsia="Aptos" w:hAnsi="Aptos" w:cs="Aptos"/>
        </w:rPr>
        <w:t>(</w:t>
      </w:r>
      <w:r w:rsidR="4B595C98" w:rsidRPr="66FE8FB8">
        <w:rPr>
          <w:rFonts w:ascii="Aptos" w:eastAsia="Aptos" w:hAnsi="Aptos" w:cs="Aptos"/>
          <w:i/>
          <w:iCs/>
        </w:rPr>
        <w:t xml:space="preserve">ASTRA_Equipe10E_MasterCamp &gt; </w:t>
      </w:r>
      <w:proofErr w:type="spellStart"/>
      <w:r w:rsidR="729127E0" w:rsidRPr="66FE8FB8">
        <w:rPr>
          <w:rFonts w:ascii="Aptos" w:eastAsia="Aptos" w:hAnsi="Aptos" w:cs="Aptos"/>
          <w:i/>
          <w:iCs/>
        </w:rPr>
        <w:t>VMs</w:t>
      </w:r>
      <w:proofErr w:type="spellEnd"/>
      <w:r w:rsidR="729127E0" w:rsidRPr="66FE8FB8">
        <w:rPr>
          <w:rFonts w:ascii="Aptos" w:eastAsia="Aptos" w:hAnsi="Aptos" w:cs="Aptos"/>
        </w:rPr>
        <w:t>)</w:t>
      </w:r>
      <w:r w:rsidRPr="66FE8FB8">
        <w:rPr>
          <w:rFonts w:ascii="Aptos" w:eastAsia="Aptos" w:hAnsi="Aptos" w:cs="Aptos"/>
        </w:rPr>
        <w:t>.</w:t>
      </w:r>
      <w:r w:rsidRPr="0890AC90">
        <w:rPr>
          <w:rFonts w:ascii="Aptos" w:eastAsia="Aptos" w:hAnsi="Aptos" w:cs="Aptos"/>
        </w:rPr>
        <w:t xml:space="preserve"> Ce procédé garantit un gain de temps et une cohérence dans l’environnement.</w:t>
      </w:r>
    </w:p>
    <w:p w14:paraId="3871AFE1" w14:textId="60B9463D" w:rsidR="472421E5" w:rsidRDefault="41DB1E1B" w:rsidP="0890AC90">
      <w:pPr>
        <w:spacing w:before="240" w:after="240"/>
        <w:jc w:val="both"/>
        <w:rPr>
          <w:rFonts w:ascii="Aptos" w:eastAsia="Aptos" w:hAnsi="Aptos" w:cs="Aptos"/>
        </w:rPr>
      </w:pPr>
      <w:r w:rsidRPr="7776117F">
        <w:rPr>
          <w:rFonts w:ascii="Aptos" w:eastAsia="Aptos" w:hAnsi="Aptos" w:cs="Aptos"/>
        </w:rPr>
        <w:t>Un dépôt GitHub accompagne cette installation. Il contient l’ensemble des fichiers de configuration XML ainsi que des README explicatifs. Ce dépôt pourra être utile si l’entreprise souhaite réappliquer manuellement certaines configurations, personnaliser des éléments ou rejouer certaines étapes du projet.</w:t>
      </w:r>
      <w:r w:rsidR="14816125" w:rsidRPr="7776117F">
        <w:rPr>
          <w:rFonts w:ascii="Aptos" w:eastAsia="Aptos" w:hAnsi="Aptos" w:cs="Aptos"/>
        </w:rPr>
        <w:t xml:space="preserve"> Le dépôt GitHub est disponible à </w:t>
      </w:r>
      <w:r w:rsidR="69E02877" w:rsidRPr="7776117F">
        <w:rPr>
          <w:rFonts w:ascii="Aptos" w:eastAsia="Aptos" w:hAnsi="Aptos" w:cs="Aptos"/>
        </w:rPr>
        <w:t xml:space="preserve">partir de </w:t>
      </w:r>
      <w:r w:rsidR="14816125" w:rsidRPr="7776117F">
        <w:rPr>
          <w:rFonts w:ascii="Aptos" w:eastAsia="Aptos" w:hAnsi="Aptos" w:cs="Aptos"/>
        </w:rPr>
        <w:t>ce lien :</w:t>
      </w:r>
      <w:r w:rsidR="2DB4F406" w:rsidRPr="7776117F">
        <w:rPr>
          <w:rFonts w:ascii="Aptos" w:eastAsia="Aptos" w:hAnsi="Aptos" w:cs="Aptos"/>
        </w:rPr>
        <w:t xml:space="preserve"> </w:t>
      </w:r>
      <w:hyperlink r:id="rId9">
        <w:r w:rsidR="2DB4F406" w:rsidRPr="7776117F">
          <w:rPr>
            <w:rStyle w:val="Lienhypertexte"/>
            <w:rFonts w:ascii="Aptos" w:eastAsia="Aptos" w:hAnsi="Aptos" w:cs="Aptos"/>
          </w:rPr>
          <w:t>https://github.com/melimelo200/MasterCamp_projet.git</w:t>
        </w:r>
      </w:hyperlink>
      <w:r w:rsidR="2DB4F406" w:rsidRPr="7776117F">
        <w:rPr>
          <w:rFonts w:ascii="Aptos" w:eastAsia="Aptos" w:hAnsi="Aptos" w:cs="Aptos"/>
        </w:rPr>
        <w:t xml:space="preserve"> .</w:t>
      </w:r>
    </w:p>
    <w:p w14:paraId="563F162E" w14:textId="59AA1CC7" w:rsidR="7776117F" w:rsidRDefault="7776117F" w:rsidP="7776117F">
      <w:pPr>
        <w:spacing w:before="240" w:after="240"/>
        <w:jc w:val="both"/>
        <w:rPr>
          <w:rFonts w:ascii="Aptos" w:eastAsia="Aptos" w:hAnsi="Aptos" w:cs="Aptos"/>
        </w:rPr>
      </w:pPr>
    </w:p>
    <w:p w14:paraId="09672C87" w14:textId="7AE2698C" w:rsidR="472421E5" w:rsidRDefault="41DB1E1B" w:rsidP="0890AC90">
      <w:pPr>
        <w:pStyle w:val="Titre1"/>
        <w:jc w:val="both"/>
      </w:pPr>
      <w:bookmarkStart w:id="1" w:name="_Toc1862533815"/>
      <w:r>
        <w:t>Etapes d’importation des machines virtuelles</w:t>
      </w:r>
      <w:bookmarkEnd w:id="1"/>
    </w:p>
    <w:p w14:paraId="0B5D2A67" w14:textId="688FC558" w:rsidR="0CDE0AD9" w:rsidRDefault="0CDE0AD9" w:rsidP="0CDE0AD9"/>
    <w:p w14:paraId="45C33AFF" w14:textId="3B043A2A" w:rsidR="472421E5" w:rsidRDefault="41DB1E1B" w:rsidP="0890AC90">
      <w:pPr>
        <w:pStyle w:val="Titre2"/>
        <w:jc w:val="both"/>
      </w:pPr>
      <w:bookmarkStart w:id="2" w:name="_Toc81163291"/>
      <w:proofErr w:type="spellStart"/>
      <w:r>
        <w:t>Pré-requis</w:t>
      </w:r>
      <w:bookmarkEnd w:id="2"/>
      <w:proofErr w:type="spellEnd"/>
    </w:p>
    <w:p w14:paraId="6B44B5C1" w14:textId="56785160" w:rsidR="472421E5" w:rsidRDefault="472421E5" w:rsidP="0890AC90">
      <w:pPr>
        <w:pStyle w:val="Paragraphedeliste"/>
        <w:numPr>
          <w:ilvl w:val="0"/>
          <w:numId w:val="5"/>
        </w:numPr>
        <w:jc w:val="both"/>
      </w:pPr>
      <w:r w:rsidRPr="0890AC90">
        <w:t>Disposer de</w:t>
      </w:r>
      <w:r w:rsidRPr="0890AC90">
        <w:rPr>
          <w:i/>
          <w:iCs/>
        </w:rPr>
        <w:t xml:space="preserve"> VMware Workstation</w:t>
      </w:r>
      <w:r w:rsidRPr="0890AC90">
        <w:t>.</w:t>
      </w:r>
    </w:p>
    <w:p w14:paraId="402630F8" w14:textId="21DA4D4C" w:rsidR="7EA202CA" w:rsidRDefault="7EA202CA" w:rsidP="44B0FFCC">
      <w:pPr>
        <w:pStyle w:val="Paragraphedeliste"/>
        <w:numPr>
          <w:ilvl w:val="0"/>
          <w:numId w:val="5"/>
        </w:numPr>
        <w:jc w:val="both"/>
      </w:pPr>
      <w:r w:rsidRPr="44B0FFCC">
        <w:t xml:space="preserve">Avoir téléchargé tous les fichiers </w:t>
      </w:r>
      <w:r w:rsidRPr="04EEA564">
        <w:rPr>
          <w:rFonts w:ascii="Consolas" w:eastAsia="Consolas" w:hAnsi="Consolas" w:cs="Consolas"/>
          <w:i/>
        </w:rPr>
        <w:t>.7z</w:t>
      </w:r>
      <w:r w:rsidRPr="44B0FFCC">
        <w:t xml:space="preserve"> des VM depuis OneDrive.</w:t>
      </w:r>
    </w:p>
    <w:p w14:paraId="466D7575" w14:textId="470B6CC2" w:rsidR="7EA202CA" w:rsidRDefault="7EA202CA" w:rsidP="04EEA564">
      <w:pPr>
        <w:pStyle w:val="Paragraphedeliste"/>
        <w:numPr>
          <w:ilvl w:val="0"/>
          <w:numId w:val="5"/>
        </w:numPr>
      </w:pPr>
      <w:r w:rsidRPr="04EEA564">
        <w:t xml:space="preserve">Avoir installé un outil de décompression comme </w:t>
      </w:r>
      <w:r w:rsidRPr="04EEA564">
        <w:rPr>
          <w:i/>
          <w:iCs/>
        </w:rPr>
        <w:t xml:space="preserve">7-Zip </w:t>
      </w:r>
      <w:r w:rsidRPr="04EEA564">
        <w:t xml:space="preserve">: </w:t>
      </w:r>
      <w:hyperlink r:id="rId10">
        <w:r w:rsidRPr="04EEA564">
          <w:rPr>
            <w:rStyle w:val="Lienhypertexte"/>
          </w:rPr>
          <w:t>https://www.7-zip.org/download.html</w:t>
        </w:r>
      </w:hyperlink>
      <w:r w:rsidRPr="04EEA564">
        <w:t xml:space="preserve"> </w:t>
      </w:r>
    </w:p>
    <w:p w14:paraId="4B1C39D6" w14:textId="31E0DAC9" w:rsidR="0CDE0AD9" w:rsidRDefault="0CDE0AD9" w:rsidP="0CDE0AD9">
      <w:pPr>
        <w:pStyle w:val="Paragraphedeliste"/>
      </w:pPr>
    </w:p>
    <w:p w14:paraId="66B3D066" w14:textId="07C4AE8E" w:rsidR="29E10BDB" w:rsidRDefault="176C9535" w:rsidP="0890AC90">
      <w:pPr>
        <w:pStyle w:val="Titre2"/>
        <w:jc w:val="both"/>
      </w:pPr>
      <w:bookmarkStart w:id="3" w:name="_Toc46910462"/>
      <w:r>
        <w:t>Liste des VM à importer</w:t>
      </w:r>
      <w:bookmarkEnd w:id="3"/>
    </w:p>
    <w:p w14:paraId="07C81E0A" w14:textId="4BB9C746" w:rsidR="30007A6B" w:rsidRDefault="30007A6B" w:rsidP="04EEA564">
      <w:pPr>
        <w:pStyle w:val="Paragraphedeliste"/>
        <w:numPr>
          <w:ilvl w:val="0"/>
          <w:numId w:val="2"/>
        </w:numPr>
        <w:spacing w:before="240" w:after="240"/>
        <w:jc w:val="both"/>
        <w:rPr>
          <w:rFonts w:eastAsiaTheme="minorEastAsia"/>
        </w:rPr>
      </w:pPr>
      <w:r w:rsidRPr="04EEA564">
        <w:rPr>
          <w:rFonts w:eastAsiaTheme="minorEastAsia"/>
        </w:rPr>
        <w:t>VM_PfSense_Site_A.7z</w:t>
      </w:r>
    </w:p>
    <w:p w14:paraId="48509AB0" w14:textId="28AB500C" w:rsidR="30007A6B" w:rsidRDefault="30007A6B" w:rsidP="04EEA564">
      <w:pPr>
        <w:pStyle w:val="Paragraphedeliste"/>
        <w:numPr>
          <w:ilvl w:val="0"/>
          <w:numId w:val="2"/>
        </w:numPr>
        <w:spacing w:before="240" w:after="240"/>
        <w:rPr>
          <w:rFonts w:eastAsiaTheme="minorEastAsia"/>
        </w:rPr>
      </w:pPr>
      <w:r w:rsidRPr="04EEA564">
        <w:rPr>
          <w:rFonts w:eastAsiaTheme="minorEastAsia"/>
        </w:rPr>
        <w:t>VM_PfSense_Site_B.7z</w:t>
      </w:r>
    </w:p>
    <w:p w14:paraId="3F60374E" w14:textId="662D3240" w:rsidR="30007A6B" w:rsidRDefault="30007A6B" w:rsidP="04EEA564">
      <w:pPr>
        <w:pStyle w:val="Paragraphedeliste"/>
        <w:numPr>
          <w:ilvl w:val="0"/>
          <w:numId w:val="2"/>
        </w:numPr>
        <w:spacing w:before="240" w:after="240"/>
        <w:rPr>
          <w:rFonts w:eastAsiaTheme="minorEastAsia"/>
        </w:rPr>
      </w:pPr>
      <w:r w:rsidRPr="04EEA564">
        <w:rPr>
          <w:rFonts w:eastAsiaTheme="minorEastAsia"/>
        </w:rPr>
        <w:t>VM_Ubuntu_Site_A.7z</w:t>
      </w:r>
    </w:p>
    <w:p w14:paraId="65D968D0" w14:textId="2DEFA77C" w:rsidR="30007A6B" w:rsidRDefault="30007A6B" w:rsidP="04EEA564">
      <w:pPr>
        <w:pStyle w:val="Paragraphedeliste"/>
        <w:numPr>
          <w:ilvl w:val="0"/>
          <w:numId w:val="2"/>
        </w:numPr>
        <w:spacing w:before="240" w:after="240"/>
        <w:rPr>
          <w:rFonts w:eastAsiaTheme="minorEastAsia"/>
        </w:rPr>
      </w:pPr>
      <w:r w:rsidRPr="04EEA564">
        <w:rPr>
          <w:rFonts w:eastAsiaTheme="minorEastAsia"/>
        </w:rPr>
        <w:t>VM_Ubuntu_Site_B.7z</w:t>
      </w:r>
    </w:p>
    <w:p w14:paraId="3239EB00" w14:textId="416BA508" w:rsidR="79CCEDF0" w:rsidRDefault="3EDB8790" w:rsidP="7776117F">
      <w:pPr>
        <w:pStyle w:val="Paragraphedeliste"/>
        <w:numPr>
          <w:ilvl w:val="0"/>
          <w:numId w:val="2"/>
        </w:numPr>
        <w:spacing w:before="240" w:after="240"/>
        <w:rPr>
          <w:rFonts w:eastAsiaTheme="minorEastAsia"/>
        </w:rPr>
      </w:pPr>
      <w:r w:rsidRPr="7776117F">
        <w:rPr>
          <w:rFonts w:eastAsiaTheme="minorEastAsia"/>
        </w:rPr>
        <w:t>VM_Ubuntu_Teletravail.7z</w:t>
      </w:r>
    </w:p>
    <w:p w14:paraId="16261723" w14:textId="2CC93D81" w:rsidR="7776117F" w:rsidRDefault="7776117F" w:rsidP="7776117F">
      <w:pPr>
        <w:spacing w:before="240" w:after="240"/>
        <w:ind w:left="708"/>
        <w:rPr>
          <w:rFonts w:eastAsiaTheme="minorEastAsia"/>
        </w:rPr>
      </w:pPr>
    </w:p>
    <w:p w14:paraId="1E284F21" w14:textId="389D36BB" w:rsidR="0526CFA3" w:rsidRDefault="6FF1FDD4" w:rsidP="04EEA564">
      <w:pPr>
        <w:pStyle w:val="Titre2"/>
      </w:pPr>
      <w:bookmarkStart w:id="4" w:name="_Toc1675525299"/>
      <w:r>
        <w:t>Décompression des VM</w:t>
      </w:r>
      <w:bookmarkEnd w:id="4"/>
    </w:p>
    <w:p w14:paraId="12BC771C" w14:textId="39A05866" w:rsidR="0526CFA3" w:rsidRDefault="0526CFA3" w:rsidP="04EEA564">
      <w:pPr>
        <w:pStyle w:val="Paragraphedeliste"/>
        <w:numPr>
          <w:ilvl w:val="0"/>
          <w:numId w:val="6"/>
        </w:numPr>
      </w:pPr>
      <w:r w:rsidRPr="04EEA564">
        <w:t xml:space="preserve">Créer un dossier de destination pour chaque VM (ex. : </w:t>
      </w:r>
      <w:proofErr w:type="spellStart"/>
      <w:r w:rsidRPr="04EEA564">
        <w:rPr>
          <w:rFonts w:ascii="Consolas" w:eastAsia="Consolas" w:hAnsi="Consolas" w:cs="Consolas"/>
        </w:rPr>
        <w:t>VM_PfSense_Site_A</w:t>
      </w:r>
      <w:proofErr w:type="spellEnd"/>
      <w:r w:rsidRPr="04EEA564">
        <w:t>).</w:t>
      </w:r>
    </w:p>
    <w:p w14:paraId="7C45E612" w14:textId="7B999FCE" w:rsidR="0526CFA3" w:rsidRDefault="0526CFA3" w:rsidP="04EEA564">
      <w:pPr>
        <w:pStyle w:val="Paragraphedeliste"/>
        <w:numPr>
          <w:ilvl w:val="0"/>
          <w:numId w:val="6"/>
        </w:numPr>
        <w:spacing w:before="240" w:after="240"/>
      </w:pPr>
      <w:r w:rsidRPr="04EEA564">
        <w:t xml:space="preserve">Clic droit sur le fichier </w:t>
      </w:r>
      <w:r w:rsidRPr="04EEA564">
        <w:rPr>
          <w:rFonts w:ascii="Consolas" w:eastAsia="Consolas" w:hAnsi="Consolas" w:cs="Consolas"/>
          <w:i/>
          <w:iCs/>
        </w:rPr>
        <w:t>.7z</w:t>
      </w:r>
      <w:r w:rsidRPr="04EEA564">
        <w:rPr>
          <w:i/>
          <w:iCs/>
        </w:rPr>
        <w:t xml:space="preserve"> &gt; Extraire vers...</w:t>
      </w:r>
      <w:r w:rsidRPr="04EEA564">
        <w:t xml:space="preserve"> le dossier correspondant (ou utiliser </w:t>
      </w:r>
      <w:r w:rsidRPr="04EEA564">
        <w:rPr>
          <w:i/>
          <w:iCs/>
        </w:rPr>
        <w:t>7-Zip &gt; "</w:t>
      </w:r>
      <w:proofErr w:type="spellStart"/>
      <w:r w:rsidRPr="04EEA564">
        <w:rPr>
          <w:i/>
          <w:iCs/>
        </w:rPr>
        <w:t>Extract</w:t>
      </w:r>
      <w:proofErr w:type="spellEnd"/>
      <w:r w:rsidRPr="04EEA564">
        <w:rPr>
          <w:i/>
          <w:iCs/>
        </w:rPr>
        <w:t xml:space="preserve"> to..."</w:t>
      </w:r>
      <w:r w:rsidRPr="04EEA564">
        <w:t>).</w:t>
      </w:r>
    </w:p>
    <w:p w14:paraId="213A1694" w14:textId="6EA026FA" w:rsidR="0526CFA3" w:rsidRDefault="0526CFA3" w:rsidP="04EEA564">
      <w:pPr>
        <w:pStyle w:val="Paragraphedeliste"/>
        <w:numPr>
          <w:ilvl w:val="0"/>
          <w:numId w:val="6"/>
        </w:numPr>
        <w:spacing w:before="240" w:after="240"/>
      </w:pPr>
      <w:r w:rsidRPr="04EEA564">
        <w:t xml:space="preserve">Attendre la fin de l’extraction : vous obtiendrez un dossier contenant tous les fichiers nécessaires à l'import (notamment </w:t>
      </w:r>
      <w:r w:rsidRPr="04EEA564">
        <w:rPr>
          <w:rFonts w:ascii="Consolas" w:eastAsia="Consolas" w:hAnsi="Consolas" w:cs="Consolas"/>
        </w:rPr>
        <w:t>.</w:t>
      </w:r>
      <w:proofErr w:type="spellStart"/>
      <w:r w:rsidRPr="04EEA564">
        <w:rPr>
          <w:rFonts w:ascii="Consolas" w:eastAsia="Consolas" w:hAnsi="Consolas" w:cs="Consolas"/>
        </w:rPr>
        <w:t>vmx</w:t>
      </w:r>
      <w:proofErr w:type="spellEnd"/>
      <w:r w:rsidRPr="04EEA564">
        <w:t xml:space="preserve">, </w:t>
      </w:r>
      <w:r w:rsidRPr="04EEA564">
        <w:rPr>
          <w:rFonts w:ascii="Consolas" w:eastAsia="Consolas" w:hAnsi="Consolas" w:cs="Consolas"/>
        </w:rPr>
        <w:t>.</w:t>
      </w:r>
      <w:proofErr w:type="spellStart"/>
      <w:r w:rsidRPr="04EEA564">
        <w:rPr>
          <w:rFonts w:ascii="Consolas" w:eastAsia="Consolas" w:hAnsi="Consolas" w:cs="Consolas"/>
        </w:rPr>
        <w:t>vmdk</w:t>
      </w:r>
      <w:proofErr w:type="spellEnd"/>
      <w:r w:rsidRPr="04EEA564">
        <w:t>...).</w:t>
      </w:r>
    </w:p>
    <w:p w14:paraId="623396D6" w14:textId="16266CCE" w:rsidR="0CDE0AD9" w:rsidRDefault="0CDE0AD9" w:rsidP="0CDE0AD9">
      <w:pPr>
        <w:pStyle w:val="Paragraphedeliste"/>
        <w:spacing w:before="240" w:after="240"/>
      </w:pPr>
    </w:p>
    <w:p w14:paraId="296DC425" w14:textId="2189EBDD" w:rsidR="3A7EE89B" w:rsidRDefault="70A83F9B" w:rsidP="0890AC90">
      <w:pPr>
        <w:pStyle w:val="Titre2"/>
        <w:jc w:val="both"/>
      </w:pPr>
      <w:bookmarkStart w:id="5" w:name="_Toc1370293462"/>
      <w:r>
        <w:t>Procédure (à répéter pour chaque VM)</w:t>
      </w:r>
      <w:bookmarkEnd w:id="5"/>
    </w:p>
    <w:p w14:paraId="28413024" w14:textId="07A7A2C8" w:rsidR="3A7EE89B" w:rsidRDefault="3A7EE89B" w:rsidP="0890AC90">
      <w:pPr>
        <w:pStyle w:val="Paragraphedeliste"/>
        <w:numPr>
          <w:ilvl w:val="0"/>
          <w:numId w:val="1"/>
        </w:numPr>
        <w:jc w:val="both"/>
      </w:pPr>
      <w:r w:rsidRPr="0890AC90">
        <w:t xml:space="preserve">Lancer </w:t>
      </w:r>
      <w:r w:rsidRPr="0890AC90">
        <w:rPr>
          <w:i/>
          <w:iCs/>
        </w:rPr>
        <w:t>VMware Workstation</w:t>
      </w:r>
      <w:r w:rsidRPr="0890AC90">
        <w:t>.</w:t>
      </w:r>
    </w:p>
    <w:p w14:paraId="28E035F9" w14:textId="18C8BE9F" w:rsidR="3A7EE89B" w:rsidRDefault="3A7EE89B" w:rsidP="0890AC90">
      <w:pPr>
        <w:pStyle w:val="Paragraphedeliste"/>
        <w:numPr>
          <w:ilvl w:val="0"/>
          <w:numId w:val="1"/>
        </w:numPr>
        <w:spacing w:before="240" w:after="240"/>
        <w:jc w:val="both"/>
      </w:pPr>
      <w:r w:rsidRPr="0890AC90">
        <w:t xml:space="preserve">Aller dans le menu </w:t>
      </w:r>
      <w:r w:rsidRPr="0890AC90">
        <w:rPr>
          <w:i/>
          <w:iCs/>
        </w:rPr>
        <w:t>File → Open</w:t>
      </w:r>
      <w:r w:rsidRPr="0890AC90">
        <w:t>.</w:t>
      </w:r>
    </w:p>
    <w:p w14:paraId="269E4133" w14:textId="6EA8D524" w:rsidR="3A7EE89B" w:rsidRDefault="3A7EE89B" w:rsidP="0890AC90">
      <w:pPr>
        <w:pStyle w:val="Paragraphedeliste"/>
        <w:numPr>
          <w:ilvl w:val="0"/>
          <w:numId w:val="1"/>
        </w:numPr>
        <w:spacing w:before="240" w:after="240"/>
        <w:jc w:val="both"/>
      </w:pPr>
      <w:r w:rsidRPr="0890AC90">
        <w:t xml:space="preserve">Naviguer jusqu’au dossier de la VM à importer (par exemple </w:t>
      </w:r>
      <w:proofErr w:type="spellStart"/>
      <w:r w:rsidRPr="0890AC90">
        <w:rPr>
          <w:rFonts w:ascii="Consolas" w:eastAsia="Consolas" w:hAnsi="Consolas" w:cs="Consolas"/>
        </w:rPr>
        <w:t>PfSense_Site_A</w:t>
      </w:r>
      <w:proofErr w:type="spellEnd"/>
      <w:r w:rsidRPr="0890AC90">
        <w:t>).</w:t>
      </w:r>
    </w:p>
    <w:p w14:paraId="54C71041" w14:textId="66F310A2" w:rsidR="3A7EE89B" w:rsidRDefault="3A7EE89B" w:rsidP="0890AC90">
      <w:pPr>
        <w:pStyle w:val="Paragraphedeliste"/>
        <w:numPr>
          <w:ilvl w:val="0"/>
          <w:numId w:val="1"/>
        </w:numPr>
        <w:spacing w:before="240" w:after="240"/>
        <w:jc w:val="both"/>
      </w:pPr>
      <w:r w:rsidRPr="0890AC90">
        <w:t xml:space="preserve">Sélectionner le fichier </w:t>
      </w:r>
      <w:r w:rsidRPr="0890AC90">
        <w:rPr>
          <w:rFonts w:ascii="Consolas" w:eastAsia="Consolas" w:hAnsi="Consolas" w:cs="Consolas"/>
          <w:i/>
          <w:iCs/>
        </w:rPr>
        <w:t>.</w:t>
      </w:r>
      <w:proofErr w:type="spellStart"/>
      <w:r w:rsidRPr="0890AC90">
        <w:rPr>
          <w:rFonts w:ascii="Consolas" w:eastAsia="Consolas" w:hAnsi="Consolas" w:cs="Consolas"/>
          <w:i/>
          <w:iCs/>
        </w:rPr>
        <w:t>ovf</w:t>
      </w:r>
      <w:proofErr w:type="spellEnd"/>
    </w:p>
    <w:p w14:paraId="190B6623" w14:textId="0F3D2B56" w:rsidR="3A7EE89B" w:rsidRDefault="3A7EE89B" w:rsidP="0890AC90">
      <w:pPr>
        <w:pStyle w:val="Paragraphedeliste"/>
        <w:numPr>
          <w:ilvl w:val="0"/>
          <w:numId w:val="1"/>
        </w:numPr>
        <w:spacing w:before="240" w:after="240"/>
        <w:jc w:val="both"/>
      </w:pPr>
      <w:r w:rsidRPr="0890AC90">
        <w:t xml:space="preserve">Confirmer l’importation. </w:t>
      </w:r>
      <w:r w:rsidRPr="0890AC90">
        <w:rPr>
          <w:i/>
          <w:iCs/>
        </w:rPr>
        <w:t xml:space="preserve">VMware </w:t>
      </w:r>
      <w:r w:rsidRPr="0890AC90">
        <w:t>va créer automatiquement une instance de la VM.</w:t>
      </w:r>
    </w:p>
    <w:p w14:paraId="4D531C0D" w14:textId="601E6D0D" w:rsidR="3A7EE89B" w:rsidRDefault="3A7EE89B" w:rsidP="0890AC90">
      <w:pPr>
        <w:pStyle w:val="Paragraphedeliste"/>
        <w:numPr>
          <w:ilvl w:val="0"/>
          <w:numId w:val="1"/>
        </w:numPr>
        <w:spacing w:before="240" w:after="240"/>
        <w:jc w:val="both"/>
      </w:pPr>
      <w:r w:rsidRPr="0890AC90">
        <w:t>Répéter les étapes pour chaque machine listée ci-dessus.</w:t>
      </w:r>
    </w:p>
    <w:p w14:paraId="0C652184" w14:textId="100820C8" w:rsidR="0CDE0AD9" w:rsidRDefault="0CDE0AD9" w:rsidP="0CDE0AD9">
      <w:pPr>
        <w:pStyle w:val="Paragraphedeliste"/>
        <w:spacing w:before="240" w:after="240"/>
        <w:jc w:val="both"/>
      </w:pPr>
    </w:p>
    <w:p w14:paraId="68E47724" w14:textId="622FA3B1" w:rsidR="2D59FF84" w:rsidRDefault="1F2D6295" w:rsidP="0CDE0AD9">
      <w:pPr>
        <w:pStyle w:val="Titre2"/>
        <w:jc w:val="both"/>
      </w:pPr>
      <w:bookmarkStart w:id="6" w:name="_Toc732497981"/>
      <w:r>
        <w:t>Vérification des paramètres réseau</w:t>
      </w:r>
      <w:bookmarkEnd w:id="6"/>
    </w:p>
    <w:p w14:paraId="1DD38C45" w14:textId="3F1280AA" w:rsidR="2D59FF84" w:rsidRDefault="2D59FF84">
      <w:r w:rsidRPr="0CDE0AD9">
        <w:rPr>
          <w:rFonts w:ascii="Aptos" w:eastAsia="Aptos" w:hAnsi="Aptos" w:cs="Aptos"/>
        </w:rPr>
        <w:t>Après importation, il est indispensable de vérifier les adaptateurs réseau affectés à chaque VM pour assurer la connectivité prévue dans notre architecture :</w:t>
      </w:r>
    </w:p>
    <w:p w14:paraId="115C2AF4" w14:textId="35993956" w:rsidR="2D59FF84" w:rsidRDefault="2D59FF84" w:rsidP="0CDE0AD9">
      <w:pPr>
        <w:pStyle w:val="Paragraphedeliste"/>
        <w:numPr>
          <w:ilvl w:val="0"/>
          <w:numId w:val="7"/>
        </w:numPr>
      </w:pPr>
      <w:proofErr w:type="spellStart"/>
      <w:r w:rsidRPr="0CDE0AD9">
        <w:t>PfSense_Site_A</w:t>
      </w:r>
      <w:proofErr w:type="spellEnd"/>
    </w:p>
    <w:p w14:paraId="1F25C0EB" w14:textId="5FBB4604" w:rsidR="2D59FF84" w:rsidRDefault="2D59FF84" w:rsidP="0CDE0AD9">
      <w:pPr>
        <w:pStyle w:val="Paragraphedeliste"/>
        <w:numPr>
          <w:ilvl w:val="1"/>
          <w:numId w:val="7"/>
        </w:numPr>
        <w:spacing w:before="240" w:after="240"/>
        <w:rPr>
          <w:b/>
          <w:bCs/>
        </w:rPr>
      </w:pPr>
      <w:r w:rsidRPr="0CDE0AD9">
        <w:t>Adaptateur 1 :</w:t>
      </w:r>
      <w:r w:rsidRPr="0A30E5E7">
        <w:rPr>
          <w:color w:val="275317" w:themeColor="accent6" w:themeShade="80"/>
        </w:rPr>
        <w:t xml:space="preserve"> </w:t>
      </w:r>
      <w:r w:rsidRPr="0A30E5E7">
        <w:rPr>
          <w:b/>
          <w:color w:val="275317" w:themeColor="accent6" w:themeShade="80"/>
        </w:rPr>
        <w:t>NAT</w:t>
      </w:r>
    </w:p>
    <w:p w14:paraId="6384B862" w14:textId="5779888A" w:rsidR="2D59FF84" w:rsidRDefault="2D59FF84" w:rsidP="0CDE0AD9">
      <w:pPr>
        <w:pStyle w:val="Paragraphedeliste"/>
        <w:numPr>
          <w:ilvl w:val="1"/>
          <w:numId w:val="7"/>
        </w:numPr>
        <w:spacing w:before="240" w:after="240"/>
        <w:rPr>
          <w:b/>
          <w:color w:val="275317" w:themeColor="accent6" w:themeShade="80"/>
        </w:rPr>
      </w:pPr>
      <w:r w:rsidRPr="0CDE0AD9">
        <w:t xml:space="preserve">Adaptateur 2 : </w:t>
      </w:r>
      <w:r w:rsidRPr="0A30E5E7">
        <w:rPr>
          <w:b/>
          <w:color w:val="275317" w:themeColor="accent6" w:themeShade="80"/>
        </w:rPr>
        <w:t>Vmnet1 (Host-</w:t>
      </w:r>
      <w:proofErr w:type="spellStart"/>
      <w:r w:rsidRPr="0A30E5E7">
        <w:rPr>
          <w:b/>
          <w:color w:val="275317" w:themeColor="accent6" w:themeShade="80"/>
        </w:rPr>
        <w:t>only</w:t>
      </w:r>
      <w:proofErr w:type="spellEnd"/>
      <w:r w:rsidRPr="0A30E5E7">
        <w:rPr>
          <w:b/>
          <w:color w:val="275317" w:themeColor="accent6" w:themeShade="80"/>
        </w:rPr>
        <w:t>)</w:t>
      </w:r>
    </w:p>
    <w:p w14:paraId="4B1ACFB0" w14:textId="7A6DD910" w:rsidR="0CDE0AD9" w:rsidRDefault="0CDE0AD9" w:rsidP="0CDE0AD9">
      <w:pPr>
        <w:pStyle w:val="Paragraphedeliste"/>
        <w:spacing w:before="240" w:after="240"/>
        <w:ind w:left="1440"/>
        <w:rPr>
          <w:b/>
          <w:bCs/>
        </w:rPr>
      </w:pPr>
    </w:p>
    <w:p w14:paraId="5ACB6C3C" w14:textId="7F9EC178" w:rsidR="2D59FF84" w:rsidRDefault="2D59FF84" w:rsidP="0CDE0AD9">
      <w:pPr>
        <w:pStyle w:val="Paragraphedeliste"/>
        <w:numPr>
          <w:ilvl w:val="0"/>
          <w:numId w:val="7"/>
        </w:numPr>
        <w:spacing w:before="240" w:after="240"/>
      </w:pPr>
      <w:proofErr w:type="spellStart"/>
      <w:r w:rsidRPr="0CDE0AD9">
        <w:t>Ubuntu_Site_A</w:t>
      </w:r>
      <w:proofErr w:type="spellEnd"/>
    </w:p>
    <w:p w14:paraId="0A9B603E" w14:textId="3F408F55" w:rsidR="2D59FF84" w:rsidRDefault="2D59FF84" w:rsidP="0CDE0AD9">
      <w:pPr>
        <w:pStyle w:val="Paragraphedeliste"/>
        <w:numPr>
          <w:ilvl w:val="1"/>
          <w:numId w:val="7"/>
        </w:numPr>
        <w:spacing w:before="240" w:after="240"/>
        <w:rPr>
          <w:b/>
          <w:color w:val="275317" w:themeColor="accent6" w:themeShade="80"/>
        </w:rPr>
      </w:pPr>
      <w:r w:rsidRPr="0CDE0AD9">
        <w:t xml:space="preserve">Adaptateur 1 : </w:t>
      </w:r>
      <w:r w:rsidRPr="0A30E5E7">
        <w:rPr>
          <w:b/>
          <w:color w:val="275317" w:themeColor="accent6" w:themeShade="80"/>
        </w:rPr>
        <w:t>Vmnet1 (Host-</w:t>
      </w:r>
      <w:proofErr w:type="spellStart"/>
      <w:r w:rsidRPr="0A30E5E7">
        <w:rPr>
          <w:b/>
          <w:color w:val="275317" w:themeColor="accent6" w:themeShade="80"/>
        </w:rPr>
        <w:t>only</w:t>
      </w:r>
      <w:proofErr w:type="spellEnd"/>
      <w:r w:rsidRPr="0A30E5E7">
        <w:rPr>
          <w:b/>
          <w:color w:val="275317" w:themeColor="accent6" w:themeShade="80"/>
        </w:rPr>
        <w:t>)</w:t>
      </w:r>
    </w:p>
    <w:p w14:paraId="0EE57084" w14:textId="3BD818EF" w:rsidR="0CDE0AD9" w:rsidRDefault="0CDE0AD9" w:rsidP="0CDE0AD9">
      <w:pPr>
        <w:pStyle w:val="Paragraphedeliste"/>
        <w:spacing w:before="240" w:after="240"/>
        <w:ind w:left="1440"/>
        <w:rPr>
          <w:b/>
          <w:bCs/>
        </w:rPr>
      </w:pPr>
    </w:p>
    <w:p w14:paraId="4914B4B3" w14:textId="092CBCBB" w:rsidR="2D59FF84" w:rsidRDefault="2D59FF84" w:rsidP="0CDE0AD9">
      <w:pPr>
        <w:pStyle w:val="Paragraphedeliste"/>
        <w:numPr>
          <w:ilvl w:val="0"/>
          <w:numId w:val="7"/>
        </w:numPr>
        <w:spacing w:before="240" w:after="240"/>
        <w:rPr>
          <w:b/>
          <w:bCs/>
        </w:rPr>
      </w:pPr>
      <w:proofErr w:type="spellStart"/>
      <w:r w:rsidRPr="0CDE0AD9">
        <w:t>PfSense_Site_B</w:t>
      </w:r>
      <w:proofErr w:type="spellEnd"/>
    </w:p>
    <w:p w14:paraId="463C51BE" w14:textId="66E97F20" w:rsidR="2D59FF84" w:rsidRDefault="2D59FF84" w:rsidP="0CDE0AD9">
      <w:pPr>
        <w:pStyle w:val="Paragraphedeliste"/>
        <w:numPr>
          <w:ilvl w:val="1"/>
          <w:numId w:val="7"/>
        </w:numPr>
        <w:spacing w:before="240" w:after="240"/>
        <w:rPr>
          <w:b/>
          <w:bCs/>
        </w:rPr>
      </w:pPr>
      <w:r w:rsidRPr="0CDE0AD9">
        <w:t xml:space="preserve">Adaptateur 1 : </w:t>
      </w:r>
      <w:r w:rsidRPr="0A30E5E7">
        <w:rPr>
          <w:b/>
          <w:color w:val="275317" w:themeColor="accent6" w:themeShade="80"/>
        </w:rPr>
        <w:t>NAT</w:t>
      </w:r>
    </w:p>
    <w:p w14:paraId="495507CC" w14:textId="381EA1A7" w:rsidR="2D59FF84" w:rsidRDefault="2D59FF84" w:rsidP="0CDE0AD9">
      <w:pPr>
        <w:pStyle w:val="Paragraphedeliste"/>
        <w:numPr>
          <w:ilvl w:val="1"/>
          <w:numId w:val="7"/>
        </w:numPr>
        <w:spacing w:before="240" w:after="240"/>
        <w:rPr>
          <w:b/>
          <w:color w:val="275317" w:themeColor="accent6" w:themeShade="80"/>
        </w:rPr>
      </w:pPr>
      <w:r w:rsidRPr="0CDE0AD9">
        <w:t xml:space="preserve">Adaptateur 2 : </w:t>
      </w:r>
      <w:r w:rsidRPr="0A30E5E7">
        <w:rPr>
          <w:b/>
          <w:color w:val="275317" w:themeColor="accent6" w:themeShade="80"/>
        </w:rPr>
        <w:t>Vmnet2 (Host-</w:t>
      </w:r>
      <w:proofErr w:type="spellStart"/>
      <w:r w:rsidRPr="0A30E5E7">
        <w:rPr>
          <w:b/>
          <w:color w:val="275317" w:themeColor="accent6" w:themeShade="80"/>
        </w:rPr>
        <w:t>only</w:t>
      </w:r>
      <w:proofErr w:type="spellEnd"/>
      <w:r w:rsidRPr="0A30E5E7">
        <w:rPr>
          <w:b/>
          <w:color w:val="275317" w:themeColor="accent6" w:themeShade="80"/>
        </w:rPr>
        <w:t>)</w:t>
      </w:r>
    </w:p>
    <w:p w14:paraId="2F598156" w14:textId="26512A46" w:rsidR="0CDE0AD9" w:rsidRDefault="0CDE0AD9" w:rsidP="0CDE0AD9">
      <w:pPr>
        <w:pStyle w:val="Paragraphedeliste"/>
        <w:spacing w:before="240" w:after="240"/>
        <w:ind w:left="1440"/>
        <w:rPr>
          <w:b/>
          <w:bCs/>
        </w:rPr>
      </w:pPr>
    </w:p>
    <w:p w14:paraId="79301A43" w14:textId="5E9CF033" w:rsidR="2D59FF84" w:rsidRDefault="2D59FF84" w:rsidP="0CDE0AD9">
      <w:pPr>
        <w:pStyle w:val="Paragraphedeliste"/>
        <w:numPr>
          <w:ilvl w:val="0"/>
          <w:numId w:val="7"/>
        </w:numPr>
        <w:spacing w:before="240" w:after="240"/>
      </w:pPr>
      <w:proofErr w:type="spellStart"/>
      <w:r w:rsidRPr="0CDE0AD9">
        <w:t>Ubuntu_Site_B</w:t>
      </w:r>
      <w:proofErr w:type="spellEnd"/>
    </w:p>
    <w:p w14:paraId="18A4B9C9" w14:textId="5CD16858" w:rsidR="2D59FF84" w:rsidRDefault="2D59FF84" w:rsidP="0CDE0AD9">
      <w:pPr>
        <w:pStyle w:val="Paragraphedeliste"/>
        <w:numPr>
          <w:ilvl w:val="1"/>
          <w:numId w:val="7"/>
        </w:numPr>
        <w:spacing w:before="240" w:after="240"/>
        <w:rPr>
          <w:b/>
          <w:color w:val="275317" w:themeColor="accent6" w:themeShade="80"/>
        </w:rPr>
      </w:pPr>
      <w:r w:rsidRPr="0CDE0AD9">
        <w:t xml:space="preserve">Adaptateur 1 : </w:t>
      </w:r>
      <w:r w:rsidRPr="0A30E5E7">
        <w:rPr>
          <w:b/>
          <w:color w:val="275317" w:themeColor="accent6" w:themeShade="80"/>
        </w:rPr>
        <w:t>Vmnet2 (Host-</w:t>
      </w:r>
      <w:proofErr w:type="spellStart"/>
      <w:r w:rsidRPr="0A30E5E7">
        <w:rPr>
          <w:b/>
          <w:color w:val="275317" w:themeColor="accent6" w:themeShade="80"/>
        </w:rPr>
        <w:t>only</w:t>
      </w:r>
      <w:proofErr w:type="spellEnd"/>
      <w:r w:rsidRPr="0A30E5E7">
        <w:rPr>
          <w:b/>
          <w:color w:val="275317" w:themeColor="accent6" w:themeShade="80"/>
        </w:rPr>
        <w:t>)</w:t>
      </w:r>
    </w:p>
    <w:p w14:paraId="3EE2847A" w14:textId="4DE07AAD" w:rsidR="0CDE0AD9" w:rsidRDefault="0CDE0AD9" w:rsidP="0CDE0AD9">
      <w:pPr>
        <w:pStyle w:val="Paragraphedeliste"/>
        <w:spacing w:before="240" w:after="240"/>
        <w:ind w:left="1440"/>
        <w:rPr>
          <w:b/>
          <w:bCs/>
        </w:rPr>
      </w:pPr>
    </w:p>
    <w:p w14:paraId="19E5E302" w14:textId="1E058501" w:rsidR="2D59FF84" w:rsidRDefault="2D59FF84" w:rsidP="0CDE0AD9">
      <w:pPr>
        <w:pStyle w:val="Paragraphedeliste"/>
        <w:numPr>
          <w:ilvl w:val="0"/>
          <w:numId w:val="7"/>
        </w:numPr>
        <w:spacing w:before="240" w:after="240"/>
        <w:rPr>
          <w:b/>
          <w:bCs/>
        </w:rPr>
      </w:pPr>
      <w:proofErr w:type="spellStart"/>
      <w:r w:rsidRPr="0CDE0AD9">
        <w:t>Ubuntu_Télétravail</w:t>
      </w:r>
      <w:proofErr w:type="spellEnd"/>
    </w:p>
    <w:p w14:paraId="13262995" w14:textId="2C9351CF" w:rsidR="2D59FF84" w:rsidRDefault="2D59FF84" w:rsidP="0CDE0AD9">
      <w:pPr>
        <w:pStyle w:val="Paragraphedeliste"/>
        <w:numPr>
          <w:ilvl w:val="1"/>
          <w:numId w:val="7"/>
        </w:numPr>
        <w:spacing w:before="240" w:after="240"/>
        <w:rPr>
          <w:b/>
          <w:bCs/>
        </w:rPr>
      </w:pPr>
      <w:r w:rsidRPr="0CDE0AD9">
        <w:t xml:space="preserve">Adaptateur 1 : </w:t>
      </w:r>
      <w:r w:rsidRPr="0A30E5E7">
        <w:rPr>
          <w:b/>
          <w:color w:val="275317" w:themeColor="accent6" w:themeShade="80"/>
        </w:rPr>
        <w:t>NAT</w:t>
      </w:r>
    </w:p>
    <w:p w14:paraId="1AD4E9B8" w14:textId="6B312E56" w:rsidR="2D59FF84" w:rsidRDefault="2D59FF84" w:rsidP="0CDE0AD9">
      <w:pPr>
        <w:spacing w:before="240" w:after="240"/>
      </w:pPr>
      <w:r>
        <w:t xml:space="preserve">Ces réglages doivent être faits dans les paramètres VMware de chaque VM, via </w:t>
      </w:r>
      <w:r w:rsidRPr="79CCEDF0">
        <w:rPr>
          <w:i/>
          <w:iCs/>
        </w:rPr>
        <w:t>VM → Settings → Network Adapter</w:t>
      </w:r>
      <w:r>
        <w:t>, puis en sélectionnant le bon type de connexion.</w:t>
      </w:r>
    </w:p>
    <w:p w14:paraId="2B0ABCA4" w14:textId="12832222" w:rsidR="0CDE0AD9" w:rsidRDefault="0CDE0AD9" w:rsidP="7776117F">
      <w:pPr>
        <w:spacing w:before="240" w:after="240"/>
      </w:pPr>
    </w:p>
    <w:p w14:paraId="7CAB3DDC" w14:textId="7D2AF943" w:rsidR="1D763DB0" w:rsidRDefault="3D4FDAB5" w:rsidP="0890AC90">
      <w:pPr>
        <w:pStyle w:val="Titre2"/>
        <w:jc w:val="both"/>
      </w:pPr>
      <w:bookmarkStart w:id="7" w:name="_Toc1419490704"/>
      <w:r>
        <w:t>Remarque</w:t>
      </w:r>
      <w:bookmarkEnd w:id="7"/>
    </w:p>
    <w:p w14:paraId="40BA5544" w14:textId="640D0D25" w:rsidR="1D763DB0" w:rsidRDefault="1D763DB0" w:rsidP="0890AC90">
      <w:pPr>
        <w:jc w:val="both"/>
      </w:pPr>
      <w:r w:rsidRPr="0890AC90">
        <w:rPr>
          <w:rFonts w:ascii="Aptos" w:eastAsia="Aptos" w:hAnsi="Aptos" w:cs="Aptos"/>
        </w:rPr>
        <w:t>Aucune configuration réseau ou système n’est requise à ce stade : toutes les VM ont été préconfigurées dans le cadre du projet. Toutefois, l’entreprise peut adapter les paramètres selon ses besoins spécifiques (interfaces réseau, noms, mots de passe…).</w:t>
      </w:r>
    </w:p>
    <w:p w14:paraId="23702646" w14:textId="1AF3F44E" w:rsidR="1D763DB0" w:rsidRDefault="16969F16" w:rsidP="0890AC90">
      <w:pPr>
        <w:jc w:val="both"/>
        <w:rPr>
          <w:rFonts w:ascii="Aptos" w:eastAsia="Aptos" w:hAnsi="Aptos" w:cs="Aptos"/>
        </w:rPr>
      </w:pPr>
      <w:r w:rsidRPr="2FCF2C6D">
        <w:rPr>
          <w:rFonts w:ascii="Aptos" w:eastAsia="Aptos" w:hAnsi="Aptos" w:cs="Aptos"/>
        </w:rPr>
        <w:t>Le</w:t>
      </w:r>
      <w:r w:rsidRPr="318AB73A">
        <w:rPr>
          <w:rFonts w:ascii="Aptos" w:eastAsia="Aptos" w:hAnsi="Aptos" w:cs="Aptos"/>
        </w:rPr>
        <w:t xml:space="preserve"> </w:t>
      </w:r>
      <w:r w:rsidRPr="756102E4">
        <w:rPr>
          <w:rFonts w:ascii="Aptos" w:eastAsia="Aptos" w:hAnsi="Aptos" w:cs="Aptos"/>
        </w:rPr>
        <w:t>mot</w:t>
      </w:r>
      <w:r w:rsidRPr="318AB73A">
        <w:rPr>
          <w:rFonts w:ascii="Aptos" w:eastAsia="Aptos" w:hAnsi="Aptos" w:cs="Aptos"/>
        </w:rPr>
        <w:t xml:space="preserve"> de passe des machines </w:t>
      </w:r>
      <w:r w:rsidRPr="70549EFD">
        <w:rPr>
          <w:rFonts w:ascii="Aptos" w:eastAsia="Aptos" w:hAnsi="Aptos" w:cs="Aptos"/>
        </w:rPr>
        <w:t>Ubuntu</w:t>
      </w:r>
      <w:r w:rsidRPr="2EBBF394">
        <w:rPr>
          <w:rFonts w:ascii="Aptos" w:eastAsia="Aptos" w:hAnsi="Aptos" w:cs="Aptos"/>
        </w:rPr>
        <w:t xml:space="preserve"> est : </w:t>
      </w:r>
      <w:proofErr w:type="spellStart"/>
      <w:r w:rsidRPr="1A2C339B">
        <w:rPr>
          <w:rFonts w:ascii="Aptos" w:eastAsia="Aptos" w:hAnsi="Aptos" w:cs="Aptos"/>
          <w:color w:val="80340D" w:themeColor="accent2" w:themeShade="80"/>
        </w:rPr>
        <w:t>ubuntu</w:t>
      </w:r>
      <w:proofErr w:type="spellEnd"/>
    </w:p>
    <w:sectPr w:rsidR="1D763DB0">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16FF" w14:textId="77777777" w:rsidR="00E3112B" w:rsidRDefault="00E3112B" w:rsidP="00A518F0">
      <w:pPr>
        <w:spacing w:after="0" w:line="240" w:lineRule="auto"/>
      </w:pPr>
      <w:r>
        <w:separator/>
      </w:r>
    </w:p>
  </w:endnote>
  <w:endnote w:type="continuationSeparator" w:id="0">
    <w:p w14:paraId="23848945" w14:textId="77777777" w:rsidR="00E3112B" w:rsidRDefault="00E3112B" w:rsidP="00A5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0FD3" w14:textId="77777777" w:rsidR="0050451A" w:rsidRDefault="0050451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DE33" w14:textId="3B74EC5F" w:rsidR="7776117F" w:rsidRDefault="7776117F" w:rsidP="7776117F">
    <w:pPr>
      <w:pStyle w:val="Pieddepage"/>
      <w:jc w:val="center"/>
    </w:pPr>
    <w:r>
      <w:fldChar w:fldCharType="begin"/>
    </w:r>
    <w:r>
      <w:instrText>PAGE</w:instrText>
    </w:r>
    <w:r>
      <w:fldChar w:fldCharType="separate"/>
    </w:r>
    <w:r w:rsidR="009172A4">
      <w:rPr>
        <w:noProof/>
      </w:rPr>
      <w:t>2</w:t>
    </w:r>
    <w:r>
      <w:fldChar w:fldCharType="end"/>
    </w:r>
  </w:p>
  <w:p w14:paraId="43F0AA25" w14:textId="41EBFA9F" w:rsidR="00AB6617" w:rsidRDefault="00AB661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776117F" w14:paraId="595D6032" w14:textId="77777777" w:rsidTr="7776117F">
      <w:trPr>
        <w:trHeight w:val="300"/>
      </w:trPr>
      <w:tc>
        <w:tcPr>
          <w:tcW w:w="3020" w:type="dxa"/>
        </w:tcPr>
        <w:p w14:paraId="677C77BC" w14:textId="785D7394" w:rsidR="7776117F" w:rsidRDefault="7776117F" w:rsidP="7776117F">
          <w:pPr>
            <w:pStyle w:val="En-tte"/>
            <w:ind w:left="-115"/>
            <w:rPr>
              <w:rFonts w:ascii="Aptos" w:eastAsia="Aptos" w:hAnsi="Aptos" w:cs="Aptos"/>
              <w:color w:val="000000" w:themeColor="text1"/>
            </w:rPr>
          </w:pPr>
          <w:r w:rsidRPr="7776117F">
            <w:rPr>
              <w:rFonts w:ascii="Aptos" w:eastAsia="Aptos" w:hAnsi="Aptos" w:cs="Aptos"/>
              <w:color w:val="000000" w:themeColor="text1"/>
            </w:rPr>
            <w:t>Sadio SYLLA</w:t>
          </w:r>
        </w:p>
        <w:p w14:paraId="51F01BF9" w14:textId="3AA40329" w:rsidR="7776117F" w:rsidRDefault="7776117F" w:rsidP="7776117F">
          <w:pPr>
            <w:pStyle w:val="En-tte"/>
            <w:ind w:left="-115"/>
            <w:rPr>
              <w:rFonts w:ascii="Aptos" w:eastAsia="Aptos" w:hAnsi="Aptos" w:cs="Aptos"/>
              <w:color w:val="000000" w:themeColor="text1"/>
            </w:rPr>
          </w:pPr>
          <w:r w:rsidRPr="7776117F">
            <w:rPr>
              <w:rFonts w:ascii="Aptos" w:eastAsia="Aptos" w:hAnsi="Aptos" w:cs="Aptos"/>
              <w:color w:val="000000" w:themeColor="text1"/>
            </w:rPr>
            <w:t>Mélissa TALBI</w:t>
          </w:r>
        </w:p>
      </w:tc>
      <w:tc>
        <w:tcPr>
          <w:tcW w:w="3020" w:type="dxa"/>
        </w:tcPr>
        <w:p w14:paraId="27037119" w14:textId="40C019B9" w:rsidR="7776117F" w:rsidRDefault="7776117F" w:rsidP="7776117F">
          <w:pPr>
            <w:pStyle w:val="En-tte"/>
            <w:ind w:left="-115"/>
            <w:jc w:val="center"/>
            <w:rPr>
              <w:rFonts w:ascii="Aptos" w:eastAsia="Aptos" w:hAnsi="Aptos" w:cs="Aptos"/>
              <w:color w:val="000000" w:themeColor="text1"/>
            </w:rPr>
          </w:pPr>
          <w:r w:rsidRPr="7776117F">
            <w:rPr>
              <w:rFonts w:ascii="Aptos" w:eastAsia="Aptos" w:hAnsi="Aptos" w:cs="Aptos"/>
              <w:color w:val="000000" w:themeColor="text1"/>
            </w:rPr>
            <w:t>Ethan NOUBISSIE TCHAKO</w:t>
          </w:r>
        </w:p>
      </w:tc>
      <w:tc>
        <w:tcPr>
          <w:tcW w:w="3020" w:type="dxa"/>
        </w:tcPr>
        <w:p w14:paraId="60E17797" w14:textId="5CDD80CC" w:rsidR="7776117F" w:rsidRDefault="7776117F" w:rsidP="7776117F">
          <w:pPr>
            <w:pStyle w:val="En-tte"/>
            <w:ind w:right="-115"/>
            <w:jc w:val="right"/>
            <w:rPr>
              <w:rFonts w:ascii="Aptos" w:eastAsia="Aptos" w:hAnsi="Aptos" w:cs="Aptos"/>
              <w:color w:val="000000" w:themeColor="text1"/>
            </w:rPr>
          </w:pPr>
          <w:r w:rsidRPr="7776117F">
            <w:rPr>
              <w:rFonts w:ascii="Aptos" w:eastAsia="Aptos" w:hAnsi="Aptos" w:cs="Aptos"/>
              <w:color w:val="000000" w:themeColor="text1"/>
            </w:rPr>
            <w:t>Hawa AJROUD</w:t>
          </w:r>
        </w:p>
        <w:p w14:paraId="4A17C2BE" w14:textId="7E02044C" w:rsidR="7776117F" w:rsidRDefault="7776117F" w:rsidP="7776117F">
          <w:pPr>
            <w:pStyle w:val="En-tte"/>
            <w:ind w:right="-115"/>
            <w:jc w:val="right"/>
            <w:rPr>
              <w:rFonts w:ascii="Aptos" w:eastAsia="Aptos" w:hAnsi="Aptos" w:cs="Aptos"/>
              <w:color w:val="000000" w:themeColor="text1"/>
            </w:rPr>
          </w:pPr>
          <w:r w:rsidRPr="7776117F">
            <w:rPr>
              <w:rFonts w:ascii="Aptos" w:eastAsia="Aptos" w:hAnsi="Aptos" w:cs="Aptos"/>
              <w:color w:val="000000" w:themeColor="text1"/>
            </w:rPr>
            <w:t>Iman OUACHTAR</w:t>
          </w:r>
        </w:p>
      </w:tc>
    </w:tr>
  </w:tbl>
  <w:p w14:paraId="2F30B89D" w14:textId="576C069F" w:rsidR="7776117F" w:rsidRDefault="7776117F" w:rsidP="777611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D854C" w14:textId="77777777" w:rsidR="00E3112B" w:rsidRDefault="00E3112B" w:rsidP="00A518F0">
      <w:pPr>
        <w:spacing w:after="0" w:line="240" w:lineRule="auto"/>
      </w:pPr>
      <w:r>
        <w:separator/>
      </w:r>
    </w:p>
  </w:footnote>
  <w:footnote w:type="continuationSeparator" w:id="0">
    <w:p w14:paraId="2876BC57" w14:textId="77777777" w:rsidR="00E3112B" w:rsidRDefault="00E3112B" w:rsidP="00A51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8AD9E" w14:textId="77777777" w:rsidR="0050451A" w:rsidRDefault="0050451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D5AD" w14:textId="53439076" w:rsidR="00A518F0" w:rsidRDefault="00A518F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776117F" w14:paraId="6F58009D" w14:textId="77777777" w:rsidTr="7776117F">
      <w:trPr>
        <w:trHeight w:val="300"/>
      </w:trPr>
      <w:tc>
        <w:tcPr>
          <w:tcW w:w="3020" w:type="dxa"/>
          <w:vAlign w:val="center"/>
        </w:tcPr>
        <w:p w14:paraId="0FDCD333" w14:textId="12561114" w:rsidR="7776117F" w:rsidRDefault="7776117F" w:rsidP="7776117F">
          <w:pPr>
            <w:pStyle w:val="En-tte"/>
            <w:ind w:left="-115"/>
            <w:rPr>
              <w:rFonts w:ascii="Aptos" w:eastAsia="Aptos" w:hAnsi="Aptos" w:cs="Aptos"/>
              <w:color w:val="000000" w:themeColor="text1"/>
            </w:rPr>
          </w:pPr>
          <w:r w:rsidRPr="7776117F">
            <w:rPr>
              <w:rFonts w:ascii="Aptos" w:eastAsia="Aptos" w:hAnsi="Aptos" w:cs="Aptos"/>
              <w:color w:val="000000" w:themeColor="text1"/>
            </w:rPr>
            <w:t xml:space="preserve">Solution Factory </w:t>
          </w:r>
        </w:p>
        <w:p w14:paraId="63F2D4A0" w14:textId="42295402" w:rsidR="7776117F" w:rsidRDefault="7776117F" w:rsidP="7776117F">
          <w:pPr>
            <w:pStyle w:val="En-tte"/>
            <w:ind w:left="-115"/>
            <w:rPr>
              <w:rFonts w:ascii="Aptos" w:eastAsia="Aptos" w:hAnsi="Aptos" w:cs="Aptos"/>
              <w:color w:val="000000" w:themeColor="text1"/>
            </w:rPr>
          </w:pPr>
          <w:r w:rsidRPr="7776117F">
            <w:rPr>
              <w:rFonts w:ascii="Aptos" w:eastAsia="Aptos" w:hAnsi="Aptos" w:cs="Aptos"/>
              <w:color w:val="000000" w:themeColor="text1"/>
            </w:rPr>
            <w:t>MasterCamp 2025</w:t>
          </w:r>
        </w:p>
      </w:tc>
      <w:tc>
        <w:tcPr>
          <w:tcW w:w="3020" w:type="dxa"/>
        </w:tcPr>
        <w:p w14:paraId="51BF72FD" w14:textId="41B3B83E" w:rsidR="7776117F" w:rsidRDefault="7776117F" w:rsidP="7776117F">
          <w:pPr>
            <w:tabs>
              <w:tab w:val="center" w:pos="4536"/>
              <w:tab w:val="right" w:pos="9072"/>
            </w:tabs>
            <w:spacing w:after="0" w:line="240" w:lineRule="auto"/>
            <w:jc w:val="center"/>
            <w:rPr>
              <w:rFonts w:ascii="Aptos" w:eastAsia="Aptos" w:hAnsi="Aptos" w:cs="Aptos"/>
              <w:color w:val="000000" w:themeColor="text1"/>
            </w:rPr>
          </w:pPr>
        </w:p>
      </w:tc>
      <w:tc>
        <w:tcPr>
          <w:tcW w:w="3020" w:type="dxa"/>
        </w:tcPr>
        <w:p w14:paraId="32673FC5" w14:textId="77361F0D" w:rsidR="7776117F" w:rsidRDefault="7776117F" w:rsidP="7776117F">
          <w:pPr>
            <w:ind w:right="-115"/>
            <w:jc w:val="right"/>
            <w:rPr>
              <w:rFonts w:ascii="Aptos" w:eastAsia="Aptos" w:hAnsi="Aptos" w:cs="Aptos"/>
              <w:color w:val="000000" w:themeColor="text1"/>
            </w:rPr>
          </w:pPr>
          <w:r>
            <w:rPr>
              <w:noProof/>
            </w:rPr>
            <w:drawing>
              <wp:inline distT="0" distB="0" distL="0" distR="0" wp14:anchorId="70F697B0" wp14:editId="23328428">
                <wp:extent cx="1771650" cy="571500"/>
                <wp:effectExtent l="0" t="0" r="0" b="0"/>
                <wp:docPr id="66041429" name="Picture 660414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71650" cy="571500"/>
                        </a:xfrm>
                        <a:prstGeom prst="rect">
                          <a:avLst/>
                        </a:prstGeom>
                      </pic:spPr>
                    </pic:pic>
                  </a:graphicData>
                </a:graphic>
              </wp:inline>
            </w:drawing>
          </w:r>
        </w:p>
      </w:tc>
    </w:tr>
  </w:tbl>
  <w:p w14:paraId="355945C4" w14:textId="0A898AD3" w:rsidR="7776117F" w:rsidRDefault="7776117F" w:rsidP="7776117F">
    <w:pPr>
      <w:pStyle w:val="En-tte"/>
    </w:pPr>
  </w:p>
</w:hdr>
</file>

<file path=word/intelligence2.xml><?xml version="1.0" encoding="utf-8"?>
<int2:intelligence xmlns:int2="http://schemas.microsoft.com/office/intelligence/2020/intelligence" xmlns:oel="http://schemas.microsoft.com/office/2019/extlst">
  <int2:observations>
    <int2:textHash int2:hashCode="zLQ8vks/MBaT86" int2:id="7SDMXlRK">
      <int2:state int2:value="Rejected" int2:type="spell"/>
    </int2:textHash>
    <int2:textHash int2:hashCode="izfi59d6wSafyz" int2:id="F1Qm8rGX">
      <int2:state int2:value="Rejected" int2:type="spell"/>
    </int2:textHash>
    <int2:textHash int2:hashCode="zrAkNm5nJSOTh+" int2:id="LquX0GYh">
      <int2:state int2:value="Rejected" int2:type="spell"/>
    </int2:textHash>
    <int2:textHash int2:hashCode="JL9o40HOD72SWa" int2:id="V9yOpHgf">
      <int2:state int2:value="Rejected" int2:type="spell"/>
    </int2:textHash>
    <int2:textHash int2:hashCode="DOSB1/evSPk7F1" int2:id="imIDHMMZ">
      <int2:state int2:value="Rejected" int2:type="spell"/>
    </int2:textHash>
    <int2:textHash int2:hashCode="jD+QAcSFb/09UD" int2:id="xSPwUAN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ECF7"/>
    <w:multiLevelType w:val="hybridMultilevel"/>
    <w:tmpl w:val="FFFFFFFF"/>
    <w:lvl w:ilvl="0" w:tplc="228CCB4C">
      <w:start w:val="1"/>
      <w:numFmt w:val="bullet"/>
      <w:lvlText w:val="o"/>
      <w:lvlJc w:val="left"/>
      <w:pPr>
        <w:ind w:left="720" w:hanging="360"/>
      </w:pPr>
      <w:rPr>
        <w:rFonts w:ascii="Courier New" w:hAnsi="Courier New" w:hint="default"/>
      </w:rPr>
    </w:lvl>
    <w:lvl w:ilvl="1" w:tplc="C108EB3C">
      <w:start w:val="1"/>
      <w:numFmt w:val="bullet"/>
      <w:lvlText w:val="o"/>
      <w:lvlJc w:val="left"/>
      <w:pPr>
        <w:ind w:left="1440" w:hanging="360"/>
      </w:pPr>
      <w:rPr>
        <w:rFonts w:ascii="Courier New" w:hAnsi="Courier New" w:hint="default"/>
      </w:rPr>
    </w:lvl>
    <w:lvl w:ilvl="2" w:tplc="225EF5F6">
      <w:start w:val="1"/>
      <w:numFmt w:val="bullet"/>
      <w:lvlText w:val=""/>
      <w:lvlJc w:val="left"/>
      <w:pPr>
        <w:ind w:left="2160" w:hanging="360"/>
      </w:pPr>
      <w:rPr>
        <w:rFonts w:ascii="Wingdings" w:hAnsi="Wingdings" w:hint="default"/>
      </w:rPr>
    </w:lvl>
    <w:lvl w:ilvl="3" w:tplc="6C128948">
      <w:start w:val="1"/>
      <w:numFmt w:val="bullet"/>
      <w:lvlText w:val=""/>
      <w:lvlJc w:val="left"/>
      <w:pPr>
        <w:ind w:left="2880" w:hanging="360"/>
      </w:pPr>
      <w:rPr>
        <w:rFonts w:ascii="Symbol" w:hAnsi="Symbol" w:hint="default"/>
      </w:rPr>
    </w:lvl>
    <w:lvl w:ilvl="4" w:tplc="2FD096BC">
      <w:start w:val="1"/>
      <w:numFmt w:val="bullet"/>
      <w:lvlText w:val="o"/>
      <w:lvlJc w:val="left"/>
      <w:pPr>
        <w:ind w:left="3600" w:hanging="360"/>
      </w:pPr>
      <w:rPr>
        <w:rFonts w:ascii="Courier New" w:hAnsi="Courier New" w:hint="default"/>
      </w:rPr>
    </w:lvl>
    <w:lvl w:ilvl="5" w:tplc="366AF8C0">
      <w:start w:val="1"/>
      <w:numFmt w:val="bullet"/>
      <w:lvlText w:val=""/>
      <w:lvlJc w:val="left"/>
      <w:pPr>
        <w:ind w:left="4320" w:hanging="360"/>
      </w:pPr>
      <w:rPr>
        <w:rFonts w:ascii="Wingdings" w:hAnsi="Wingdings" w:hint="default"/>
      </w:rPr>
    </w:lvl>
    <w:lvl w:ilvl="6" w:tplc="9D4868C2">
      <w:start w:val="1"/>
      <w:numFmt w:val="bullet"/>
      <w:lvlText w:val=""/>
      <w:lvlJc w:val="left"/>
      <w:pPr>
        <w:ind w:left="5040" w:hanging="360"/>
      </w:pPr>
      <w:rPr>
        <w:rFonts w:ascii="Symbol" w:hAnsi="Symbol" w:hint="default"/>
      </w:rPr>
    </w:lvl>
    <w:lvl w:ilvl="7" w:tplc="6576C6CC">
      <w:start w:val="1"/>
      <w:numFmt w:val="bullet"/>
      <w:lvlText w:val="o"/>
      <w:lvlJc w:val="left"/>
      <w:pPr>
        <w:ind w:left="5760" w:hanging="360"/>
      </w:pPr>
      <w:rPr>
        <w:rFonts w:ascii="Courier New" w:hAnsi="Courier New" w:hint="default"/>
      </w:rPr>
    </w:lvl>
    <w:lvl w:ilvl="8" w:tplc="38A69186">
      <w:start w:val="1"/>
      <w:numFmt w:val="bullet"/>
      <w:lvlText w:val=""/>
      <w:lvlJc w:val="left"/>
      <w:pPr>
        <w:ind w:left="6480" w:hanging="360"/>
      </w:pPr>
      <w:rPr>
        <w:rFonts w:ascii="Wingdings" w:hAnsi="Wingdings" w:hint="default"/>
      </w:rPr>
    </w:lvl>
  </w:abstractNum>
  <w:abstractNum w:abstractNumId="1" w15:restartNumberingAfterBreak="0">
    <w:nsid w:val="0A91E4F3"/>
    <w:multiLevelType w:val="hybridMultilevel"/>
    <w:tmpl w:val="8C7E23D4"/>
    <w:lvl w:ilvl="0" w:tplc="E9808304">
      <w:start w:val="1"/>
      <w:numFmt w:val="bullet"/>
      <w:lvlText w:val="o"/>
      <w:lvlJc w:val="left"/>
      <w:pPr>
        <w:ind w:left="720" w:hanging="360"/>
      </w:pPr>
      <w:rPr>
        <w:rFonts w:ascii="Courier New" w:hAnsi="Courier New" w:hint="default"/>
      </w:rPr>
    </w:lvl>
    <w:lvl w:ilvl="1" w:tplc="A3FC6388">
      <w:start w:val="1"/>
      <w:numFmt w:val="bullet"/>
      <w:lvlText w:val="o"/>
      <w:lvlJc w:val="left"/>
      <w:pPr>
        <w:ind w:left="1440" w:hanging="360"/>
      </w:pPr>
      <w:rPr>
        <w:rFonts w:ascii="Courier New" w:hAnsi="Courier New" w:hint="default"/>
      </w:rPr>
    </w:lvl>
    <w:lvl w:ilvl="2" w:tplc="D8B06726">
      <w:start w:val="1"/>
      <w:numFmt w:val="bullet"/>
      <w:lvlText w:val=""/>
      <w:lvlJc w:val="left"/>
      <w:pPr>
        <w:ind w:left="2160" w:hanging="360"/>
      </w:pPr>
      <w:rPr>
        <w:rFonts w:ascii="Wingdings" w:hAnsi="Wingdings" w:hint="default"/>
      </w:rPr>
    </w:lvl>
    <w:lvl w:ilvl="3" w:tplc="A2204F0A">
      <w:start w:val="1"/>
      <w:numFmt w:val="bullet"/>
      <w:lvlText w:val=""/>
      <w:lvlJc w:val="left"/>
      <w:pPr>
        <w:ind w:left="2880" w:hanging="360"/>
      </w:pPr>
      <w:rPr>
        <w:rFonts w:ascii="Symbol" w:hAnsi="Symbol" w:hint="default"/>
      </w:rPr>
    </w:lvl>
    <w:lvl w:ilvl="4" w:tplc="AFCA7D9A">
      <w:start w:val="1"/>
      <w:numFmt w:val="bullet"/>
      <w:lvlText w:val="o"/>
      <w:lvlJc w:val="left"/>
      <w:pPr>
        <w:ind w:left="3600" w:hanging="360"/>
      </w:pPr>
      <w:rPr>
        <w:rFonts w:ascii="Courier New" w:hAnsi="Courier New" w:hint="default"/>
      </w:rPr>
    </w:lvl>
    <w:lvl w:ilvl="5" w:tplc="2132BEF6">
      <w:start w:val="1"/>
      <w:numFmt w:val="bullet"/>
      <w:lvlText w:val=""/>
      <w:lvlJc w:val="left"/>
      <w:pPr>
        <w:ind w:left="4320" w:hanging="360"/>
      </w:pPr>
      <w:rPr>
        <w:rFonts w:ascii="Wingdings" w:hAnsi="Wingdings" w:hint="default"/>
      </w:rPr>
    </w:lvl>
    <w:lvl w:ilvl="6" w:tplc="8C4A748E">
      <w:start w:val="1"/>
      <w:numFmt w:val="bullet"/>
      <w:lvlText w:val=""/>
      <w:lvlJc w:val="left"/>
      <w:pPr>
        <w:ind w:left="5040" w:hanging="360"/>
      </w:pPr>
      <w:rPr>
        <w:rFonts w:ascii="Symbol" w:hAnsi="Symbol" w:hint="default"/>
      </w:rPr>
    </w:lvl>
    <w:lvl w:ilvl="7" w:tplc="D820D696">
      <w:start w:val="1"/>
      <w:numFmt w:val="bullet"/>
      <w:lvlText w:val="o"/>
      <w:lvlJc w:val="left"/>
      <w:pPr>
        <w:ind w:left="5760" w:hanging="360"/>
      </w:pPr>
      <w:rPr>
        <w:rFonts w:ascii="Courier New" w:hAnsi="Courier New" w:hint="default"/>
      </w:rPr>
    </w:lvl>
    <w:lvl w:ilvl="8" w:tplc="D170522A">
      <w:start w:val="1"/>
      <w:numFmt w:val="bullet"/>
      <w:lvlText w:val=""/>
      <w:lvlJc w:val="left"/>
      <w:pPr>
        <w:ind w:left="6480" w:hanging="360"/>
      </w:pPr>
      <w:rPr>
        <w:rFonts w:ascii="Wingdings" w:hAnsi="Wingdings" w:hint="default"/>
      </w:rPr>
    </w:lvl>
  </w:abstractNum>
  <w:abstractNum w:abstractNumId="2" w15:restartNumberingAfterBreak="0">
    <w:nsid w:val="11BDA642"/>
    <w:multiLevelType w:val="multilevel"/>
    <w:tmpl w:val="EB7CB0D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31B30BF7"/>
    <w:multiLevelType w:val="hybridMultilevel"/>
    <w:tmpl w:val="D9787182"/>
    <w:lvl w:ilvl="0" w:tplc="0E4A76A6">
      <w:start w:val="1"/>
      <w:numFmt w:val="bullet"/>
      <w:lvlText w:val=""/>
      <w:lvlJc w:val="left"/>
      <w:pPr>
        <w:ind w:left="720" w:hanging="360"/>
      </w:pPr>
      <w:rPr>
        <w:rFonts w:ascii="Symbol" w:hAnsi="Symbol" w:hint="default"/>
      </w:rPr>
    </w:lvl>
    <w:lvl w:ilvl="1" w:tplc="5C9C678A">
      <w:start w:val="1"/>
      <w:numFmt w:val="bullet"/>
      <w:lvlText w:val="o"/>
      <w:lvlJc w:val="left"/>
      <w:pPr>
        <w:ind w:left="1440" w:hanging="360"/>
      </w:pPr>
      <w:rPr>
        <w:rFonts w:ascii="Courier New" w:hAnsi="Courier New" w:hint="default"/>
      </w:rPr>
    </w:lvl>
    <w:lvl w:ilvl="2" w:tplc="772A0564">
      <w:start w:val="1"/>
      <w:numFmt w:val="bullet"/>
      <w:lvlText w:val=""/>
      <w:lvlJc w:val="left"/>
      <w:pPr>
        <w:ind w:left="2160" w:hanging="360"/>
      </w:pPr>
      <w:rPr>
        <w:rFonts w:ascii="Wingdings" w:hAnsi="Wingdings" w:hint="default"/>
      </w:rPr>
    </w:lvl>
    <w:lvl w:ilvl="3" w:tplc="35E62810">
      <w:start w:val="1"/>
      <w:numFmt w:val="bullet"/>
      <w:lvlText w:val=""/>
      <w:lvlJc w:val="left"/>
      <w:pPr>
        <w:ind w:left="2880" w:hanging="360"/>
      </w:pPr>
      <w:rPr>
        <w:rFonts w:ascii="Symbol" w:hAnsi="Symbol" w:hint="default"/>
      </w:rPr>
    </w:lvl>
    <w:lvl w:ilvl="4" w:tplc="41F6001E">
      <w:start w:val="1"/>
      <w:numFmt w:val="bullet"/>
      <w:lvlText w:val="o"/>
      <w:lvlJc w:val="left"/>
      <w:pPr>
        <w:ind w:left="3600" w:hanging="360"/>
      </w:pPr>
      <w:rPr>
        <w:rFonts w:ascii="Courier New" w:hAnsi="Courier New" w:hint="default"/>
      </w:rPr>
    </w:lvl>
    <w:lvl w:ilvl="5" w:tplc="B6627B56">
      <w:start w:val="1"/>
      <w:numFmt w:val="bullet"/>
      <w:lvlText w:val=""/>
      <w:lvlJc w:val="left"/>
      <w:pPr>
        <w:ind w:left="4320" w:hanging="360"/>
      </w:pPr>
      <w:rPr>
        <w:rFonts w:ascii="Wingdings" w:hAnsi="Wingdings" w:hint="default"/>
      </w:rPr>
    </w:lvl>
    <w:lvl w:ilvl="6" w:tplc="F22E8F90">
      <w:start w:val="1"/>
      <w:numFmt w:val="bullet"/>
      <w:lvlText w:val=""/>
      <w:lvlJc w:val="left"/>
      <w:pPr>
        <w:ind w:left="5040" w:hanging="360"/>
      </w:pPr>
      <w:rPr>
        <w:rFonts w:ascii="Symbol" w:hAnsi="Symbol" w:hint="default"/>
      </w:rPr>
    </w:lvl>
    <w:lvl w:ilvl="7" w:tplc="035AF8D2">
      <w:start w:val="1"/>
      <w:numFmt w:val="bullet"/>
      <w:lvlText w:val="o"/>
      <w:lvlJc w:val="left"/>
      <w:pPr>
        <w:ind w:left="5760" w:hanging="360"/>
      </w:pPr>
      <w:rPr>
        <w:rFonts w:ascii="Courier New" w:hAnsi="Courier New" w:hint="default"/>
      </w:rPr>
    </w:lvl>
    <w:lvl w:ilvl="8" w:tplc="2210022E">
      <w:start w:val="1"/>
      <w:numFmt w:val="bullet"/>
      <w:lvlText w:val=""/>
      <w:lvlJc w:val="left"/>
      <w:pPr>
        <w:ind w:left="6480" w:hanging="360"/>
      </w:pPr>
      <w:rPr>
        <w:rFonts w:ascii="Wingdings" w:hAnsi="Wingdings" w:hint="default"/>
      </w:rPr>
    </w:lvl>
  </w:abstractNum>
  <w:abstractNum w:abstractNumId="4" w15:restartNumberingAfterBreak="0">
    <w:nsid w:val="4950218F"/>
    <w:multiLevelType w:val="hybridMultilevel"/>
    <w:tmpl w:val="8484219E"/>
    <w:lvl w:ilvl="0" w:tplc="FC107EDA">
      <w:start w:val="1"/>
      <w:numFmt w:val="bullet"/>
      <w:lvlText w:val="▫"/>
      <w:lvlJc w:val="left"/>
      <w:pPr>
        <w:ind w:left="720" w:hanging="360"/>
      </w:pPr>
      <w:rPr>
        <w:rFonts w:ascii="Courier New" w:hAnsi="Courier New" w:hint="default"/>
      </w:rPr>
    </w:lvl>
    <w:lvl w:ilvl="1" w:tplc="F1C013E2">
      <w:start w:val="1"/>
      <w:numFmt w:val="bullet"/>
      <w:lvlText w:val="o"/>
      <w:lvlJc w:val="left"/>
      <w:pPr>
        <w:ind w:left="1440" w:hanging="360"/>
      </w:pPr>
      <w:rPr>
        <w:rFonts w:ascii="Courier New" w:hAnsi="Courier New" w:hint="default"/>
      </w:rPr>
    </w:lvl>
    <w:lvl w:ilvl="2" w:tplc="47E80E3E">
      <w:start w:val="1"/>
      <w:numFmt w:val="bullet"/>
      <w:lvlText w:val=""/>
      <w:lvlJc w:val="left"/>
      <w:pPr>
        <w:ind w:left="2160" w:hanging="360"/>
      </w:pPr>
      <w:rPr>
        <w:rFonts w:ascii="Wingdings" w:hAnsi="Wingdings" w:hint="default"/>
      </w:rPr>
    </w:lvl>
    <w:lvl w:ilvl="3" w:tplc="A244A7E0">
      <w:start w:val="1"/>
      <w:numFmt w:val="bullet"/>
      <w:lvlText w:val=""/>
      <w:lvlJc w:val="left"/>
      <w:pPr>
        <w:ind w:left="2880" w:hanging="360"/>
      </w:pPr>
      <w:rPr>
        <w:rFonts w:ascii="Symbol" w:hAnsi="Symbol" w:hint="default"/>
      </w:rPr>
    </w:lvl>
    <w:lvl w:ilvl="4" w:tplc="D70EEA38">
      <w:start w:val="1"/>
      <w:numFmt w:val="bullet"/>
      <w:lvlText w:val="o"/>
      <w:lvlJc w:val="left"/>
      <w:pPr>
        <w:ind w:left="3600" w:hanging="360"/>
      </w:pPr>
      <w:rPr>
        <w:rFonts w:ascii="Courier New" w:hAnsi="Courier New" w:hint="default"/>
      </w:rPr>
    </w:lvl>
    <w:lvl w:ilvl="5" w:tplc="24264E54">
      <w:start w:val="1"/>
      <w:numFmt w:val="bullet"/>
      <w:lvlText w:val=""/>
      <w:lvlJc w:val="left"/>
      <w:pPr>
        <w:ind w:left="4320" w:hanging="360"/>
      </w:pPr>
      <w:rPr>
        <w:rFonts w:ascii="Wingdings" w:hAnsi="Wingdings" w:hint="default"/>
      </w:rPr>
    </w:lvl>
    <w:lvl w:ilvl="6" w:tplc="803CEDE8">
      <w:start w:val="1"/>
      <w:numFmt w:val="bullet"/>
      <w:lvlText w:val=""/>
      <w:lvlJc w:val="left"/>
      <w:pPr>
        <w:ind w:left="5040" w:hanging="360"/>
      </w:pPr>
      <w:rPr>
        <w:rFonts w:ascii="Symbol" w:hAnsi="Symbol" w:hint="default"/>
      </w:rPr>
    </w:lvl>
    <w:lvl w:ilvl="7" w:tplc="9FD8B2B2">
      <w:start w:val="1"/>
      <w:numFmt w:val="bullet"/>
      <w:lvlText w:val="o"/>
      <w:lvlJc w:val="left"/>
      <w:pPr>
        <w:ind w:left="5760" w:hanging="360"/>
      </w:pPr>
      <w:rPr>
        <w:rFonts w:ascii="Courier New" w:hAnsi="Courier New" w:hint="default"/>
      </w:rPr>
    </w:lvl>
    <w:lvl w:ilvl="8" w:tplc="C7B04314">
      <w:start w:val="1"/>
      <w:numFmt w:val="bullet"/>
      <w:lvlText w:val=""/>
      <w:lvlJc w:val="left"/>
      <w:pPr>
        <w:ind w:left="6480" w:hanging="360"/>
      </w:pPr>
      <w:rPr>
        <w:rFonts w:ascii="Wingdings" w:hAnsi="Wingdings" w:hint="default"/>
      </w:rPr>
    </w:lvl>
  </w:abstractNum>
  <w:abstractNum w:abstractNumId="5" w15:restartNumberingAfterBreak="0">
    <w:nsid w:val="4F2DF62F"/>
    <w:multiLevelType w:val="hybridMultilevel"/>
    <w:tmpl w:val="9AC03588"/>
    <w:lvl w:ilvl="0" w:tplc="1D36F81A">
      <w:start w:val="1"/>
      <w:numFmt w:val="bullet"/>
      <w:lvlText w:val=""/>
      <w:lvlJc w:val="left"/>
      <w:pPr>
        <w:ind w:left="720" w:hanging="360"/>
      </w:pPr>
      <w:rPr>
        <w:rFonts w:ascii="Wingdings" w:hAnsi="Wingdings" w:hint="default"/>
      </w:rPr>
    </w:lvl>
    <w:lvl w:ilvl="1" w:tplc="C9D45A94">
      <w:start w:val="1"/>
      <w:numFmt w:val="bullet"/>
      <w:lvlText w:val="o"/>
      <w:lvlJc w:val="left"/>
      <w:pPr>
        <w:ind w:left="1440" w:hanging="360"/>
      </w:pPr>
      <w:rPr>
        <w:rFonts w:ascii="Courier New" w:hAnsi="Courier New" w:hint="default"/>
      </w:rPr>
    </w:lvl>
    <w:lvl w:ilvl="2" w:tplc="4288E2B0">
      <w:start w:val="1"/>
      <w:numFmt w:val="bullet"/>
      <w:lvlText w:val=""/>
      <w:lvlJc w:val="left"/>
      <w:pPr>
        <w:ind w:left="2160" w:hanging="360"/>
      </w:pPr>
      <w:rPr>
        <w:rFonts w:ascii="Wingdings" w:hAnsi="Wingdings" w:hint="default"/>
      </w:rPr>
    </w:lvl>
    <w:lvl w:ilvl="3" w:tplc="2E583EEA">
      <w:start w:val="1"/>
      <w:numFmt w:val="bullet"/>
      <w:lvlText w:val=""/>
      <w:lvlJc w:val="left"/>
      <w:pPr>
        <w:ind w:left="2880" w:hanging="360"/>
      </w:pPr>
      <w:rPr>
        <w:rFonts w:ascii="Symbol" w:hAnsi="Symbol" w:hint="default"/>
      </w:rPr>
    </w:lvl>
    <w:lvl w:ilvl="4" w:tplc="09960DA0">
      <w:start w:val="1"/>
      <w:numFmt w:val="bullet"/>
      <w:lvlText w:val="o"/>
      <w:lvlJc w:val="left"/>
      <w:pPr>
        <w:ind w:left="3600" w:hanging="360"/>
      </w:pPr>
      <w:rPr>
        <w:rFonts w:ascii="Courier New" w:hAnsi="Courier New" w:hint="default"/>
      </w:rPr>
    </w:lvl>
    <w:lvl w:ilvl="5" w:tplc="241A72CE">
      <w:start w:val="1"/>
      <w:numFmt w:val="bullet"/>
      <w:lvlText w:val=""/>
      <w:lvlJc w:val="left"/>
      <w:pPr>
        <w:ind w:left="4320" w:hanging="360"/>
      </w:pPr>
      <w:rPr>
        <w:rFonts w:ascii="Wingdings" w:hAnsi="Wingdings" w:hint="default"/>
      </w:rPr>
    </w:lvl>
    <w:lvl w:ilvl="6" w:tplc="E8582C7E">
      <w:start w:val="1"/>
      <w:numFmt w:val="bullet"/>
      <w:lvlText w:val=""/>
      <w:lvlJc w:val="left"/>
      <w:pPr>
        <w:ind w:left="5040" w:hanging="360"/>
      </w:pPr>
      <w:rPr>
        <w:rFonts w:ascii="Symbol" w:hAnsi="Symbol" w:hint="default"/>
      </w:rPr>
    </w:lvl>
    <w:lvl w:ilvl="7" w:tplc="4E929276">
      <w:start w:val="1"/>
      <w:numFmt w:val="bullet"/>
      <w:lvlText w:val="o"/>
      <w:lvlJc w:val="left"/>
      <w:pPr>
        <w:ind w:left="5760" w:hanging="360"/>
      </w:pPr>
      <w:rPr>
        <w:rFonts w:ascii="Courier New" w:hAnsi="Courier New" w:hint="default"/>
      </w:rPr>
    </w:lvl>
    <w:lvl w:ilvl="8" w:tplc="44EC929A">
      <w:start w:val="1"/>
      <w:numFmt w:val="bullet"/>
      <w:lvlText w:val=""/>
      <w:lvlJc w:val="left"/>
      <w:pPr>
        <w:ind w:left="6480" w:hanging="360"/>
      </w:pPr>
      <w:rPr>
        <w:rFonts w:ascii="Wingdings" w:hAnsi="Wingdings" w:hint="default"/>
      </w:rPr>
    </w:lvl>
  </w:abstractNum>
  <w:abstractNum w:abstractNumId="6" w15:restartNumberingAfterBreak="0">
    <w:nsid w:val="7D06005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117678701">
    <w:abstractNumId w:val="2"/>
  </w:num>
  <w:num w:numId="2" w16cid:durableId="629046099">
    <w:abstractNumId w:val="1"/>
  </w:num>
  <w:num w:numId="3" w16cid:durableId="2027556912">
    <w:abstractNumId w:val="4"/>
  </w:num>
  <w:num w:numId="4" w16cid:durableId="633289172">
    <w:abstractNumId w:val="3"/>
  </w:num>
  <w:num w:numId="5" w16cid:durableId="391083871">
    <w:abstractNumId w:val="5"/>
  </w:num>
  <w:num w:numId="6" w16cid:durableId="1177578348">
    <w:abstractNumId w:val="6"/>
  </w:num>
  <w:num w:numId="7" w16cid:durableId="468792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77"/>
    <w:rsid w:val="00013735"/>
    <w:rsid w:val="000218A2"/>
    <w:rsid w:val="00021CBD"/>
    <w:rsid w:val="00032A53"/>
    <w:rsid w:val="00034177"/>
    <w:rsid w:val="00054573"/>
    <w:rsid w:val="00073334"/>
    <w:rsid w:val="000967BC"/>
    <w:rsid w:val="000B6103"/>
    <w:rsid w:val="000C62D7"/>
    <w:rsid w:val="000C6621"/>
    <w:rsid w:val="00107D43"/>
    <w:rsid w:val="00111E71"/>
    <w:rsid w:val="00121F20"/>
    <w:rsid w:val="001314A3"/>
    <w:rsid w:val="001345D9"/>
    <w:rsid w:val="0014448C"/>
    <w:rsid w:val="0017370B"/>
    <w:rsid w:val="001C0E2B"/>
    <w:rsid w:val="001E4702"/>
    <w:rsid w:val="001F56C3"/>
    <w:rsid w:val="00221458"/>
    <w:rsid w:val="00244952"/>
    <w:rsid w:val="00263EA6"/>
    <w:rsid w:val="0026706B"/>
    <w:rsid w:val="002915A6"/>
    <w:rsid w:val="002B0B87"/>
    <w:rsid w:val="002C6A9C"/>
    <w:rsid w:val="002E6431"/>
    <w:rsid w:val="0032172A"/>
    <w:rsid w:val="00327EFF"/>
    <w:rsid w:val="00340A50"/>
    <w:rsid w:val="0036488C"/>
    <w:rsid w:val="00365826"/>
    <w:rsid w:val="00384E16"/>
    <w:rsid w:val="0041417A"/>
    <w:rsid w:val="00443FFB"/>
    <w:rsid w:val="00450F4E"/>
    <w:rsid w:val="00454798"/>
    <w:rsid w:val="00497CCC"/>
    <w:rsid w:val="004A5D7E"/>
    <w:rsid w:val="005015DF"/>
    <w:rsid w:val="0050451A"/>
    <w:rsid w:val="005046EB"/>
    <w:rsid w:val="005323D5"/>
    <w:rsid w:val="00560E75"/>
    <w:rsid w:val="005736A9"/>
    <w:rsid w:val="00574503"/>
    <w:rsid w:val="005960A1"/>
    <w:rsid w:val="005C60D7"/>
    <w:rsid w:val="00621BF7"/>
    <w:rsid w:val="00663A56"/>
    <w:rsid w:val="006834A7"/>
    <w:rsid w:val="00686ED0"/>
    <w:rsid w:val="006B7479"/>
    <w:rsid w:val="006C24B4"/>
    <w:rsid w:val="006C6F5D"/>
    <w:rsid w:val="007166AC"/>
    <w:rsid w:val="007249E3"/>
    <w:rsid w:val="007464EC"/>
    <w:rsid w:val="00751BB9"/>
    <w:rsid w:val="00771E1E"/>
    <w:rsid w:val="00793FF7"/>
    <w:rsid w:val="007A4051"/>
    <w:rsid w:val="007F4BD3"/>
    <w:rsid w:val="00804081"/>
    <w:rsid w:val="008054A9"/>
    <w:rsid w:val="0084108C"/>
    <w:rsid w:val="00850BC7"/>
    <w:rsid w:val="0086325A"/>
    <w:rsid w:val="0086475D"/>
    <w:rsid w:val="008779B6"/>
    <w:rsid w:val="00891C6C"/>
    <w:rsid w:val="008A183D"/>
    <w:rsid w:val="008C7875"/>
    <w:rsid w:val="00914C38"/>
    <w:rsid w:val="00915386"/>
    <w:rsid w:val="009172A4"/>
    <w:rsid w:val="0091786B"/>
    <w:rsid w:val="009927EA"/>
    <w:rsid w:val="009B7DBD"/>
    <w:rsid w:val="009C415B"/>
    <w:rsid w:val="009E4A14"/>
    <w:rsid w:val="009F0149"/>
    <w:rsid w:val="00A510A2"/>
    <w:rsid w:val="00A518F0"/>
    <w:rsid w:val="00A56745"/>
    <w:rsid w:val="00A629B8"/>
    <w:rsid w:val="00A703FE"/>
    <w:rsid w:val="00A7198C"/>
    <w:rsid w:val="00A85C3E"/>
    <w:rsid w:val="00AB6617"/>
    <w:rsid w:val="00AE1F27"/>
    <w:rsid w:val="00AE6FEE"/>
    <w:rsid w:val="00AF499B"/>
    <w:rsid w:val="00AF6CD2"/>
    <w:rsid w:val="00AF735E"/>
    <w:rsid w:val="00B36C04"/>
    <w:rsid w:val="00C5386B"/>
    <w:rsid w:val="00C72087"/>
    <w:rsid w:val="00C95465"/>
    <w:rsid w:val="00CB6863"/>
    <w:rsid w:val="00CC091E"/>
    <w:rsid w:val="00D060E3"/>
    <w:rsid w:val="00D1772E"/>
    <w:rsid w:val="00D35278"/>
    <w:rsid w:val="00D570BB"/>
    <w:rsid w:val="00D7364C"/>
    <w:rsid w:val="00D9156E"/>
    <w:rsid w:val="00DB760C"/>
    <w:rsid w:val="00DD0AE7"/>
    <w:rsid w:val="00DE1A2F"/>
    <w:rsid w:val="00DF4EE5"/>
    <w:rsid w:val="00E3112B"/>
    <w:rsid w:val="00E65E56"/>
    <w:rsid w:val="00E66070"/>
    <w:rsid w:val="00E75F7D"/>
    <w:rsid w:val="00EB0367"/>
    <w:rsid w:val="00ED00E8"/>
    <w:rsid w:val="00F155A4"/>
    <w:rsid w:val="00F32ABE"/>
    <w:rsid w:val="00F36348"/>
    <w:rsid w:val="00F929FA"/>
    <w:rsid w:val="00FA510C"/>
    <w:rsid w:val="00FF56B9"/>
    <w:rsid w:val="03C07C16"/>
    <w:rsid w:val="0408E080"/>
    <w:rsid w:val="04EEA564"/>
    <w:rsid w:val="0526CFA3"/>
    <w:rsid w:val="05A99EF5"/>
    <w:rsid w:val="05BD277C"/>
    <w:rsid w:val="0674735C"/>
    <w:rsid w:val="071CA88B"/>
    <w:rsid w:val="0766B112"/>
    <w:rsid w:val="0890AC90"/>
    <w:rsid w:val="092EF0FD"/>
    <w:rsid w:val="0933A850"/>
    <w:rsid w:val="0961F6A7"/>
    <w:rsid w:val="0A30E5E7"/>
    <w:rsid w:val="0C3E76BB"/>
    <w:rsid w:val="0C514DCC"/>
    <w:rsid w:val="0CDE0AD9"/>
    <w:rsid w:val="0D3E4ECE"/>
    <w:rsid w:val="0E2062FF"/>
    <w:rsid w:val="10349458"/>
    <w:rsid w:val="13D57165"/>
    <w:rsid w:val="13F03076"/>
    <w:rsid w:val="14816125"/>
    <w:rsid w:val="153C341C"/>
    <w:rsid w:val="16969F16"/>
    <w:rsid w:val="1769F42F"/>
    <w:rsid w:val="176C9535"/>
    <w:rsid w:val="18BA5EC0"/>
    <w:rsid w:val="1A2C339B"/>
    <w:rsid w:val="1A96730B"/>
    <w:rsid w:val="1D763DB0"/>
    <w:rsid w:val="1F2D6295"/>
    <w:rsid w:val="285BEFF8"/>
    <w:rsid w:val="296ACC2F"/>
    <w:rsid w:val="29E10BDB"/>
    <w:rsid w:val="2D59FF84"/>
    <w:rsid w:val="2DB4F406"/>
    <w:rsid w:val="2EBBF394"/>
    <w:rsid w:val="2F42A91B"/>
    <w:rsid w:val="2FCF2C6D"/>
    <w:rsid w:val="30007A6B"/>
    <w:rsid w:val="318AB73A"/>
    <w:rsid w:val="3457F43B"/>
    <w:rsid w:val="34C45394"/>
    <w:rsid w:val="3A7EE89B"/>
    <w:rsid w:val="3BF99DA9"/>
    <w:rsid w:val="3D4FDAB5"/>
    <w:rsid w:val="3E0EFA42"/>
    <w:rsid w:val="3EDB8790"/>
    <w:rsid w:val="4048BB0B"/>
    <w:rsid w:val="40D366C8"/>
    <w:rsid w:val="41DB1E1B"/>
    <w:rsid w:val="44565F4A"/>
    <w:rsid w:val="44B0FFCC"/>
    <w:rsid w:val="472421E5"/>
    <w:rsid w:val="4B595C98"/>
    <w:rsid w:val="4BE45197"/>
    <w:rsid w:val="4EF00DF4"/>
    <w:rsid w:val="513080FB"/>
    <w:rsid w:val="563FA5D6"/>
    <w:rsid w:val="573969C6"/>
    <w:rsid w:val="57888312"/>
    <w:rsid w:val="5A3FD876"/>
    <w:rsid w:val="5AE121C3"/>
    <w:rsid w:val="5BC515B0"/>
    <w:rsid w:val="605502A8"/>
    <w:rsid w:val="612DCA76"/>
    <w:rsid w:val="638C916A"/>
    <w:rsid w:val="644F4B7A"/>
    <w:rsid w:val="66226810"/>
    <w:rsid w:val="66FE8FB8"/>
    <w:rsid w:val="674028EF"/>
    <w:rsid w:val="69E02877"/>
    <w:rsid w:val="6B16EB2C"/>
    <w:rsid w:val="6D0DF3BF"/>
    <w:rsid w:val="6D80A315"/>
    <w:rsid w:val="6ECB24E6"/>
    <w:rsid w:val="6F3DF4FB"/>
    <w:rsid w:val="6FF1FDD4"/>
    <w:rsid w:val="70549EFD"/>
    <w:rsid w:val="70A83F9B"/>
    <w:rsid w:val="70EC4D96"/>
    <w:rsid w:val="71340971"/>
    <w:rsid w:val="71BFB53A"/>
    <w:rsid w:val="729127E0"/>
    <w:rsid w:val="756102E4"/>
    <w:rsid w:val="7776117F"/>
    <w:rsid w:val="77BEC89A"/>
    <w:rsid w:val="79CCEDF0"/>
    <w:rsid w:val="7AD866FD"/>
    <w:rsid w:val="7D36E815"/>
    <w:rsid w:val="7DA1BB63"/>
    <w:rsid w:val="7EA202CA"/>
    <w:rsid w:val="7F0DE088"/>
    <w:rsid w:val="7FECAA9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D690"/>
  <w15:chartTrackingRefBased/>
  <w15:docId w15:val="{F9476F1C-C746-49F4-AD34-441DC358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41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41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41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41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41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41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41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41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41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41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41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41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41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41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41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4177"/>
    <w:rPr>
      <w:rFonts w:eastAsiaTheme="majorEastAsia" w:cstheme="majorBidi"/>
      <w:color w:val="272727" w:themeColor="text1" w:themeTint="D8"/>
    </w:rPr>
  </w:style>
  <w:style w:type="paragraph" w:styleId="Titre">
    <w:name w:val="Title"/>
    <w:basedOn w:val="Normal"/>
    <w:next w:val="Normal"/>
    <w:link w:val="TitreCar"/>
    <w:uiPriority w:val="10"/>
    <w:qFormat/>
    <w:rsid w:val="0003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41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41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41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4177"/>
    <w:pPr>
      <w:spacing w:before="160"/>
      <w:jc w:val="center"/>
    </w:pPr>
    <w:rPr>
      <w:i/>
      <w:iCs/>
      <w:color w:val="404040" w:themeColor="text1" w:themeTint="BF"/>
    </w:rPr>
  </w:style>
  <w:style w:type="character" w:customStyle="1" w:styleId="CitationCar">
    <w:name w:val="Citation Car"/>
    <w:basedOn w:val="Policepardfaut"/>
    <w:link w:val="Citation"/>
    <w:uiPriority w:val="29"/>
    <w:rsid w:val="00034177"/>
    <w:rPr>
      <w:i/>
      <w:iCs/>
      <w:color w:val="404040" w:themeColor="text1" w:themeTint="BF"/>
    </w:rPr>
  </w:style>
  <w:style w:type="paragraph" w:styleId="Paragraphedeliste">
    <w:name w:val="List Paragraph"/>
    <w:basedOn w:val="Normal"/>
    <w:uiPriority w:val="34"/>
    <w:qFormat/>
    <w:rsid w:val="00034177"/>
    <w:pPr>
      <w:ind w:left="720"/>
      <w:contextualSpacing/>
    </w:pPr>
  </w:style>
  <w:style w:type="character" w:styleId="Accentuationintense">
    <w:name w:val="Intense Emphasis"/>
    <w:basedOn w:val="Policepardfaut"/>
    <w:uiPriority w:val="21"/>
    <w:qFormat/>
    <w:rsid w:val="00034177"/>
    <w:rPr>
      <w:i/>
      <w:iCs/>
      <w:color w:val="0F4761" w:themeColor="accent1" w:themeShade="BF"/>
    </w:rPr>
  </w:style>
  <w:style w:type="paragraph" w:styleId="Citationintense">
    <w:name w:val="Intense Quote"/>
    <w:basedOn w:val="Normal"/>
    <w:next w:val="Normal"/>
    <w:link w:val="CitationintenseCar"/>
    <w:uiPriority w:val="30"/>
    <w:qFormat/>
    <w:rsid w:val="0003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4177"/>
    <w:rPr>
      <w:i/>
      <w:iCs/>
      <w:color w:val="0F4761" w:themeColor="accent1" w:themeShade="BF"/>
    </w:rPr>
  </w:style>
  <w:style w:type="character" w:styleId="Rfrenceintense">
    <w:name w:val="Intense Reference"/>
    <w:basedOn w:val="Policepardfaut"/>
    <w:uiPriority w:val="32"/>
    <w:qFormat/>
    <w:rsid w:val="00034177"/>
    <w:rPr>
      <w:b/>
      <w:bCs/>
      <w:smallCaps/>
      <w:color w:val="0F4761" w:themeColor="accent1" w:themeShade="BF"/>
      <w:spacing w:val="5"/>
    </w:rPr>
  </w:style>
  <w:style w:type="paragraph" w:styleId="TM1">
    <w:name w:val="toc 1"/>
    <w:basedOn w:val="Normal"/>
    <w:next w:val="Normal"/>
    <w:uiPriority w:val="39"/>
    <w:unhideWhenUsed/>
    <w:rsid w:val="0890AC90"/>
    <w:pPr>
      <w:spacing w:after="100"/>
    </w:pPr>
  </w:style>
  <w:style w:type="character" w:styleId="Lienhypertexte">
    <w:name w:val="Hyperlink"/>
    <w:basedOn w:val="Policepardfaut"/>
    <w:uiPriority w:val="99"/>
    <w:unhideWhenUsed/>
    <w:rsid w:val="0890AC90"/>
    <w:rPr>
      <w:color w:val="467886"/>
      <w:u w:val="single"/>
    </w:rPr>
  </w:style>
  <w:style w:type="paragraph" w:styleId="TM2">
    <w:name w:val="toc 2"/>
    <w:basedOn w:val="Normal"/>
    <w:next w:val="Normal"/>
    <w:uiPriority w:val="39"/>
    <w:unhideWhenUsed/>
    <w:rsid w:val="0890AC90"/>
    <w:pPr>
      <w:spacing w:after="100"/>
      <w:ind w:left="220"/>
    </w:p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En-tte">
    <w:name w:val="header"/>
    <w:basedOn w:val="Normal"/>
    <w:link w:val="En-tteCar"/>
    <w:uiPriority w:val="99"/>
    <w:unhideWhenUsed/>
    <w:rsid w:val="00A518F0"/>
    <w:pPr>
      <w:tabs>
        <w:tab w:val="center" w:pos="4536"/>
        <w:tab w:val="right" w:pos="9072"/>
      </w:tabs>
      <w:spacing w:after="0" w:line="240" w:lineRule="auto"/>
    </w:pPr>
  </w:style>
  <w:style w:type="character" w:customStyle="1" w:styleId="En-tteCar">
    <w:name w:val="En-tête Car"/>
    <w:basedOn w:val="Policepardfaut"/>
    <w:link w:val="En-tte"/>
    <w:uiPriority w:val="99"/>
    <w:rsid w:val="00A518F0"/>
  </w:style>
  <w:style w:type="paragraph" w:styleId="Pieddepage">
    <w:name w:val="footer"/>
    <w:basedOn w:val="Normal"/>
    <w:link w:val="PieddepageCar"/>
    <w:uiPriority w:val="99"/>
    <w:unhideWhenUsed/>
    <w:rsid w:val="00A518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18F0"/>
  </w:style>
  <w:style w:type="paragraph" w:styleId="En-ttedetabledesmatires">
    <w:name w:val="TOC Heading"/>
    <w:basedOn w:val="Titre1"/>
    <w:next w:val="Normal"/>
    <w:uiPriority w:val="39"/>
    <w:unhideWhenUsed/>
    <w:qFormat/>
    <w:rsid w:val="00FF56B9"/>
    <w:pPr>
      <w:spacing w:before="240" w:after="0"/>
      <w:outlineLvl w:val="9"/>
    </w:pPr>
    <w:rPr>
      <w:kern w:val="0"/>
      <w:sz w:val="32"/>
      <w:szCs w:val="32"/>
      <w:lang w:eastAsia="fr-FR"/>
      <w14:ligatures w14:val="non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frei365net-my.sharepoint.com/:f:/g/personal/iman_ouachtar_efrei_net/ElvQ2bE3YClGmoP3C1Q9oVUBBUXiF5KGK9YUlhsnXskQ-g?e=RqlWc7"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7-zip.org/download.html"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github.com/melimelo200/MasterCamp_projet.git"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600</Words>
  <Characters>3300</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Mélissa TALBI</dc:creator>
  <cp:keywords/>
  <dc:description/>
  <cp:lastModifiedBy>Mélissa TALBI</cp:lastModifiedBy>
  <cp:revision>57</cp:revision>
  <cp:lastPrinted>2025-07-10T00:01:00Z</cp:lastPrinted>
  <dcterms:created xsi:type="dcterms:W3CDTF">2025-11-06T20:01:00Z</dcterms:created>
  <dcterms:modified xsi:type="dcterms:W3CDTF">2025-11-06T20:01:00Z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2025-11-06T20:01:42Z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97bd08e8-defd-4e57-b6c9-93a04fcff572</vt:lpwstr>
  </property>
  <property fmtid="{D5CDD505-2E9C-101B-9397-08002B2CF9AE}" pid="8" name="MSIP_Label_47e7dfc5-2bf4-4a75-8664-2dc4b3bb1d09_ContentBits">
    <vt:lpwstr>0</vt:lpwstr>
  </property>
  <property fmtid="{D5CDD505-2E9C-101B-9397-08002B2CF9AE}" pid="9" name="MSIP_Label_47e7dfc5-2bf4-4a75-8664-2dc4b3bb1d09_Tag">
    <vt:lpwstr>10, 3, 0, 2</vt:lpwstr>
  </property>
</Properties>
</file>