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A1BD1" w14:textId="77777777" w:rsidR="003D4C1C" w:rsidRPr="003D4C1C" w:rsidRDefault="003D4C1C" w:rsidP="003D4C1C">
      <w:pPr>
        <w:rPr>
          <w:b/>
          <w:bCs/>
          <w:sz w:val="14"/>
          <w:szCs w:val="14"/>
        </w:rPr>
      </w:pPr>
      <w:bookmarkStart w:id="0" w:name="_Toc228906731"/>
      <w:bookmarkStart w:id="1" w:name="Xe9206673a0c19c55480fcf664d8a49da99cdced"/>
      <w:r w:rsidRPr="003D4C1C">
        <w:rPr>
          <w:b/>
          <w:bCs/>
          <w:sz w:val="14"/>
          <w:szCs w:val="14"/>
        </w:rPr>
        <w:t>Work Order P — Production deployment hardening</w:t>
      </w:r>
      <w:bookmarkEnd w:id="0"/>
    </w:p>
    <w:p w14:paraId="7FEA01A8" w14:textId="77777777" w:rsidR="003D4C1C" w:rsidRPr="003D4C1C" w:rsidRDefault="003D4C1C" w:rsidP="003D4C1C">
      <w:pPr>
        <w:rPr>
          <w:b/>
          <w:bCs/>
          <w:sz w:val="14"/>
          <w:szCs w:val="14"/>
        </w:rPr>
      </w:pPr>
      <w:r w:rsidRPr="003D4C1C">
        <w:rPr>
          <w:b/>
          <w:bCs/>
          <w:sz w:val="14"/>
          <w:szCs w:val="14"/>
        </w:rPr>
        <w:t>Goal. Deploy to production with hardened configuration. Verify all launch-blocker items.</w:t>
      </w:r>
    </w:p>
    <w:p w14:paraId="4F4E76FA" w14:textId="77777777" w:rsidR="003D4C1C" w:rsidRPr="003D4C1C" w:rsidRDefault="003D4C1C" w:rsidP="003D4C1C">
      <w:pPr>
        <w:rPr>
          <w:b/>
          <w:bCs/>
          <w:sz w:val="14"/>
          <w:szCs w:val="14"/>
        </w:rPr>
      </w:pPr>
      <w:r w:rsidRPr="003D4C1C">
        <w:rPr>
          <w:b/>
          <w:bCs/>
          <w:sz w:val="14"/>
          <w:szCs w:val="14"/>
        </w:rPr>
        <w:t>Pre-work: All previous work orders’ acceptance criteria, README’s Mode B topology, ResearchOne_Update_041626.pdf Phase 1 (SPA refresh fix).</w:t>
      </w:r>
    </w:p>
    <w:p w14:paraId="103732DC" w14:textId="77777777" w:rsidR="003D4C1C" w:rsidRPr="003D4C1C" w:rsidRDefault="003D4C1C" w:rsidP="003D4C1C">
      <w:pPr>
        <w:rPr>
          <w:b/>
          <w:bCs/>
          <w:sz w:val="14"/>
          <w:szCs w:val="14"/>
        </w:rPr>
      </w:pPr>
      <w:r w:rsidRPr="003D4C1C">
        <w:rPr>
          <w:b/>
          <w:bCs/>
          <w:sz w:val="14"/>
          <w:szCs w:val="14"/>
        </w:rPr>
        <w:t>Tasks:</w:t>
      </w:r>
    </w:p>
    <w:p w14:paraId="30A6D3D3" w14:textId="77777777" w:rsidR="003D4C1C" w:rsidRPr="003D4C1C" w:rsidRDefault="003D4C1C" w:rsidP="003D4C1C">
      <w:pPr>
        <w:numPr>
          <w:ilvl w:val="0"/>
          <w:numId w:val="93"/>
        </w:numPr>
        <w:rPr>
          <w:b/>
          <w:bCs/>
          <w:sz w:val="14"/>
          <w:szCs w:val="14"/>
        </w:rPr>
      </w:pPr>
      <w:r w:rsidRPr="003D4C1C">
        <w:rPr>
          <w:b/>
          <w:bCs/>
          <w:sz w:val="14"/>
          <w:szCs w:val="14"/>
        </w:rPr>
        <w:t>Verify both vercel.json files have SPA rewrite. Per 041626 doc, fix added but only one file confirmed. Check root vercel.json AND frontend/vercel.json. Both must have:</w:t>
      </w:r>
    </w:p>
    <w:p w14:paraId="0B191E72" w14:textId="77777777" w:rsidR="003D4C1C" w:rsidRPr="003D4C1C" w:rsidRDefault="003D4C1C" w:rsidP="003D4C1C">
      <w:pPr>
        <w:rPr>
          <w:b/>
          <w:bCs/>
          <w:sz w:val="14"/>
          <w:szCs w:val="14"/>
        </w:rPr>
      </w:pPr>
      <w:r w:rsidRPr="003D4C1C">
        <w:rPr>
          <w:b/>
          <w:bCs/>
          <w:sz w:val="14"/>
          <w:szCs w:val="14"/>
        </w:rPr>
        <w:t>{ "rewrites": [{ "source": "/(.*)", "destination": "/" }] }</w:t>
      </w:r>
    </w:p>
    <w:p w14:paraId="5DB1B841" w14:textId="77777777" w:rsidR="003D4C1C" w:rsidRPr="003D4C1C" w:rsidRDefault="003D4C1C" w:rsidP="003D4C1C">
      <w:pPr>
        <w:numPr>
          <w:ilvl w:val="0"/>
          <w:numId w:val="94"/>
        </w:numPr>
        <w:rPr>
          <w:b/>
          <w:bCs/>
          <w:sz w:val="14"/>
          <w:szCs w:val="14"/>
        </w:rPr>
      </w:pPr>
      <w:r w:rsidRPr="003D4C1C">
        <w:rPr>
          <w:b/>
          <w:bCs/>
          <w:sz w:val="14"/>
          <w:szCs w:val="14"/>
        </w:rPr>
        <w:t>Production environment variables. Provision all .env values: real Clerk keys, Stripe keys, OpenRouter key, BYOK encryption key, InTellMe ingestion token, SheerID program ID. Document in secure password manager — never commit.</w:t>
      </w:r>
    </w:p>
    <w:p w14:paraId="05F68257" w14:textId="77777777" w:rsidR="003D4C1C" w:rsidRPr="003D4C1C" w:rsidRDefault="003D4C1C" w:rsidP="003D4C1C">
      <w:pPr>
        <w:numPr>
          <w:ilvl w:val="0"/>
          <w:numId w:val="94"/>
        </w:numPr>
        <w:rPr>
          <w:b/>
          <w:bCs/>
          <w:sz w:val="14"/>
          <w:szCs w:val="14"/>
        </w:rPr>
      </w:pPr>
      <w:r w:rsidRPr="003D4C1C">
        <w:rPr>
          <w:b/>
          <w:bCs/>
          <w:sz w:val="14"/>
          <w:szCs w:val="14"/>
        </w:rPr>
        <w:t>Database backups. Configure pg_basebackup + WAL archiving on Emma Postgres VM. Test restore. Document RPO/RTO.</w:t>
      </w:r>
    </w:p>
    <w:p w14:paraId="5CF2E639" w14:textId="77777777" w:rsidR="003D4C1C" w:rsidRPr="003D4C1C" w:rsidRDefault="003D4C1C" w:rsidP="003D4C1C">
      <w:pPr>
        <w:numPr>
          <w:ilvl w:val="0"/>
          <w:numId w:val="94"/>
        </w:numPr>
        <w:rPr>
          <w:b/>
          <w:bCs/>
          <w:sz w:val="14"/>
          <w:szCs w:val="14"/>
        </w:rPr>
      </w:pPr>
      <w:r w:rsidRPr="003D4C1C">
        <w:rPr>
          <w:b/>
          <w:bCs/>
          <w:sz w:val="14"/>
          <w:szCs w:val="14"/>
        </w:rPr>
        <w:t>Redis persistence. Enable AOF + RDB snapshots.</w:t>
      </w:r>
    </w:p>
    <w:p w14:paraId="6D76EF66" w14:textId="77777777" w:rsidR="003D4C1C" w:rsidRPr="003D4C1C" w:rsidRDefault="003D4C1C" w:rsidP="003D4C1C">
      <w:pPr>
        <w:numPr>
          <w:ilvl w:val="0"/>
          <w:numId w:val="94"/>
        </w:numPr>
        <w:rPr>
          <w:b/>
          <w:bCs/>
          <w:sz w:val="14"/>
          <w:szCs w:val="14"/>
        </w:rPr>
      </w:pPr>
      <w:r w:rsidRPr="003D4C1C">
        <w:rPr>
          <w:b/>
          <w:bCs/>
          <w:sz w:val="14"/>
          <w:szCs w:val="14"/>
        </w:rPr>
        <w:t>TLS configuration. Verify Nginx serves valid TLS certs (Let’s Encrypt auto-renew). HSTS header. TLS 1.2 minimum.</w:t>
      </w:r>
    </w:p>
    <w:p w14:paraId="06CAFBF7" w14:textId="77777777" w:rsidR="003D4C1C" w:rsidRPr="003D4C1C" w:rsidRDefault="003D4C1C" w:rsidP="003D4C1C">
      <w:pPr>
        <w:numPr>
          <w:ilvl w:val="0"/>
          <w:numId w:val="94"/>
        </w:numPr>
        <w:rPr>
          <w:b/>
          <w:bCs/>
          <w:sz w:val="14"/>
          <w:szCs w:val="14"/>
        </w:rPr>
      </w:pPr>
      <w:r w:rsidRPr="003D4C1C">
        <w:rPr>
          <w:b/>
          <w:bCs/>
          <w:sz w:val="14"/>
          <w:szCs w:val="14"/>
        </w:rPr>
        <w:t>Rate limiting. Verify express-rate-limit per-endpoint (100 req/min most, 10 req/min auth, none on health).</w:t>
      </w:r>
    </w:p>
    <w:p w14:paraId="3430F964" w14:textId="77777777" w:rsidR="003D4C1C" w:rsidRPr="003D4C1C" w:rsidRDefault="003D4C1C" w:rsidP="003D4C1C">
      <w:pPr>
        <w:numPr>
          <w:ilvl w:val="0"/>
          <w:numId w:val="94"/>
        </w:numPr>
        <w:rPr>
          <w:b/>
          <w:bCs/>
          <w:sz w:val="14"/>
          <w:szCs w:val="14"/>
        </w:rPr>
      </w:pPr>
      <w:r w:rsidRPr="003D4C1C">
        <w:rPr>
          <w:b/>
          <w:bCs/>
          <w:sz w:val="14"/>
          <w:szCs w:val="14"/>
        </w:rPr>
        <w:t>CORS. Restrict to https://researchone.io and https://www.researchone.io only. No wildcards.</w:t>
      </w:r>
    </w:p>
    <w:p w14:paraId="55DC2FD1" w14:textId="77777777" w:rsidR="003D4C1C" w:rsidRPr="003D4C1C" w:rsidRDefault="003D4C1C" w:rsidP="003D4C1C">
      <w:pPr>
        <w:numPr>
          <w:ilvl w:val="0"/>
          <w:numId w:val="94"/>
        </w:numPr>
        <w:rPr>
          <w:b/>
          <w:bCs/>
          <w:sz w:val="14"/>
          <w:szCs w:val="14"/>
        </w:rPr>
      </w:pPr>
      <w:r w:rsidRPr="003D4C1C">
        <w:rPr>
          <w:b/>
          <w:bCs/>
          <w:sz w:val="14"/>
          <w:szCs w:val="14"/>
        </w:rPr>
        <w:t>CSP headers. Set Content-Security-Policy via Helmet, allowing Clerk, Stripe, InTellMe origins explicitly.</w:t>
      </w:r>
    </w:p>
    <w:p w14:paraId="7B23517E" w14:textId="77777777" w:rsidR="003D4C1C" w:rsidRPr="003D4C1C" w:rsidRDefault="003D4C1C" w:rsidP="003D4C1C">
      <w:pPr>
        <w:numPr>
          <w:ilvl w:val="0"/>
          <w:numId w:val="94"/>
        </w:numPr>
        <w:rPr>
          <w:b/>
          <w:bCs/>
          <w:sz w:val="14"/>
          <w:szCs w:val="14"/>
        </w:rPr>
      </w:pPr>
      <w:r w:rsidRPr="003D4C1C">
        <w:rPr>
          <w:b/>
          <w:bCs/>
          <w:sz w:val="14"/>
          <w:szCs w:val="14"/>
        </w:rPr>
        <w:t>Stripe webhook URL. Confirm Stripe dashboard webhook points to https://api.researchone.io/api/webhooks/stripe and secret matches STRIPE_WEBHOOK_SECRET.</w:t>
      </w:r>
    </w:p>
    <w:p w14:paraId="14FA568C" w14:textId="77777777" w:rsidR="003D4C1C" w:rsidRPr="003D4C1C" w:rsidRDefault="003D4C1C" w:rsidP="003D4C1C">
      <w:pPr>
        <w:numPr>
          <w:ilvl w:val="0"/>
          <w:numId w:val="94"/>
        </w:numPr>
        <w:rPr>
          <w:b/>
          <w:bCs/>
          <w:sz w:val="14"/>
          <w:szCs w:val="14"/>
        </w:rPr>
      </w:pPr>
      <w:r w:rsidRPr="003D4C1C">
        <w:rPr>
          <w:b/>
          <w:bCs/>
          <w:sz w:val="14"/>
          <w:szCs w:val="14"/>
        </w:rPr>
        <w:t>DNS. researchone.io, www.researchone.io → Vercel; api.researchone.io → Emma runtime VM.</w:t>
      </w:r>
    </w:p>
    <w:p w14:paraId="62D6F16E" w14:textId="77777777" w:rsidR="003D4C1C" w:rsidRPr="003D4C1C" w:rsidRDefault="003D4C1C" w:rsidP="003D4C1C">
      <w:pPr>
        <w:numPr>
          <w:ilvl w:val="0"/>
          <w:numId w:val="94"/>
        </w:numPr>
        <w:rPr>
          <w:b/>
          <w:bCs/>
          <w:sz w:val="14"/>
          <w:szCs w:val="14"/>
        </w:rPr>
      </w:pPr>
      <w:r w:rsidRPr="003D4C1C">
        <w:rPr>
          <w:b/>
          <w:bCs/>
          <w:sz w:val="14"/>
          <w:szCs w:val="14"/>
        </w:rPr>
        <w:t>Monitoring. Configure uptime monitoring on /api/health/ready. Sentry alerts on error rate spikes.</w:t>
      </w:r>
    </w:p>
    <w:p w14:paraId="6AF8E81E" w14:textId="77777777" w:rsidR="003D4C1C" w:rsidRPr="003D4C1C" w:rsidRDefault="003D4C1C" w:rsidP="003D4C1C">
      <w:pPr>
        <w:numPr>
          <w:ilvl w:val="0"/>
          <w:numId w:val="94"/>
        </w:numPr>
        <w:rPr>
          <w:b/>
          <w:bCs/>
          <w:sz w:val="14"/>
          <w:szCs w:val="14"/>
        </w:rPr>
      </w:pPr>
      <w:r w:rsidRPr="003D4C1C">
        <w:rPr>
          <w:b/>
          <w:bCs/>
          <w:sz w:val="14"/>
          <w:szCs w:val="14"/>
        </w:rPr>
        <w:t>Smoke tests. End-to-end from production URL: sign up, top up wallet, run Standard report, verify report generates, verify wallet decrement, verify Pipeline B job enqueues.</w:t>
      </w:r>
    </w:p>
    <w:p w14:paraId="69EDBAF6" w14:textId="77777777" w:rsidR="003D4C1C" w:rsidRPr="003D4C1C" w:rsidRDefault="003D4C1C" w:rsidP="003D4C1C">
      <w:pPr>
        <w:rPr>
          <w:b/>
          <w:bCs/>
          <w:sz w:val="14"/>
          <w:szCs w:val="14"/>
        </w:rPr>
      </w:pPr>
      <w:r w:rsidRPr="003D4C1C">
        <w:rPr>
          <w:b/>
          <w:bCs/>
          <w:sz w:val="14"/>
          <w:szCs w:val="14"/>
        </w:rPr>
        <w:t>Acceptance criteria: - All 12 tasks completed and verified - Production smoke test passes - Lighthouse from production: Performance ≥80, Accessibility ≥95 - TLS Labs A+ rating on api.researchone.io</w:t>
      </w:r>
    </w:p>
    <w:bookmarkEnd w:id="1"/>
    <w:p w14:paraId="2A0AA512" w14:textId="77777777" w:rsidR="00561CFE" w:rsidRPr="001E6EF0" w:rsidRDefault="00561CFE" w:rsidP="001E6EF0"/>
    <w:sectPr w:rsidR="00561CFE" w:rsidRPr="001E6EF0" w:rsidSect="009742AF">
      <w:pgSz w:w="12240" w:h="20160" w:code="5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411"/>
    <w:multiLevelType w:val="multilevel"/>
    <w:tmpl w:val="892CDE6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00A99412"/>
    <w:multiLevelType w:val="multilevel"/>
    <w:tmpl w:val="FE5CB2A0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19559E7"/>
    <w:multiLevelType w:val="multilevel"/>
    <w:tmpl w:val="9244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1B05D3"/>
    <w:multiLevelType w:val="multilevel"/>
    <w:tmpl w:val="62F0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333CE7"/>
    <w:multiLevelType w:val="multilevel"/>
    <w:tmpl w:val="7408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1030E2"/>
    <w:multiLevelType w:val="multilevel"/>
    <w:tmpl w:val="FD6A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4503C3"/>
    <w:multiLevelType w:val="multilevel"/>
    <w:tmpl w:val="DB8E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B50C53"/>
    <w:multiLevelType w:val="multilevel"/>
    <w:tmpl w:val="0F2E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F36954"/>
    <w:multiLevelType w:val="multilevel"/>
    <w:tmpl w:val="0540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9D7829"/>
    <w:multiLevelType w:val="multilevel"/>
    <w:tmpl w:val="28C2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ED424B"/>
    <w:multiLevelType w:val="multilevel"/>
    <w:tmpl w:val="D2D6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D70FFF"/>
    <w:multiLevelType w:val="multilevel"/>
    <w:tmpl w:val="A55A0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D80BE6"/>
    <w:multiLevelType w:val="multilevel"/>
    <w:tmpl w:val="504CE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4F29F9"/>
    <w:multiLevelType w:val="multilevel"/>
    <w:tmpl w:val="CF36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6E0094"/>
    <w:multiLevelType w:val="multilevel"/>
    <w:tmpl w:val="C4F0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147F4A"/>
    <w:multiLevelType w:val="multilevel"/>
    <w:tmpl w:val="05EA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64576D"/>
    <w:multiLevelType w:val="multilevel"/>
    <w:tmpl w:val="7CC0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C73B32"/>
    <w:multiLevelType w:val="multilevel"/>
    <w:tmpl w:val="528C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E633BD"/>
    <w:multiLevelType w:val="multilevel"/>
    <w:tmpl w:val="34BC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4D0A5A"/>
    <w:multiLevelType w:val="multilevel"/>
    <w:tmpl w:val="ACD2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EC32F0"/>
    <w:multiLevelType w:val="multilevel"/>
    <w:tmpl w:val="9BA0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F91516"/>
    <w:multiLevelType w:val="multilevel"/>
    <w:tmpl w:val="4EEE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031A17"/>
    <w:multiLevelType w:val="multilevel"/>
    <w:tmpl w:val="1BB2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BE6A88"/>
    <w:multiLevelType w:val="multilevel"/>
    <w:tmpl w:val="589C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EA2F75"/>
    <w:multiLevelType w:val="multilevel"/>
    <w:tmpl w:val="C238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620EA9"/>
    <w:multiLevelType w:val="multilevel"/>
    <w:tmpl w:val="161A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F81775"/>
    <w:multiLevelType w:val="multilevel"/>
    <w:tmpl w:val="49C0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C01B1F"/>
    <w:multiLevelType w:val="multilevel"/>
    <w:tmpl w:val="364C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484057"/>
    <w:multiLevelType w:val="multilevel"/>
    <w:tmpl w:val="249A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3B1EC2"/>
    <w:multiLevelType w:val="multilevel"/>
    <w:tmpl w:val="4718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EF5DA8"/>
    <w:multiLevelType w:val="multilevel"/>
    <w:tmpl w:val="A0B4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0352F7"/>
    <w:multiLevelType w:val="multilevel"/>
    <w:tmpl w:val="16EA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3F41A8"/>
    <w:multiLevelType w:val="multilevel"/>
    <w:tmpl w:val="1CDE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D76A07"/>
    <w:multiLevelType w:val="multilevel"/>
    <w:tmpl w:val="CD2A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E65A2B"/>
    <w:multiLevelType w:val="multilevel"/>
    <w:tmpl w:val="C472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DB0149"/>
    <w:multiLevelType w:val="multilevel"/>
    <w:tmpl w:val="0046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C61770"/>
    <w:multiLevelType w:val="multilevel"/>
    <w:tmpl w:val="9FEC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504C37"/>
    <w:multiLevelType w:val="multilevel"/>
    <w:tmpl w:val="1CD69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7033AD5"/>
    <w:multiLevelType w:val="multilevel"/>
    <w:tmpl w:val="67082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7F44C5"/>
    <w:multiLevelType w:val="multilevel"/>
    <w:tmpl w:val="FC16A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BD0624B"/>
    <w:multiLevelType w:val="multilevel"/>
    <w:tmpl w:val="230A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A2407A"/>
    <w:multiLevelType w:val="multilevel"/>
    <w:tmpl w:val="85B4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55336B"/>
    <w:multiLevelType w:val="multilevel"/>
    <w:tmpl w:val="982C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943012"/>
    <w:multiLevelType w:val="multilevel"/>
    <w:tmpl w:val="C7B8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9546B1"/>
    <w:multiLevelType w:val="multilevel"/>
    <w:tmpl w:val="7AD2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603577"/>
    <w:multiLevelType w:val="multilevel"/>
    <w:tmpl w:val="C3D0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992D54"/>
    <w:multiLevelType w:val="multilevel"/>
    <w:tmpl w:val="38BE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E42CE5"/>
    <w:multiLevelType w:val="multilevel"/>
    <w:tmpl w:val="3620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767E68"/>
    <w:multiLevelType w:val="multilevel"/>
    <w:tmpl w:val="4A2C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CF55C6"/>
    <w:multiLevelType w:val="multilevel"/>
    <w:tmpl w:val="8F00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DE7BB8"/>
    <w:multiLevelType w:val="multilevel"/>
    <w:tmpl w:val="1A76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E04D99"/>
    <w:multiLevelType w:val="multilevel"/>
    <w:tmpl w:val="3E4E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3313BE"/>
    <w:multiLevelType w:val="multilevel"/>
    <w:tmpl w:val="3C5E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8664337"/>
    <w:multiLevelType w:val="multilevel"/>
    <w:tmpl w:val="A4C6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9D7EFC"/>
    <w:multiLevelType w:val="multilevel"/>
    <w:tmpl w:val="AD7A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5C7964"/>
    <w:multiLevelType w:val="multilevel"/>
    <w:tmpl w:val="7E02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C7F6565"/>
    <w:multiLevelType w:val="multilevel"/>
    <w:tmpl w:val="4378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CB451D4"/>
    <w:multiLevelType w:val="multilevel"/>
    <w:tmpl w:val="EAB0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DDA66E7"/>
    <w:multiLevelType w:val="multilevel"/>
    <w:tmpl w:val="DE8C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274A8E"/>
    <w:multiLevelType w:val="multilevel"/>
    <w:tmpl w:val="EBCA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2D3ED7"/>
    <w:multiLevelType w:val="multilevel"/>
    <w:tmpl w:val="FE76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7A4D55"/>
    <w:multiLevelType w:val="multilevel"/>
    <w:tmpl w:val="1A44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FF65213"/>
    <w:multiLevelType w:val="multilevel"/>
    <w:tmpl w:val="CBB4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08127CD"/>
    <w:multiLevelType w:val="multilevel"/>
    <w:tmpl w:val="27FE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3604EB7"/>
    <w:multiLevelType w:val="multilevel"/>
    <w:tmpl w:val="F354A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3984354"/>
    <w:multiLevelType w:val="multilevel"/>
    <w:tmpl w:val="7F22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7952E5B"/>
    <w:multiLevelType w:val="multilevel"/>
    <w:tmpl w:val="0848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88947C8"/>
    <w:multiLevelType w:val="multilevel"/>
    <w:tmpl w:val="021E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A1E6C02"/>
    <w:multiLevelType w:val="multilevel"/>
    <w:tmpl w:val="9520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D392B6D"/>
    <w:multiLevelType w:val="multilevel"/>
    <w:tmpl w:val="4CB6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0740757"/>
    <w:multiLevelType w:val="multilevel"/>
    <w:tmpl w:val="9556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45C770A"/>
    <w:multiLevelType w:val="multilevel"/>
    <w:tmpl w:val="279E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5C17BC4"/>
    <w:multiLevelType w:val="multilevel"/>
    <w:tmpl w:val="D5F0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90A0505"/>
    <w:multiLevelType w:val="multilevel"/>
    <w:tmpl w:val="67C0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9116F7C"/>
    <w:multiLevelType w:val="multilevel"/>
    <w:tmpl w:val="7B3C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91D51DE"/>
    <w:multiLevelType w:val="multilevel"/>
    <w:tmpl w:val="0058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F206C56"/>
    <w:multiLevelType w:val="multilevel"/>
    <w:tmpl w:val="C782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F7E7528"/>
    <w:multiLevelType w:val="multilevel"/>
    <w:tmpl w:val="A09E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1824EC6"/>
    <w:multiLevelType w:val="multilevel"/>
    <w:tmpl w:val="AAA2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1F16D1B"/>
    <w:multiLevelType w:val="multilevel"/>
    <w:tmpl w:val="0C7C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24A59FB"/>
    <w:multiLevelType w:val="multilevel"/>
    <w:tmpl w:val="75E6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2F56813"/>
    <w:multiLevelType w:val="multilevel"/>
    <w:tmpl w:val="C014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415299A"/>
    <w:multiLevelType w:val="multilevel"/>
    <w:tmpl w:val="78B2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4286139"/>
    <w:multiLevelType w:val="multilevel"/>
    <w:tmpl w:val="20BC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4385EDA"/>
    <w:multiLevelType w:val="multilevel"/>
    <w:tmpl w:val="2230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71959D1"/>
    <w:multiLevelType w:val="multilevel"/>
    <w:tmpl w:val="EBEA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82169FC"/>
    <w:multiLevelType w:val="multilevel"/>
    <w:tmpl w:val="85FED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89373EA"/>
    <w:multiLevelType w:val="multilevel"/>
    <w:tmpl w:val="3E2E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A1C5053"/>
    <w:multiLevelType w:val="multilevel"/>
    <w:tmpl w:val="A0B8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D2E192B"/>
    <w:multiLevelType w:val="multilevel"/>
    <w:tmpl w:val="97A4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D8536BB"/>
    <w:multiLevelType w:val="multilevel"/>
    <w:tmpl w:val="AF5E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E5F6760"/>
    <w:multiLevelType w:val="multilevel"/>
    <w:tmpl w:val="35F8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F48356B"/>
    <w:multiLevelType w:val="multilevel"/>
    <w:tmpl w:val="EE1C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F52360F"/>
    <w:multiLevelType w:val="multilevel"/>
    <w:tmpl w:val="200C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679740">
    <w:abstractNumId w:val="41"/>
  </w:num>
  <w:num w:numId="2" w16cid:durableId="1788238221">
    <w:abstractNumId w:val="21"/>
  </w:num>
  <w:num w:numId="3" w16cid:durableId="1166824005">
    <w:abstractNumId w:val="54"/>
  </w:num>
  <w:num w:numId="4" w16cid:durableId="1764573601">
    <w:abstractNumId w:val="82"/>
  </w:num>
  <w:num w:numId="5" w16cid:durableId="188764800">
    <w:abstractNumId w:val="78"/>
  </w:num>
  <w:num w:numId="6" w16cid:durableId="510727720">
    <w:abstractNumId w:val="45"/>
  </w:num>
  <w:num w:numId="7" w16cid:durableId="640309829">
    <w:abstractNumId w:val="27"/>
  </w:num>
  <w:num w:numId="8" w16cid:durableId="551695342">
    <w:abstractNumId w:val="68"/>
  </w:num>
  <w:num w:numId="9" w16cid:durableId="2020934423">
    <w:abstractNumId w:val="66"/>
  </w:num>
  <w:num w:numId="10" w16cid:durableId="511997346">
    <w:abstractNumId w:val="44"/>
  </w:num>
  <w:num w:numId="11" w16cid:durableId="1846480219">
    <w:abstractNumId w:val="16"/>
  </w:num>
  <w:num w:numId="12" w16cid:durableId="1578514191">
    <w:abstractNumId w:val="4"/>
  </w:num>
  <w:num w:numId="13" w16cid:durableId="378089779">
    <w:abstractNumId w:val="84"/>
  </w:num>
  <w:num w:numId="14" w16cid:durableId="1104618906">
    <w:abstractNumId w:val="26"/>
  </w:num>
  <w:num w:numId="15" w16cid:durableId="360474818">
    <w:abstractNumId w:val="37"/>
  </w:num>
  <w:num w:numId="16" w16cid:durableId="244581054">
    <w:abstractNumId w:val="32"/>
  </w:num>
  <w:num w:numId="17" w16cid:durableId="839854522">
    <w:abstractNumId w:val="71"/>
  </w:num>
  <w:num w:numId="18" w16cid:durableId="1388256806">
    <w:abstractNumId w:val="90"/>
  </w:num>
  <w:num w:numId="19" w16cid:durableId="1786383631">
    <w:abstractNumId w:val="65"/>
  </w:num>
  <w:num w:numId="20" w16cid:durableId="1632053132">
    <w:abstractNumId w:val="39"/>
  </w:num>
  <w:num w:numId="21" w16cid:durableId="484711823">
    <w:abstractNumId w:val="75"/>
  </w:num>
  <w:num w:numId="22" w16cid:durableId="1459107919">
    <w:abstractNumId w:val="33"/>
  </w:num>
  <w:num w:numId="23" w16cid:durableId="132724233">
    <w:abstractNumId w:val="80"/>
  </w:num>
  <w:num w:numId="24" w16cid:durableId="1067145093">
    <w:abstractNumId w:val="51"/>
  </w:num>
  <w:num w:numId="25" w16cid:durableId="1818378657">
    <w:abstractNumId w:val="46"/>
  </w:num>
  <w:num w:numId="26" w16cid:durableId="2016879665">
    <w:abstractNumId w:val="89"/>
  </w:num>
  <w:num w:numId="27" w16cid:durableId="1896968251">
    <w:abstractNumId w:val="23"/>
  </w:num>
  <w:num w:numId="28" w16cid:durableId="791751936">
    <w:abstractNumId w:val="69"/>
  </w:num>
  <w:num w:numId="29" w16cid:durableId="2093428565">
    <w:abstractNumId w:val="24"/>
  </w:num>
  <w:num w:numId="30" w16cid:durableId="1461802735">
    <w:abstractNumId w:val="14"/>
  </w:num>
  <w:num w:numId="31" w16cid:durableId="500049884">
    <w:abstractNumId w:val="55"/>
  </w:num>
  <w:num w:numId="32" w16cid:durableId="1257860979">
    <w:abstractNumId w:val="62"/>
  </w:num>
  <w:num w:numId="33" w16cid:durableId="1856532754">
    <w:abstractNumId w:val="57"/>
  </w:num>
  <w:num w:numId="34" w16cid:durableId="670717859">
    <w:abstractNumId w:val="7"/>
  </w:num>
  <w:num w:numId="35" w16cid:durableId="33429240">
    <w:abstractNumId w:val="47"/>
  </w:num>
  <w:num w:numId="36" w16cid:durableId="840660728">
    <w:abstractNumId w:val="60"/>
  </w:num>
  <w:num w:numId="37" w16cid:durableId="752552443">
    <w:abstractNumId w:val="61"/>
  </w:num>
  <w:num w:numId="38" w16cid:durableId="1891113332">
    <w:abstractNumId w:val="19"/>
  </w:num>
  <w:num w:numId="39" w16cid:durableId="1012100508">
    <w:abstractNumId w:val="25"/>
  </w:num>
  <w:num w:numId="40" w16cid:durableId="733747314">
    <w:abstractNumId w:val="42"/>
  </w:num>
  <w:num w:numId="41" w16cid:durableId="1615207630">
    <w:abstractNumId w:val="87"/>
  </w:num>
  <w:num w:numId="42" w16cid:durableId="1209685121">
    <w:abstractNumId w:val="36"/>
  </w:num>
  <w:num w:numId="43" w16cid:durableId="1432508296">
    <w:abstractNumId w:val="15"/>
  </w:num>
  <w:num w:numId="44" w16cid:durableId="1671713202">
    <w:abstractNumId w:val="56"/>
  </w:num>
  <w:num w:numId="45" w16cid:durableId="558441367">
    <w:abstractNumId w:val="79"/>
  </w:num>
  <w:num w:numId="46" w16cid:durableId="1301769755">
    <w:abstractNumId w:val="13"/>
  </w:num>
  <w:num w:numId="47" w16cid:durableId="1255700740">
    <w:abstractNumId w:val="63"/>
  </w:num>
  <w:num w:numId="48" w16cid:durableId="1613516090">
    <w:abstractNumId w:val="77"/>
  </w:num>
  <w:num w:numId="49" w16cid:durableId="1287657885">
    <w:abstractNumId w:val="76"/>
  </w:num>
  <w:num w:numId="50" w16cid:durableId="465047122">
    <w:abstractNumId w:val="52"/>
  </w:num>
  <w:num w:numId="51" w16cid:durableId="421881451">
    <w:abstractNumId w:val="11"/>
  </w:num>
  <w:num w:numId="52" w16cid:durableId="1944459059">
    <w:abstractNumId w:val="74"/>
  </w:num>
  <w:num w:numId="53" w16cid:durableId="2013679682">
    <w:abstractNumId w:val="28"/>
  </w:num>
  <w:num w:numId="54" w16cid:durableId="2054498748">
    <w:abstractNumId w:val="34"/>
  </w:num>
  <w:num w:numId="55" w16cid:durableId="1921984355">
    <w:abstractNumId w:val="50"/>
  </w:num>
  <w:num w:numId="56" w16cid:durableId="1866945447">
    <w:abstractNumId w:val="48"/>
  </w:num>
  <w:num w:numId="57" w16cid:durableId="776488844">
    <w:abstractNumId w:val="5"/>
  </w:num>
  <w:num w:numId="58" w16cid:durableId="682974461">
    <w:abstractNumId w:val="12"/>
  </w:num>
  <w:num w:numId="59" w16cid:durableId="17003977">
    <w:abstractNumId w:val="22"/>
  </w:num>
  <w:num w:numId="60" w16cid:durableId="109905482">
    <w:abstractNumId w:val="93"/>
  </w:num>
  <w:num w:numId="61" w16cid:durableId="1845170824">
    <w:abstractNumId w:val="72"/>
  </w:num>
  <w:num w:numId="62" w16cid:durableId="1174146926">
    <w:abstractNumId w:val="8"/>
  </w:num>
  <w:num w:numId="63" w16cid:durableId="729155742">
    <w:abstractNumId w:val="30"/>
  </w:num>
  <w:num w:numId="64" w16cid:durableId="684401192">
    <w:abstractNumId w:val="64"/>
  </w:num>
  <w:num w:numId="65" w16cid:durableId="151065219">
    <w:abstractNumId w:val="92"/>
  </w:num>
  <w:num w:numId="66" w16cid:durableId="615873367">
    <w:abstractNumId w:val="59"/>
  </w:num>
  <w:num w:numId="67" w16cid:durableId="2050253048">
    <w:abstractNumId w:val="20"/>
  </w:num>
  <w:num w:numId="68" w16cid:durableId="396707987">
    <w:abstractNumId w:val="67"/>
  </w:num>
  <w:num w:numId="69" w16cid:durableId="1705517667">
    <w:abstractNumId w:val="88"/>
  </w:num>
  <w:num w:numId="70" w16cid:durableId="567300139">
    <w:abstractNumId w:val="70"/>
  </w:num>
  <w:num w:numId="71" w16cid:durableId="2145853181">
    <w:abstractNumId w:val="43"/>
  </w:num>
  <w:num w:numId="72" w16cid:durableId="1004742024">
    <w:abstractNumId w:val="85"/>
  </w:num>
  <w:num w:numId="73" w16cid:durableId="163983966">
    <w:abstractNumId w:val="2"/>
  </w:num>
  <w:num w:numId="74" w16cid:durableId="768350790">
    <w:abstractNumId w:val="91"/>
  </w:num>
  <w:num w:numId="75" w16cid:durableId="1993942946">
    <w:abstractNumId w:val="17"/>
  </w:num>
  <w:num w:numId="76" w16cid:durableId="30153015">
    <w:abstractNumId w:val="29"/>
  </w:num>
  <w:num w:numId="77" w16cid:durableId="364067289">
    <w:abstractNumId w:val="86"/>
  </w:num>
  <w:num w:numId="78" w16cid:durableId="348871771">
    <w:abstractNumId w:val="6"/>
  </w:num>
  <w:num w:numId="79" w16cid:durableId="865094965">
    <w:abstractNumId w:val="73"/>
  </w:num>
  <w:num w:numId="80" w16cid:durableId="1772117691">
    <w:abstractNumId w:val="40"/>
  </w:num>
  <w:num w:numId="81" w16cid:durableId="347876285">
    <w:abstractNumId w:val="3"/>
  </w:num>
  <w:num w:numId="82" w16cid:durableId="2062828092">
    <w:abstractNumId w:val="18"/>
  </w:num>
  <w:num w:numId="83" w16cid:durableId="1287545291">
    <w:abstractNumId w:val="31"/>
  </w:num>
  <w:num w:numId="84" w16cid:durableId="321734759">
    <w:abstractNumId w:val="81"/>
  </w:num>
  <w:num w:numId="85" w16cid:durableId="1422212911">
    <w:abstractNumId w:val="53"/>
  </w:num>
  <w:num w:numId="86" w16cid:durableId="1320160638">
    <w:abstractNumId w:val="35"/>
  </w:num>
  <w:num w:numId="87" w16cid:durableId="254637881">
    <w:abstractNumId w:val="49"/>
  </w:num>
  <w:num w:numId="88" w16cid:durableId="1343698725">
    <w:abstractNumId w:val="9"/>
  </w:num>
  <w:num w:numId="89" w16cid:durableId="250941630">
    <w:abstractNumId w:val="58"/>
  </w:num>
  <w:num w:numId="90" w16cid:durableId="2135052442">
    <w:abstractNumId w:val="10"/>
  </w:num>
  <w:num w:numId="91" w16cid:durableId="375348638">
    <w:abstractNumId w:val="83"/>
  </w:num>
  <w:num w:numId="92" w16cid:durableId="1057702233">
    <w:abstractNumId w:val="38"/>
  </w:num>
  <w:num w:numId="93" w16cid:durableId="44770415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" w16cid:durableId="1894345153">
    <w:abstractNumId w:val="1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E26"/>
    <w:rsid w:val="000B0EDC"/>
    <w:rsid w:val="000D0447"/>
    <w:rsid w:val="00162F7D"/>
    <w:rsid w:val="001B3227"/>
    <w:rsid w:val="001D2BC5"/>
    <w:rsid w:val="001E6EF0"/>
    <w:rsid w:val="002666D8"/>
    <w:rsid w:val="003B43B6"/>
    <w:rsid w:val="003D4C1C"/>
    <w:rsid w:val="00465421"/>
    <w:rsid w:val="004A4E26"/>
    <w:rsid w:val="00561CFE"/>
    <w:rsid w:val="0062381D"/>
    <w:rsid w:val="00662C79"/>
    <w:rsid w:val="006B12CF"/>
    <w:rsid w:val="006B60DD"/>
    <w:rsid w:val="007847E4"/>
    <w:rsid w:val="007865B0"/>
    <w:rsid w:val="007D4BBA"/>
    <w:rsid w:val="007F131D"/>
    <w:rsid w:val="00831B48"/>
    <w:rsid w:val="00883245"/>
    <w:rsid w:val="008962D5"/>
    <w:rsid w:val="009742AF"/>
    <w:rsid w:val="00A21DF4"/>
    <w:rsid w:val="00A24822"/>
    <w:rsid w:val="00A51A30"/>
    <w:rsid w:val="00C86C94"/>
    <w:rsid w:val="00CB30B1"/>
    <w:rsid w:val="00CB345D"/>
    <w:rsid w:val="00DA7050"/>
    <w:rsid w:val="00E06063"/>
    <w:rsid w:val="00E2697B"/>
    <w:rsid w:val="00E4597C"/>
    <w:rsid w:val="00E91DBD"/>
    <w:rsid w:val="00EB0E4D"/>
    <w:rsid w:val="00F97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B9308"/>
  <w15:chartTrackingRefBased/>
  <w15:docId w15:val="{41EBF26C-9D6F-4CDB-B9B5-11E403675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E26"/>
  </w:style>
  <w:style w:type="paragraph" w:styleId="Heading1">
    <w:name w:val="heading 1"/>
    <w:basedOn w:val="Normal"/>
    <w:next w:val="Normal"/>
    <w:link w:val="Heading1Char"/>
    <w:uiPriority w:val="9"/>
    <w:qFormat/>
    <w:rsid w:val="00E91DBD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0948B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DBD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DB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1212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DB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DB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1212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DB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21212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DB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635D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DB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21212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DB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212121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DBD"/>
    <w:rPr>
      <w:rFonts w:asciiTheme="majorHAnsi" w:eastAsiaTheme="majorEastAsia" w:hAnsiTheme="majorHAnsi" w:cstheme="majorBidi"/>
      <w:color w:val="00948B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DBD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DBD"/>
    <w:rPr>
      <w:rFonts w:asciiTheme="majorHAnsi" w:eastAsiaTheme="majorEastAsia" w:hAnsiTheme="majorHAnsi" w:cstheme="majorBidi"/>
      <w:color w:val="21212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DBD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DBD"/>
    <w:rPr>
      <w:rFonts w:asciiTheme="majorHAnsi" w:eastAsiaTheme="majorEastAsia" w:hAnsiTheme="majorHAnsi" w:cstheme="majorBidi"/>
      <w:color w:val="21212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DBD"/>
    <w:rPr>
      <w:rFonts w:asciiTheme="majorHAnsi" w:eastAsiaTheme="majorEastAsia" w:hAnsiTheme="majorHAnsi" w:cstheme="majorBidi"/>
      <w:i/>
      <w:iCs/>
      <w:color w:val="21212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DBD"/>
    <w:rPr>
      <w:rFonts w:asciiTheme="majorHAnsi" w:eastAsiaTheme="majorEastAsia" w:hAnsiTheme="majorHAnsi" w:cstheme="majorBidi"/>
      <w:i/>
      <w:iCs/>
      <w:color w:val="00635D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DBD"/>
    <w:rPr>
      <w:rFonts w:asciiTheme="majorHAnsi" w:eastAsiaTheme="majorEastAsia" w:hAnsiTheme="majorHAnsi" w:cstheme="majorBidi"/>
      <w:b/>
      <w:bCs/>
      <w:color w:val="21212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DBD"/>
    <w:rPr>
      <w:rFonts w:asciiTheme="majorHAnsi" w:eastAsiaTheme="majorEastAsia" w:hAnsiTheme="majorHAnsi" w:cstheme="majorBidi"/>
      <w:b/>
      <w:bCs/>
      <w:i/>
      <w:iCs/>
      <w:color w:val="212121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91DBD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E91DBD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C6BB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DBD"/>
    <w:rPr>
      <w:rFonts w:asciiTheme="majorHAnsi" w:eastAsiaTheme="majorEastAsia" w:hAnsiTheme="majorHAnsi" w:cstheme="majorBidi"/>
      <w:color w:val="00C6BB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DB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91DBD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E91DBD"/>
    <w:rPr>
      <w:b/>
      <w:bCs/>
    </w:rPr>
  </w:style>
  <w:style w:type="character" w:styleId="Emphasis">
    <w:name w:val="Emphasis"/>
    <w:basedOn w:val="DefaultParagraphFont"/>
    <w:uiPriority w:val="20"/>
    <w:qFormat/>
    <w:rsid w:val="00E91DBD"/>
    <w:rPr>
      <w:i/>
      <w:iCs/>
    </w:rPr>
  </w:style>
  <w:style w:type="paragraph" w:styleId="NoSpacing">
    <w:name w:val="No Spacing"/>
    <w:uiPriority w:val="1"/>
    <w:qFormat/>
    <w:rsid w:val="00E91DB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91DB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91DBD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DB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DBD"/>
    <w:pPr>
      <w:pBdr>
        <w:left w:val="single" w:sz="18" w:space="12" w:color="00C6BB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00C6BB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DBD"/>
    <w:rPr>
      <w:rFonts w:asciiTheme="majorHAnsi" w:eastAsiaTheme="majorEastAsia" w:hAnsiTheme="majorHAnsi" w:cstheme="majorBidi"/>
      <w:color w:val="00C6BB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91DB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91DB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91DBD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91DBD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91DBD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91DB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Quotable">
  <a:themeElements>
    <a:clrScheme name="Quotable">
      <a:dk1>
        <a:sysClr val="windowText" lastClr="000000"/>
      </a:dk1>
      <a:lt1>
        <a:sysClr val="window" lastClr="FFFFFF"/>
      </a:lt1>
      <a:dk2>
        <a:srgbClr val="212121"/>
      </a:dk2>
      <a:lt2>
        <a:srgbClr val="636363"/>
      </a:lt2>
      <a:accent1>
        <a:srgbClr val="00C6BB"/>
      </a:accent1>
      <a:accent2>
        <a:srgbClr val="6FEBA0"/>
      </a:accent2>
      <a:accent3>
        <a:srgbClr val="B6DF5E"/>
      </a:accent3>
      <a:accent4>
        <a:srgbClr val="EFB251"/>
      </a:accent4>
      <a:accent5>
        <a:srgbClr val="EF755F"/>
      </a:accent5>
      <a:accent6>
        <a:srgbClr val="ED515C"/>
      </a:accent6>
      <a:hlink>
        <a:srgbClr val="8F8F8F"/>
      </a:hlink>
      <a:folHlink>
        <a:srgbClr val="A5A5A5"/>
      </a:folHlink>
    </a:clrScheme>
    <a:fontScheme name="Quotable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Quotable">
      <a:fillStyleLst>
        <a:solidFill>
          <a:schemeClr val="phClr"/>
        </a:solidFill>
        <a:gradFill rotWithShape="1">
          <a:gsLst>
            <a:gs pos="0">
              <a:schemeClr val="phClr">
                <a:tint val="80000"/>
                <a:lumMod val="105000"/>
              </a:schemeClr>
            </a:gs>
            <a:gs pos="100000">
              <a:schemeClr val="phClr">
                <a:tint val="90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8000"/>
                <a:lumMod val="102000"/>
              </a:schemeClr>
              <a:schemeClr val="phClr">
                <a:shade val="98000"/>
                <a:lumMod val="98000"/>
              </a:schemeClr>
            </a:duotone>
          </a:blip>
          <a:tile tx="0" ty="0" sx="100000" sy="100000" flip="none" algn="tl"/>
        </a:blipFill>
      </a:fillStyleLst>
      <a:lnStyleLst>
        <a:ln w="9525" cap="rnd" cmpd="sng" algn="ctr">
          <a:solidFill>
            <a:schemeClr val="phClr"/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innerShdw blurRad="63500" dist="25400" dir="13500000">
              <a:srgbClr val="000000">
                <a:alpha val="75000"/>
              </a:srgbClr>
            </a:inn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</a:schemeClr>
            </a:gs>
            <a:gs pos="100000">
              <a:schemeClr val="phClr">
                <a:tint val="84000"/>
                <a:shade val="84000"/>
                <a:lumMod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4000"/>
                <a:shade val="90000"/>
                <a:satMod val="120000"/>
                <a:lumMod val="90000"/>
              </a:schemeClr>
            </a:gs>
            <a:gs pos="100000">
              <a:schemeClr val="phClr"/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Quotable" id="{39EC5628-30ED-4578-ACD8-9820EDB8E15A}" vid="{6F3559E9-1A4C-49D8-94D4-F41003531C49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Brandon Lane</dc:creator>
  <cp:keywords/>
  <dc:description/>
  <cp:lastModifiedBy>Michael Brandon Lane</cp:lastModifiedBy>
  <cp:revision>4</cp:revision>
  <dcterms:created xsi:type="dcterms:W3CDTF">2026-05-06T00:27:00Z</dcterms:created>
  <dcterms:modified xsi:type="dcterms:W3CDTF">2026-05-06T01:21:00Z</dcterms:modified>
</cp:coreProperties>
</file>