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FIRST AUTHOR</w:t>
      </w:r>
      <w:r>
        <w:rPr>
          <w:rFonts w:ascii="Times New Roman" w:hAnsi="Times New Roman" w:cs="Times New Roman" w:eastAsia="Times New Roman"/>
          <w:b/>
          <w:color w:val="auto"/>
          <w:spacing w:val="0"/>
          <w:position w:val="0"/>
          <w:sz w:val="18"/>
          <w:shd w:fill="auto" w:val="clear"/>
        </w:rPr>
        <w:t xml:space="preserve">:VAMANAPALLI MANIKANTHA GOPAL                        </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H.T.NO:18G21D5812</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BRANCH:M.TECH(CSE) .                                                                            </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AUDISANKARA COLLEGE OF ENGG&amp;TECH                                                                                                               ENGG&amp;TECH.GUDUR,NELLORE(DT)</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SECOND AUTHOR</w:t>
      </w:r>
      <w:r>
        <w:rPr>
          <w:rFonts w:ascii="Times New Roman" w:hAnsi="Times New Roman" w:cs="Times New Roman" w:eastAsia="Times New Roman"/>
          <w:b/>
          <w:color w:val="auto"/>
          <w:spacing w:val="0"/>
          <w:position w:val="0"/>
          <w:sz w:val="18"/>
          <w:shd w:fill="auto" w:val="clear"/>
        </w:rPr>
        <w:t xml:space="preserve">:D.ARUNPRASAD                 </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ASSISTANT PROF IN CSE(DEPT)  </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AUDISANKARA COLLEGE OF ENGG&amp;TECH              </w:t>
      </w:r>
    </w:p>
    <w:p>
      <w:pPr>
        <w:spacing w:before="0" w:after="20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GUDUR,NELLORE(DT).                                                                                                         </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Automatic Generation of Social Event Storyboard from Image Click-through Data</w:t>
      </w:r>
    </w:p>
    <w:p>
      <w:pPr>
        <w:spacing w:before="0" w:after="200" w:line="276"/>
        <w:ind w:right="0" w:left="144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ABSTRACT: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Late examinations have demonstrated that a detectable percent-time of web look traffic is about get-togethers. While conventional sites can just show human-altered occasions, in this paper we present a novel framework to naturally recognize occasions from inquiry log information and create storyboards where the occasions are organized sequentially. We picked picture scan log as the asset for occasion mining, as hunt logs can legitimately mirror individuals' interests. To find occasions from log information, we present a Smooth Nonnegative Matrix Factorization system (SNMF) which joins the data of inquiry semantics, worldly connections, look logs and time progression. Besides, we consider the time factor a significant component since various occasions will create in various time inclinations. Likewise, to give a media-rich and outwardly engaging storyboard, every occasion is related with a lot of delegate photographs masterminded along a course of events. These significant photographs are consequently chosen from picture indexed lists by investigating picture content highlights. We use famous people as our test area, which takes an extensive level of picture seek deals. Analyses comprising of web look traffic on 200 famous people, for a time of a half year, show extremely promising outcomes contrasted and high quality publication storyboards.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I.INTRODUCTION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social animals, individuals are essentially inquisitive about others' exercises. Data on popular people have regularly been specifically compelling. This propensity has stayed valid in the web period [35]. Since normal web search tools just as news sites regularly experience gigantic pursuit requests about a horde of ebb and flow issues, a lot of news and occasions are gathered from the web. Be that as it may, most get-togethers start from expert editors. For this situation, it is very important to identify such occasions for clients consequently rather than manual endeavors.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Momentum web indexes regularly demonstrate the rundowns of renowned people as a basic profile. From such a rundown, individuals can undoubtedly get a VIP's essential data like picture, nationality, birthday, agent works, and grants. The web search tool rundowns can be viewed as a concentrated form of an individual's bigger significant occasion accumulation. Albeit such a short profile is extremely useful for rapidly presenting an individual, it can't fulfill individuals' interest for progressively definite and opportune data of VIPs. On the other hand, some expert sites give far reaching and state-of-the-art data on acclaimed people. Practically every one of these sites are controlled by human editors, which definitely prompts a few confinements. In the first place, the inclusion of human focus spaces is little. Commonly, one site just spotlights on VIPs in a couple of spaces (a large portion of them are diversion and sports), and as far as we could possibly know, there are no broad administrations yet for following VIPs over different areas. Second, these current administrations are not versatile. Notwithstanding for explicit spaces, just a couple of top stars are covered1, as the altering exertion to cover more famous people isn't monetarily reasonable. Third, revealed occasion news might be one-sided by editors' interests. In this paper, we mean to manufacture an adaptable and unprejudiced answer for naturally distinguish get-togethers particularly identified with famous people along a timetable. This could be an alluring enhancement to improve the current occasion depiction in item pages. In this paper, we will concentrate on those occasions occurring at a specific time supported by clients as our VIP related get-togethers.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interim, about 30% of scan inquiries mean to look for certifiable occasions as per measurements from a business internet searcher information. A further-70% of these questions are identified with big names, including specialists, sports stars, lawmakers, researchers, business visionaries, et al. Consequently, we will concentrate on occasions identified with big names in view of the volume of related pursuit questions and the capacity to acquire ground truth occasions from expert sites.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most related research themes to this paper are occasion/point discovery from Web. There have been many works that analyze related. The most common information hotspots for occasion/theme mining are news articles and weblogs. Different factual techniques have been proposed to bunch archives having similar stories such. Transient investigation has likewise been included to recoup the advancement pattern of an occasion like . Be that as it may, we contend that news articles are bad enough for mining occasions thinking about utilizations' interests, as most reports from predominant press are ruled by breaking news and compelling get-togethers. So also, weblog isn't a perfect decision as blog entries are for the most part about individual stories covering customary individuals as opposed to intriguing occasions for every single general client. Other than news and weblog information, there have been some ongoing examination endeavors endeavoring to extricate occasions from web look logs, According to our investigation, seek log information is a decent information asset for distinguishing those occasions and picking up client consideration immediately , on the grounds that 1) look logs may cover a wide assortment of certifiable occasions. 2) look logs legitimately mirror clients' interests, as they are generally a lion's share casting a ballot more than billions of web clients; and 3) seek logs react quickly to occasions occurring continuously.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Finding occasions from a hunt log is anything but an inconsequential undertaking. Existing work on log occasion mining for the most part center around consolidating comparative questions into gatherings, and examining whether these gatherings are identified with semantic occasions like "Japan Earthquake" or "American Idol". Fundamentally, they will likely recognize striking themes from uproarious inquiries. Legitimately applying their methodologies will bomb as the found themes are almost certain identified with tremendous and normal subjects, which might be well-known to generally clients. Here, we might want to distinguish those additionally fascinating get-togethers to engage clients and fit their perusing taste, which could be strengthening to some present learning bases. Taking artist Adele for instance, real gatherings of questions on Adele are her progressively well known melodies like "Coming in the Deep" or "Somebody Like You". Occasion news like her pregnancy are viewed as uproarious information in the grouping, as the related inquiries are not sufficiently noticeable in contrast with the prevalent ones about her melodies. Thusly, we need a detailed method to adjust the disclosure procedure: from one perspective, we should recognize enlightening inquiries from loud ones; On the other hand, we ought to keep get-togethers from being overpowered by prominent questions. What's more, we have to completely consider the time factor while finding get-togethers since they will frequently have a rushed in the time measurement. Occasions can be all the more effectively perceived on the off chance that we include time data into thought.</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RELATED WORK</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agent work for occasion/point location is the DARPA-supported research program called TDT (subject identification and following), which center around finding occasions from floods of news records. With the advancement of Web 2.0, weblogs have turned into another information hotspot for occasion recognition. A portion of these exploration endeavors grow new measurable techniques, and some others concentrated on recouping the fleeting structure of. There are some exploration endeavors researched the issue of blending different archive streams for occasion discovery. As we contended previously, web reports (both news articles and blog entries) are not appropriate for get-together location. The expense to channel big name related data from gigantic web reports is costly, and the inclusion of get-togethers is additionally powerless.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look log is another information source which has pulled in light of a legitimate concern for some specialists. Pursuit log information contains valuable data like client inquiries and clicked query item URLs. It has been effectively misused in different territories like significance positioning, question development and inquiry rotation, furthermore, look log information is a fair-minded measurement indicating client aim. It is subsequently a decent asset for occasion location, particularly for those occasions drawing in light of a legitimate concern for web clients. Zhao et al. furthermore, Liu et al. have done loads of work here. In a bipartite chart is built dependent on inquiry and snap URL sets, and two comparability estimations are proposed for occasion grouping. In , Random Walk and Markov Random Fields (MRF) are used for demonstrating look log information. These strategies have been demonstrated successful in distinguishing critical occasions like "Japan Earthquake" or "American Idol". Conversely with these papers which target well known occasions, this work is increasingly keen on distinguishing get-togethers of a superstar from his/her notable points (e.g., a vocalist's prevalent tunes). This since striking points help distinguish who a big name is, while the get-togethers reveals to you what a big name has been up to as of late. Moreover, we additionally take a shot at giving a rich portrayal to the mined get-togethers with important photographs.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produce a striking storyboard for our get-together, it is like picture choice to some separation. Generally, photographs are chosen by their nearby and worldwide highlights to pass judgment on the photograph quality and importance, for example, In our work, photograph determination is our last advance to enable us to outline the occasions from our photograph accumulation. We have a finished course of events for our storyboard which is very unique with regular photograph choice employment.</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III. PROPOSED WOTRK</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epic methodology is proposed utilizing Smooth Nonnegative Matrix Factorization (SNMF) for occasion discovery, by completely utilizing data from question semantics, worldly relationships, and inquiry log records. We utilize the SNMF technique as opposed to the typical NMF strategy or other MF strategy to ensure that the loads for every subject are non-negative and consider the time factor for occasion advancement in the meantime. The fundamental thought is two-overlay: 1) advance occasion inquiries through by reinforcing their associations dependent on every accessible component;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additionally acquaint a programmed route with join a lot of applicable photographs to each bit of occasion news. In a strategy for photograph determination from picture look logs is displayed. As a matter of fact, legitimately setting off a picture web crawler with occasion inquiries won't generally return fulfilling photographs. The reason is, some predominant photographs (for example a VIP's picture) have high static positions and will disturb the positioning rundown of an occasion picture look. The thought behind our methodology is to use the data of substance duplication among pictures returned by occasion inquiries and basic mainstream questions. Along these lines, photographs that have more copies returned for questions of a similar occasion, while in the meantime they don't show up in list items of those prevalent inquiries, will be chosen to portray that occasion. Here, we give a case of our outcomes.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Framework</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structure diagram of the proposed methodology is appeared in Fig. which predominantly comprises of two parts: (An) occasion location and (B) agent occasion photograph determination.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three stages for occasion identification. To begin with, subject factor-ization strategies are received to find gatherings of questions that have a high co-occurrent recurrence. This comprehends issue with sparsity and arbitrary commotion in the question set. As we need to distinguish get-togethers, yet not those in the notable themes, we need to keep a moderately substantial number of subjects in the factorization step, and after that consolidate points with comparable practices in the second step. To consolidate corresponded points, we consider theme disseminations on both the course of events and the space of snap URLs. In conclusion, a rank capacity is acquainted with feature points which are all around prone to be get-togethers. Once more, data on question semantics, worldly connections and pursuit log mappings are joined in the positioning procedure. Subsequent to positioning, the top themes are alluded to as get-togethers. Non-top however notable points are called profile themes.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delegate occasion photograph determination, top inquiries from get-togethers and profile points are first sent to business web crawlers (Google or Bing) to gather two arrangements of picture thumbnails. These two sets are viewed as the most important pictures to the get-together and the big name's experience, individually. Be that as it may, picture indexed lists are exceptionally loud, and once in a while a photograph has high-positioning scores in both picture sets. To recognize the most agent photographs for an occasion, we propose estimating the substance comparability among pictures in these two picture sets, utilizing both worldwide and neighborhood picture highlights. The supposition that will be that occasion related photographs ought to have comparative (copy) pictures in the get-together picture set, yet ought not have comparable ones in the profile picture set. In light of this suspicion, a straightforward positioning capacity is proposed to sort photographs in the get-together picture set. Along these lines, we can recognize a lot of pertinent photographs to portray each distinguished occasion. All the get-togethers, together with their photographs, develop a story leading group of that big name.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Event Detection by SNMF</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most clear approach to find occasions from hunt log information is to distinguish "unusual" inquiries. For instance, for the notable vocalist Adele, the inquiry "Adele pregnant" is to some degree irregular in contrast with increasingly regular inquiries like "Adele verses" and "Adele mp3". To describe how "irregular" a question is, we need to fall back on factual estimates like event recurrence and worldly thickness. Shockingly, such measurements are very shaky as the log information is very boisterous and meager. Subsequently, it isn't attainable practically speaking to decide a suitable limit to recognize occasions from others. Furthermore, inquiry level insights overlook connections among corresponded questions (e.g., "Adele pregnant" and "Adele child"). Subsequently, the proof of an occasion winds up dark as we can't coordinate the measurements of associated questions. Exploratory outcomes detailed later in this paper demonstrate the confinements of this basic arrangement.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manage boisterous and meager information, theme demonstrating (or subject factorization) has turned out to be a successful methodology, particularly for content mining. Through theme displaying, high-dimensional scanty information is anticipated into a low-dimensional subject space, in which the relationships among unique element measurements are inserted. Subject demonstrating is additionally great at smothering arbitrary commotion. In this paper, we pick point factorization as the initial step to cook the hunt log information.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object w:dxaOrig="4495" w:dyaOrig="3988">
          <v:rect xmlns:o="urn:schemas-microsoft-com:office:office" xmlns:v="urn:schemas-microsoft-com:vml" id="rectole0000000000" style="width:224.750000pt;height:19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Fig: The overview of the proposed approach, consisting of two main parts:(A) event detection by SNMF and (2) representative event photo selection.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SNMF Topic Factorization: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great point demonstrating, the sources of info are content reports comprising of words and the yields are deteriorations of these records into subjects. Here, every subject is a circulation over the word vocabulary. Analogically, we treat one day's log information as a "record" and each inquiry as a "word". The "vocabulary" comprises of all the exceptional questions of a VIP in his/her log records, i.e., the set Q characterized in Section III A. The supposition that is, different stories (conceivably intriguing occasions or other agent angles) of a VIP are considered as "inert points" prompting distinctive hunt inquiries. It ought to be noticed that we pick an entire inquiry as a "word" yet not break each question into genuine English words. This is on the grounds that a question is increasingly similar to a short expression having explicit semantic implications contrasted with single word. Breaking a question into words may acquaint surprising ambiguities with theme factorization. For instance, "love" in the questions "romantic tale" and "love Harry Styles" of Taylor Swift has totally unique semantics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the previous is around one of her popular melodies and the last is about her ex.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Broadly utilized calculations for theme factorization incorporate probabilistic inactive semantic ordering (PLSI), idle Dirichlet allotment (LDA), particular esteem disintegration (SVD), non-negative lattice factorization (NMF), and their variations. In this paper, we pick NMF as it has a pleasant preferred standpoint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information must be deteriorated into an aggregate of added substance segments. As such, both the coefficients of "records' disseminations over themes" and the coefficients of "points' dispersions over inquiries" must be non-negative. This bodes well, particularly for occasion demonstrating, as it is difficult to acknowledge the clarification that we watch a specific question since certain occasions didn't occur that day. What's more, the non-negative coefficients likewise improve occasion mining in the following subsections.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IV. CONCLUSION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paper, we use look logs as information source to produce get-together storyboards naturally. Dissimilar to normal content mining, look logs have short, scanty content questions and the information measure is a lot greater than some news sites or websites. In light of these highlights, we don't utilize the question content data to do the investigation. Structure and measurement data are utilized to get the points and occasion recognition in our work, which can fit the information well. Besides, we include time data in our way to deal with SNMF to make it simpler to find get-togethers contrasted and conventional NMF techniques. Our work performs superior to customary works around there, for example [40], in light of the fact that we can separate the subjects in a manner that gets the occasions which are most speaking to basic clients. The related pictures were chosen to make up the storyboard in a course of events to display a decent portrayal of the mined occasions utilizing the picture list items highlights and connections.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V.REFERENCES</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w:t>
        <w:tab/>
        <w:t xml:space="preserve">C. Alexander, B. Fayock, and A. Winebarger. Automatic event detection and characterization of solar events with iris, sdo/aia and hi-c. In AAS/Solar Physics Division Meeting, volume 47, 2016.</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w:t>
        <w:tab/>
        <w:t xml:space="preserve">J. Allan, J. G. Carbonell, G. Doddington, J. Yamron, and Y. Yang. Topic detection and tracking pilot study final report. 1998.</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w:t>
        <w:tab/>
        <w:t xml:space="preserve">S. Arora, R. Ge, and A. Moitra. Learning topic models</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going beyond svd. In Foundations of Computer Science (FOCS), 2012 IEEE 53rd Annual Symposium on, pages 1</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10. IEEE, 2012.</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w:t>
        <w:tab/>
        <w:t xml:space="preserve">N. Babaguchi, S. Sasamori, T. Kitahashi, and R. Jain. Detecting events from continuous media by intermodal collaboration and knowledge use. In Multimedia Computing and Systems, 1999. IEEE International Conference on, volume 1, pages 782</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786. IEEE, 1999.</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w:t>
        <w:tab/>
        <w:t xml:space="preserve">P. N. Bennett, R. W. White, W. Chu, S. T. Dumais, P. Bailey, F. Borisyuk, and X. Cui. Modeling the impact of short-and long-term behavior on search personalization. In Proceedings of the 35th international ACM SIGIR conference on Research and development in information retrieval, pages 185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194. ACM, 2012.</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w:t>
        <w:tab/>
        <w:t xml:space="preserve">D. M. Blei. Introduction to probabilistic topic models. Comm. ACM, 55(4):77</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84, 2012.</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w:t>
        <w:tab/>
        <w:t xml:space="preserve">D. M. Blei, A. Y. Ng, and M. I. Jordan. Latent dirichlet allocation. the Journal of machine Learning research, 3:993</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1022, 2003.</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w:t>
        <w:tab/>
        <w:t xml:space="preserve">Y.-J. Chang, H.-Y. Lo, M.-S. Huang, and M.-C. Hu. Representative photo selection for restaurants in food blogs. In Multimedia &amp; Expo Workshops (ICMEW), 2015 IEEE International Conference on, pages 1</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6. IEEE, 2015.</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w:t>
        <w:tab/>
        <w:t xml:space="preserve">H. L. Chieu and Y. K. Lee. Query based event extraction along a timeline. In Proceedings of the 27th annual international ACM SIGIR conference on Research and development in information retrieval, pages 425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432. ACM, 2004.</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w:t>
        <w:tab/>
        <w:t xml:space="preserve">T.-C. Chou and M. C. Chen. Using incremental plsi for threshold-resilient online event analysis. Knowledge and Data Engineering, IEEE Transactions on, 20(3):289</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299, 2008.</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w:t>
        <w:tab/>
        <w:t xml:space="preserve">H. Cui, J.-R. Wen, J.-Y. Nie, and W.-Y. Ma. Probabilistic query expansion using query logs. In Proceedings of the 11th international conference on World Wide Web, pages 325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332. ACM, 2002.</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[12]</w:t>
        <w:tab/>
        <w:t xml:space="preserve">S. Essid and C. Fevotte´. Smooth nonnegative matrix factorization for unsupervised audiovisual document structuring. Multimedia, IEEE Transactions on, 15(2):415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425, 2013.</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[13]</w:t>
        <w:tab/>
        <w:t xml:space="preserve">G. P. C. Fung, J. X. Yu, H. Liu, and P. S. Yu. Time-dependent event hierarchy construction. In Proceedings of the 13th ACM SIGKDD international conference on Knowledge discovery and data mining, pages 300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309. ACM, 2007.</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