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73" w:rsidRDefault="00D31509">
      <w:r>
        <w:rPr>
          <w:rFonts w:hint="eastAsia"/>
        </w:rPr>
        <w:t xml:space="preserve">O2O </w:t>
      </w:r>
      <w:r>
        <w:rPr>
          <w:rFonts w:hint="eastAsia"/>
        </w:rPr>
        <w:t>电子商务平台开发</w:t>
      </w:r>
    </w:p>
    <w:p w:rsidR="00D31509" w:rsidRDefault="00D31509"/>
    <w:p w:rsidR="00D31509" w:rsidRDefault="00D31509" w:rsidP="00D315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需求分析与设计</w:t>
      </w:r>
    </w:p>
    <w:p w:rsidR="00D31509" w:rsidRDefault="00D31509" w:rsidP="00D31509">
      <w:pPr>
        <w:pStyle w:val="a3"/>
        <w:ind w:left="360" w:firstLineChars="0" w:firstLine="0"/>
        <w:rPr>
          <w:rFonts w:hint="eastAsia"/>
        </w:rPr>
      </w:pPr>
      <w:r>
        <w:t>查找资料及团队讨论</w:t>
      </w:r>
      <w:r>
        <w:rPr>
          <w:rFonts w:hint="eastAsia"/>
        </w:rPr>
        <w:t>，</w:t>
      </w:r>
      <w:r>
        <w:t>编写</w:t>
      </w:r>
      <w:r>
        <w:rPr>
          <w:rFonts w:hint="eastAsia"/>
        </w:rPr>
        <w:t xml:space="preserve"> </w:t>
      </w:r>
      <w:r>
        <w:rPr>
          <w:rFonts w:hint="eastAsia"/>
        </w:rPr>
        <w:t>基于移动互联网的</w:t>
      </w:r>
      <w:r>
        <w:rPr>
          <w:rFonts w:hint="eastAsia"/>
        </w:rPr>
        <w:t>O2O</w:t>
      </w:r>
      <w:r>
        <w:rPr>
          <w:rFonts w:hint="eastAsia"/>
        </w:rPr>
        <w:t>电子商务平台</w:t>
      </w:r>
      <w:r>
        <w:rPr>
          <w:rFonts w:hint="eastAsia"/>
        </w:rPr>
        <w:t xml:space="preserve"> </w:t>
      </w:r>
      <w:r>
        <w:rPr>
          <w:rFonts w:hint="eastAsia"/>
        </w:rPr>
        <w:t>需求说明书</w:t>
      </w:r>
    </w:p>
    <w:p w:rsidR="00D31509" w:rsidRDefault="00D31509" w:rsidP="00D31509">
      <w:pPr>
        <w:pStyle w:val="a3"/>
        <w:numPr>
          <w:ilvl w:val="0"/>
          <w:numId w:val="1"/>
        </w:numPr>
        <w:ind w:firstLineChars="0"/>
      </w:pPr>
      <w:r>
        <w:t>方案选型</w:t>
      </w:r>
    </w:p>
    <w:p w:rsidR="00D31509" w:rsidRDefault="00D31509" w:rsidP="00D31509">
      <w:pPr>
        <w:pStyle w:val="a3"/>
        <w:ind w:left="360" w:firstLineChars="0" w:firstLine="0"/>
      </w:pPr>
      <w:r>
        <w:rPr>
          <w:rFonts w:hint="eastAsia"/>
        </w:rPr>
        <w:t>BaaS</w:t>
      </w:r>
      <w:r>
        <w:rPr>
          <w:rFonts w:hint="eastAsia"/>
        </w:rPr>
        <w:t>的选型，前端的选型，</w:t>
      </w:r>
      <w:r>
        <w:rPr>
          <w:rFonts w:hint="eastAsia"/>
        </w:rPr>
        <w:t>Android</w:t>
      </w:r>
      <w:r>
        <w:t xml:space="preserve"> or html5  </w:t>
      </w:r>
      <w:r>
        <w:t>等</w:t>
      </w:r>
    </w:p>
    <w:p w:rsidR="00D31509" w:rsidRDefault="00D31509" w:rsidP="00D31509">
      <w:pPr>
        <w:pStyle w:val="a3"/>
        <w:numPr>
          <w:ilvl w:val="0"/>
          <w:numId w:val="1"/>
        </w:numPr>
        <w:ind w:firstLineChars="0"/>
      </w:pPr>
      <w:r>
        <w:t>系统分析与设计</w:t>
      </w:r>
    </w:p>
    <w:p w:rsidR="00D31509" w:rsidRDefault="00D31509" w:rsidP="00D31509">
      <w:pPr>
        <w:pStyle w:val="a3"/>
        <w:numPr>
          <w:ilvl w:val="0"/>
          <w:numId w:val="2"/>
        </w:numPr>
        <w:ind w:firstLineChars="0"/>
      </w:pPr>
      <w:r>
        <w:t>确定好系统关键业务流程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商家入驻及管理流程，用户注册及采购管理流程</w:t>
      </w:r>
      <w:r>
        <w:t xml:space="preserve"> </w:t>
      </w:r>
    </w:p>
    <w:p w:rsidR="00D31509" w:rsidRDefault="00D31509" w:rsidP="00D31509">
      <w:pPr>
        <w:pStyle w:val="a3"/>
        <w:ind w:left="1080" w:firstLineChars="0" w:firstLine="0"/>
      </w:pPr>
      <w:r>
        <w:t>资金结算流程</w:t>
      </w:r>
      <w:r>
        <w:rPr>
          <w:rFonts w:hint="eastAsia"/>
        </w:rPr>
        <w:t>，</w:t>
      </w:r>
      <w:r>
        <w:t>物流等流程</w:t>
      </w:r>
      <w:r>
        <w:rPr>
          <w:rFonts w:hint="eastAsia"/>
        </w:rPr>
        <w:t>（参考京东，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）</w:t>
      </w:r>
    </w:p>
    <w:p w:rsidR="00D31509" w:rsidRDefault="00D31509" w:rsidP="00D315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数据库分析与设计</w:t>
      </w:r>
    </w:p>
    <w:p w:rsidR="00D31509" w:rsidRDefault="00D31509" w:rsidP="00D31509">
      <w:pPr>
        <w:pStyle w:val="a3"/>
        <w:numPr>
          <w:ilvl w:val="0"/>
          <w:numId w:val="2"/>
        </w:numPr>
        <w:ind w:firstLineChars="0"/>
      </w:pPr>
      <w:r>
        <w:t>采用面向对象分析与设计项目</w:t>
      </w:r>
    </w:p>
    <w:p w:rsidR="00D31509" w:rsidRDefault="00D31509" w:rsidP="008F6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项目开发及测试</w:t>
      </w:r>
    </w:p>
    <w:p w:rsidR="008F6B34" w:rsidRDefault="008F6B34" w:rsidP="008F6B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注意人员分工</w:t>
      </w:r>
      <w:r>
        <w:rPr>
          <w:rFonts w:hint="eastAsia"/>
        </w:rPr>
        <w:t>，</w:t>
      </w:r>
      <w:r>
        <w:t>注意项目进度节点</w:t>
      </w:r>
      <w:r>
        <w:rPr>
          <w:rFonts w:hint="eastAsia"/>
        </w:rPr>
        <w:t>，</w:t>
      </w:r>
      <w:r>
        <w:t>注意沟通协调</w:t>
      </w:r>
      <w:bookmarkStart w:id="0" w:name="_GoBack"/>
      <w:bookmarkEnd w:id="0"/>
    </w:p>
    <w:sectPr w:rsidR="008F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264"/>
    <w:multiLevelType w:val="hybridMultilevel"/>
    <w:tmpl w:val="9AD8E560"/>
    <w:lvl w:ilvl="0" w:tplc="C5F61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90832"/>
    <w:multiLevelType w:val="hybridMultilevel"/>
    <w:tmpl w:val="0B78359A"/>
    <w:lvl w:ilvl="0" w:tplc="1EFE74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9"/>
    <w:rsid w:val="003D1B73"/>
    <w:rsid w:val="008F6B34"/>
    <w:rsid w:val="00D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9D25-CC0C-48F4-9875-096CD985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>gdut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刘竹松</dc:creator>
  <cp:keywords/>
  <dc:description/>
  <cp:lastModifiedBy>刘竹松</cp:lastModifiedBy>
  <cp:revision>2</cp:revision>
  <dcterms:created xsi:type="dcterms:W3CDTF">2016-07-23T07:53:00Z</dcterms:created>
  <dcterms:modified xsi:type="dcterms:W3CDTF">2016-07-23T07:59:00Z</dcterms:modified>
</cp:coreProperties>
</file>