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B9EC9" w14:textId="64A294D0" w:rsidR="001E2904" w:rsidRPr="00D50C5F" w:rsidRDefault="00723C78" w:rsidP="005D1091">
      <w:pPr>
        <w:pStyle w:val="Heading1"/>
        <w:spacing w:after="0"/>
        <w:rPr>
          <w:b/>
        </w:rPr>
      </w:pPr>
      <w:r>
        <w:rPr>
          <w:b/>
        </w:rPr>
        <w:t>Assignment 01</w:t>
      </w:r>
    </w:p>
    <w:p w14:paraId="424756B1" w14:textId="77777777" w:rsidR="00D50C5F" w:rsidRDefault="00D50C5F" w:rsidP="005D1091">
      <w:pPr>
        <w:spacing w:after="0"/>
        <w:jc w:val="center"/>
      </w:pPr>
    </w:p>
    <w:p w14:paraId="45D59DB1" w14:textId="65C35010" w:rsidR="00876BF1" w:rsidRPr="00876BF1" w:rsidRDefault="00723C78" w:rsidP="005D1091">
      <w:pPr>
        <w:spacing w:after="0"/>
        <w:jc w:val="center"/>
      </w:pPr>
      <w:r>
        <w:t>Gopal Krishna Raju Penmetsa</w:t>
      </w:r>
    </w:p>
    <w:p w14:paraId="2F0F5D87" w14:textId="26192E2D" w:rsidR="00D50C5F" w:rsidRDefault="00723C78" w:rsidP="00D50C5F">
      <w:pPr>
        <w:spacing w:after="0"/>
        <w:jc w:val="center"/>
      </w:pPr>
      <w:r>
        <w:t>IMSE Department</w:t>
      </w:r>
      <w:r w:rsidR="00D50C5F">
        <w:t xml:space="preserve">, University of </w:t>
      </w:r>
      <w:r>
        <w:t>Texas at Arlington</w:t>
      </w:r>
    </w:p>
    <w:p w14:paraId="7B83CFCB" w14:textId="48DAB627" w:rsidR="00876BF1" w:rsidRDefault="00723C78" w:rsidP="005D1091">
      <w:pPr>
        <w:spacing w:after="0"/>
        <w:jc w:val="center"/>
      </w:pPr>
      <w:r>
        <w:t>IE</w:t>
      </w:r>
      <w:r w:rsidR="00D50C5F">
        <w:t xml:space="preserve"> </w:t>
      </w:r>
      <w:r>
        <w:t>535</w:t>
      </w:r>
      <w:r w:rsidR="00D50C5F">
        <w:t xml:space="preserve">1: </w:t>
      </w:r>
      <w:r w:rsidRPr="00723C78">
        <w:t>Introduction to Systems Engineering</w:t>
      </w:r>
    </w:p>
    <w:p w14:paraId="3AB77F3A" w14:textId="77777777" w:rsidR="00723C78" w:rsidRDefault="00723C78" w:rsidP="005D1091">
      <w:pPr>
        <w:spacing w:after="0"/>
        <w:jc w:val="center"/>
      </w:pPr>
      <w:r w:rsidRPr="00723C78">
        <w:t>Dr. Susan Ferreira</w:t>
      </w:r>
    </w:p>
    <w:p w14:paraId="2515DA07" w14:textId="4CD22E2F" w:rsidR="00D50C5F" w:rsidRPr="00876BF1" w:rsidRDefault="00723C78" w:rsidP="005D1091">
      <w:pPr>
        <w:spacing w:after="0"/>
        <w:jc w:val="center"/>
      </w:pPr>
      <w:r>
        <w:t xml:space="preserve">Due </w:t>
      </w:r>
      <w:r w:rsidR="00D50C5F">
        <w:t>Date</w:t>
      </w:r>
      <w:r>
        <w:t>: 08/30/2022</w:t>
      </w:r>
    </w:p>
    <w:p w14:paraId="5259FAA2" w14:textId="77777777" w:rsidR="00F74983" w:rsidRDefault="00876BF1" w:rsidP="00D50C5F">
      <w:pPr>
        <w:spacing w:after="0"/>
        <w:jc w:val="center"/>
      </w:pPr>
      <w:r w:rsidRPr="00876BF1">
        <w:br w:type="page"/>
      </w:r>
    </w:p>
    <w:p w14:paraId="60F10C9D" w14:textId="0FE64098" w:rsidR="00F74983" w:rsidRPr="00C4379C" w:rsidRDefault="007971A8" w:rsidP="00266940">
      <w:pPr>
        <w:pStyle w:val="Heading2"/>
        <w:spacing w:after="0"/>
        <w:jc w:val="left"/>
      </w:pPr>
      <w:r>
        <w:lastRenderedPageBreak/>
        <w:t>Book</w:t>
      </w:r>
    </w:p>
    <w:p w14:paraId="1A7DD53A" w14:textId="147A94C7" w:rsidR="002E077C" w:rsidRDefault="007971A8" w:rsidP="005B7188">
      <w:pPr>
        <w:spacing w:after="0"/>
      </w:pPr>
      <w:r>
        <w:t>In this introductory chapter, we first review the science behind the two Association for the Advancement of Artificial Intelligence (AAAI) Symposia that we held in 2020 ("Al welcomes Systems Engineering. Towards the science of inter-dependence for autonomous human-machine teams")</w:t>
      </w:r>
      <w:r w:rsidR="005B7188">
        <w:t xml:space="preserve"> </w:t>
      </w:r>
      <w:r>
        <w:t>(F.</w:t>
      </w:r>
      <w:r w:rsidR="005B7188">
        <w:t xml:space="preserve"> </w:t>
      </w:r>
      <w:r>
        <w:t>Lawless, 2021)</w:t>
      </w:r>
      <w:r w:rsidR="005B7188">
        <w:t>.</w:t>
      </w:r>
    </w:p>
    <w:p w14:paraId="4CF32D2A" w14:textId="77777777" w:rsidR="00EA76AE" w:rsidRDefault="00EA76AE" w:rsidP="00EA76AE">
      <w:pPr>
        <w:pStyle w:val="Heading2"/>
        <w:spacing w:after="0"/>
        <w:jc w:val="left"/>
      </w:pPr>
      <w:r>
        <w:t>Journal paper</w:t>
      </w:r>
    </w:p>
    <w:p w14:paraId="281879C1" w14:textId="77777777" w:rsidR="00EA76AE" w:rsidRDefault="00EA76AE" w:rsidP="00EA76AE">
      <w:pPr>
        <w:spacing w:after="0"/>
      </w:pPr>
      <w:r>
        <w:t>All science and engineering involve abstraction of the complexity of the world into approaches and models that use simplifying assumptions, which allow generalization from one complex situation to another (Gilbertson, Tanju, &amp; Eveleigh, 2017).</w:t>
      </w:r>
    </w:p>
    <w:p w14:paraId="1C7C0E55" w14:textId="77777777" w:rsidR="00EA76AE" w:rsidRDefault="00EA76AE" w:rsidP="00EA76AE">
      <w:pPr>
        <w:spacing w:after="0"/>
        <w:ind w:firstLine="0"/>
        <w:rPr>
          <w:b/>
        </w:rPr>
      </w:pPr>
      <w:r>
        <w:rPr>
          <w:b/>
        </w:rPr>
        <w:t>Conference paper</w:t>
      </w:r>
    </w:p>
    <w:p w14:paraId="3DAA650B" w14:textId="1F7BA552" w:rsidR="00EA76AE" w:rsidRPr="00EA76AE" w:rsidRDefault="00EA76AE" w:rsidP="00EA76AE">
      <w:pPr>
        <w:spacing w:after="0"/>
        <w:rPr>
          <w:bCs/>
        </w:rPr>
      </w:pPr>
      <w:r w:rsidRPr="005B7188">
        <w:rPr>
          <w:bCs/>
        </w:rPr>
        <w:t>Aggressive dynamic markets, products today are becoming more complex as they manage rapid technology advancements, shorter system life cycles, organizational changes, and mounting regulatory pressures</w:t>
      </w:r>
      <w:r>
        <w:rPr>
          <w:bCs/>
        </w:rPr>
        <w:t xml:space="preserve"> </w:t>
      </w:r>
      <w:r w:rsidRPr="005B7188">
        <w:rPr>
          <w:bCs/>
        </w:rPr>
        <w:t>(D. Ward, 2018)</w:t>
      </w:r>
      <w:r>
        <w:rPr>
          <w:bCs/>
        </w:rPr>
        <w:t>.</w:t>
      </w:r>
    </w:p>
    <w:p w14:paraId="6869E504" w14:textId="5C3B134C" w:rsidR="00C4379C" w:rsidRPr="008752D8" w:rsidRDefault="007971A8" w:rsidP="00266940">
      <w:pPr>
        <w:pStyle w:val="Heading2"/>
        <w:spacing w:after="0"/>
        <w:jc w:val="left"/>
      </w:pPr>
      <w:r>
        <w:t>Web</w:t>
      </w:r>
      <w:r w:rsidR="005B7188">
        <w:t xml:space="preserve"> page</w:t>
      </w:r>
    </w:p>
    <w:p w14:paraId="1E3B5A46" w14:textId="53E0866F" w:rsidR="007971A8" w:rsidRDefault="007971A8" w:rsidP="005B7188">
      <w:pPr>
        <w:spacing w:after="0"/>
      </w:pPr>
      <w:r>
        <w:t>Systems engineering is an interdisciplinary approach and means to enable the full life cycle of successful product, service, and enterprise systems</w:t>
      </w:r>
      <w:r w:rsidR="005B7188">
        <w:t xml:space="preserve"> </w:t>
      </w:r>
      <w:r>
        <w:t>(Zipursky, 2022)</w:t>
      </w:r>
      <w:r w:rsidR="005B7188">
        <w:t>.</w:t>
      </w:r>
    </w:p>
    <w:p w14:paraId="63169B2B" w14:textId="01DDCEBE" w:rsidR="006309E6" w:rsidRDefault="006309E6" w:rsidP="005D1091">
      <w:pPr>
        <w:spacing w:after="0"/>
      </w:pPr>
      <w:r>
        <w:br w:type="page"/>
      </w:r>
    </w:p>
    <w:p w14:paraId="7093F0FC" w14:textId="541EB9E8" w:rsidR="006309E6" w:rsidRPr="00ED52F7" w:rsidRDefault="006309E6" w:rsidP="005D1091">
      <w:pPr>
        <w:pStyle w:val="Heading2"/>
        <w:spacing w:after="0"/>
        <w:rPr>
          <w:b w:val="0"/>
        </w:rPr>
      </w:pPr>
      <w:r>
        <w:lastRenderedPageBreak/>
        <w:t>References</w:t>
      </w:r>
      <w:r w:rsidR="00ED52F7">
        <w:t xml:space="preserve"> </w:t>
      </w:r>
    </w:p>
    <w:p w14:paraId="7B837833" w14:textId="4BCEF374" w:rsidR="00710F65" w:rsidRDefault="00710F65" w:rsidP="00AA5E3D">
      <w:pPr>
        <w:spacing w:after="0"/>
        <w:ind w:left="720" w:hanging="720"/>
      </w:pPr>
      <w:r w:rsidRPr="00710F65">
        <w:t>F.</w:t>
      </w:r>
      <w:r w:rsidR="0001771C">
        <w:t xml:space="preserve"> </w:t>
      </w:r>
      <w:r w:rsidRPr="00710F65">
        <w:t>Lawless, W. (2021). System Engineering and Artifical Intelligence. New Jersey: Springer.</w:t>
      </w:r>
    </w:p>
    <w:p w14:paraId="4567AF52" w14:textId="76788CF6" w:rsidR="00EA76AE" w:rsidRDefault="00EA76AE" w:rsidP="00AA5E3D">
      <w:pPr>
        <w:spacing w:after="0"/>
        <w:ind w:left="720" w:hanging="720"/>
      </w:pPr>
      <w:r w:rsidRPr="00EA76AE">
        <w:t xml:space="preserve">R. Gilbertson, B. Tanju and T. J. Eveleigh, "A complexity-based heuristic decision analysis model to recommend systems engineering domain," in IEEE Engineering Management Review, vol. 45, no. 3, pp. 64-81, Third Quarter 2017, </w:t>
      </w:r>
      <w:hyperlink r:id="rId6" w:history="1">
        <w:r w:rsidR="00710F65" w:rsidRPr="00710F65">
          <w:rPr>
            <w:rStyle w:val="Hyperlink"/>
          </w:rPr>
          <w:t>https://</w:t>
        </w:r>
        <w:r w:rsidRPr="00710F65">
          <w:rPr>
            <w:rStyle w:val="Hyperlink"/>
          </w:rPr>
          <w:t>doi</w:t>
        </w:r>
        <w:r w:rsidR="00710F65" w:rsidRPr="00710F65">
          <w:rPr>
            <w:rStyle w:val="Hyperlink"/>
          </w:rPr>
          <w:t>.org/</w:t>
        </w:r>
        <w:r w:rsidRPr="00710F65">
          <w:rPr>
            <w:rStyle w:val="Hyperlink"/>
          </w:rPr>
          <w:t>10.1109/EMR.2017.2734358</w:t>
        </w:r>
      </w:hyperlink>
    </w:p>
    <w:p w14:paraId="2138C2E8" w14:textId="3F42491A" w:rsidR="00B5198B" w:rsidRDefault="00EA76AE" w:rsidP="005D1091">
      <w:pPr>
        <w:spacing w:after="0"/>
        <w:ind w:left="720" w:hanging="720"/>
      </w:pPr>
      <w:r w:rsidRPr="00EA76AE">
        <w:t xml:space="preserve">D. Ward, M. Rossi, B. P. Sullivan and H. V. Pichika, "The Metamorphosis of Systems Engineering through the evolution of today’s standards," 2018 IEEE International Systems Engineering Symposium (ISSE), 2018, pp. 1-8, </w:t>
      </w:r>
      <w:hyperlink r:id="rId7" w:history="1">
        <w:r w:rsidR="00710F65" w:rsidRPr="00710F65">
          <w:rPr>
            <w:rStyle w:val="Hyperlink"/>
          </w:rPr>
          <w:t>https://</w:t>
        </w:r>
        <w:r w:rsidRPr="00710F65">
          <w:rPr>
            <w:rStyle w:val="Hyperlink"/>
          </w:rPr>
          <w:t>doi</w:t>
        </w:r>
        <w:r w:rsidR="00710F65" w:rsidRPr="00710F65">
          <w:rPr>
            <w:rStyle w:val="Hyperlink"/>
          </w:rPr>
          <w:t>.</w:t>
        </w:r>
        <w:r w:rsidR="00710F65" w:rsidRPr="00710F65">
          <w:rPr>
            <w:rStyle w:val="Hyperlink"/>
          </w:rPr>
          <w:t>o</w:t>
        </w:r>
        <w:r w:rsidR="00710F65" w:rsidRPr="00710F65">
          <w:rPr>
            <w:rStyle w:val="Hyperlink"/>
          </w:rPr>
          <w:t>rg/</w:t>
        </w:r>
        <w:r w:rsidRPr="00710F65">
          <w:rPr>
            <w:rStyle w:val="Hyperlink"/>
          </w:rPr>
          <w:t>10.1109/SysEng.2018.8544426</w:t>
        </w:r>
      </w:hyperlink>
    </w:p>
    <w:p w14:paraId="22954F34" w14:textId="1D9758F3" w:rsidR="00710F65" w:rsidRPr="006309E6" w:rsidRDefault="00710F65" w:rsidP="005D1091">
      <w:pPr>
        <w:spacing w:after="0"/>
        <w:ind w:left="720" w:hanging="720"/>
      </w:pPr>
      <w:r w:rsidRPr="00710F65">
        <w:t xml:space="preserve">Zipursky, B. (2022). Guide to the Systems Engineering Body of Knowledge (SEBoK). New York: SEBoK. Retrieved from </w:t>
      </w:r>
      <w:hyperlink r:id="rId8" w:history="1">
        <w:r w:rsidRPr="00710F65">
          <w:rPr>
            <w:rStyle w:val="Hyperlink"/>
          </w:rPr>
          <w:t>https://www.sebokwiki.org/</w:t>
        </w:r>
      </w:hyperlink>
      <w:r>
        <w:t>.</w:t>
      </w:r>
    </w:p>
    <w:sectPr w:rsidR="00710F65" w:rsidRPr="006309E6" w:rsidSect="00D50C5F">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24F22" w14:textId="77777777" w:rsidR="00563C7B" w:rsidRDefault="00563C7B" w:rsidP="00C4379C">
      <w:r>
        <w:separator/>
      </w:r>
    </w:p>
    <w:p w14:paraId="7E72C7A7" w14:textId="77777777" w:rsidR="00563C7B" w:rsidRDefault="00563C7B" w:rsidP="00C4379C"/>
  </w:endnote>
  <w:endnote w:type="continuationSeparator" w:id="0">
    <w:p w14:paraId="1CE2B334" w14:textId="77777777" w:rsidR="00563C7B" w:rsidRDefault="00563C7B" w:rsidP="00C4379C">
      <w:r>
        <w:continuationSeparator/>
      </w:r>
    </w:p>
    <w:p w14:paraId="40019A92" w14:textId="77777777" w:rsidR="00563C7B" w:rsidRDefault="00563C7B"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DB840" w14:textId="77777777" w:rsidR="00563C7B" w:rsidRDefault="00563C7B" w:rsidP="00C4379C">
      <w:r>
        <w:separator/>
      </w:r>
    </w:p>
    <w:p w14:paraId="6D727239" w14:textId="77777777" w:rsidR="00563C7B" w:rsidRDefault="00563C7B" w:rsidP="00C4379C"/>
  </w:footnote>
  <w:footnote w:type="continuationSeparator" w:id="0">
    <w:p w14:paraId="1CB000FC" w14:textId="77777777" w:rsidR="00563C7B" w:rsidRDefault="00563C7B" w:rsidP="00C4379C">
      <w:r>
        <w:continuationSeparator/>
      </w:r>
    </w:p>
    <w:p w14:paraId="2722803E" w14:textId="77777777" w:rsidR="00563C7B" w:rsidRDefault="00563C7B"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2453D"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0140C" w14:textId="77777777"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1771C"/>
    <w:rsid w:val="000509A6"/>
    <w:rsid w:val="001549EC"/>
    <w:rsid w:val="001C349A"/>
    <w:rsid w:val="001E2904"/>
    <w:rsid w:val="00266940"/>
    <w:rsid w:val="00277946"/>
    <w:rsid w:val="002840F2"/>
    <w:rsid w:val="00293A75"/>
    <w:rsid w:val="002D19B4"/>
    <w:rsid w:val="002E077C"/>
    <w:rsid w:val="00383BA8"/>
    <w:rsid w:val="00396021"/>
    <w:rsid w:val="003E192C"/>
    <w:rsid w:val="003E7C4B"/>
    <w:rsid w:val="004007FB"/>
    <w:rsid w:val="00401CAC"/>
    <w:rsid w:val="004855B0"/>
    <w:rsid w:val="004A3287"/>
    <w:rsid w:val="00501369"/>
    <w:rsid w:val="005022FD"/>
    <w:rsid w:val="00511778"/>
    <w:rsid w:val="00563C7B"/>
    <w:rsid w:val="005B7188"/>
    <w:rsid w:val="005D1091"/>
    <w:rsid w:val="005E5F45"/>
    <w:rsid w:val="006309E6"/>
    <w:rsid w:val="00662089"/>
    <w:rsid w:val="00710F65"/>
    <w:rsid w:val="00723C78"/>
    <w:rsid w:val="007971A8"/>
    <w:rsid w:val="007A7FB9"/>
    <w:rsid w:val="007F568F"/>
    <w:rsid w:val="008752D8"/>
    <w:rsid w:val="00876BF1"/>
    <w:rsid w:val="008C24D4"/>
    <w:rsid w:val="008F03A0"/>
    <w:rsid w:val="00926BDB"/>
    <w:rsid w:val="0095513F"/>
    <w:rsid w:val="009575A5"/>
    <w:rsid w:val="009E58E1"/>
    <w:rsid w:val="00A01664"/>
    <w:rsid w:val="00A826C6"/>
    <w:rsid w:val="00AA5E3D"/>
    <w:rsid w:val="00AD4C95"/>
    <w:rsid w:val="00B5198B"/>
    <w:rsid w:val="00BC3F63"/>
    <w:rsid w:val="00BE0359"/>
    <w:rsid w:val="00C26F64"/>
    <w:rsid w:val="00C4379C"/>
    <w:rsid w:val="00C74123"/>
    <w:rsid w:val="00CE087A"/>
    <w:rsid w:val="00D17C67"/>
    <w:rsid w:val="00D50C5F"/>
    <w:rsid w:val="00D83A6D"/>
    <w:rsid w:val="00DA65B3"/>
    <w:rsid w:val="00E33C69"/>
    <w:rsid w:val="00E9453A"/>
    <w:rsid w:val="00EA76AE"/>
    <w:rsid w:val="00ED4FB4"/>
    <w:rsid w:val="00ED52F7"/>
    <w:rsid w:val="00F4365A"/>
    <w:rsid w:val="00F74983"/>
    <w:rsid w:val="00FC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3BD3B"/>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styleId="UnresolvedMention">
    <w:name w:val="Unresolved Mention"/>
    <w:basedOn w:val="DefaultParagraphFont"/>
    <w:uiPriority w:val="99"/>
    <w:semiHidden/>
    <w:unhideWhenUsed/>
    <w:rsid w:val="00710F65"/>
    <w:rPr>
      <w:color w:val="605E5C"/>
      <w:shd w:val="clear" w:color="auto" w:fill="E1DFDD"/>
    </w:rPr>
  </w:style>
  <w:style w:type="character" w:styleId="FollowedHyperlink">
    <w:name w:val="FollowedHyperlink"/>
    <w:basedOn w:val="DefaultParagraphFont"/>
    <w:uiPriority w:val="99"/>
    <w:semiHidden/>
    <w:unhideWhenUsed/>
    <w:rsid w:val="00710F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43017">
      <w:bodyDiv w:val="1"/>
      <w:marLeft w:val="0"/>
      <w:marRight w:val="0"/>
      <w:marTop w:val="0"/>
      <w:marBottom w:val="0"/>
      <w:divBdr>
        <w:top w:val="none" w:sz="0" w:space="0" w:color="auto"/>
        <w:left w:val="none" w:sz="0" w:space="0" w:color="auto"/>
        <w:bottom w:val="none" w:sz="0" w:space="0" w:color="auto"/>
        <w:right w:val="none" w:sz="0" w:space="0" w:color="auto"/>
      </w:divBdr>
    </w:div>
    <w:div w:id="969475158">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5909">
      <w:bodyDiv w:val="1"/>
      <w:marLeft w:val="0"/>
      <w:marRight w:val="0"/>
      <w:marTop w:val="0"/>
      <w:marBottom w:val="0"/>
      <w:divBdr>
        <w:top w:val="none" w:sz="0" w:space="0" w:color="auto"/>
        <w:left w:val="none" w:sz="0" w:space="0" w:color="auto"/>
        <w:bottom w:val="none" w:sz="0" w:space="0" w:color="auto"/>
        <w:right w:val="none" w:sz="0" w:space="0" w:color="auto"/>
      </w:divBdr>
    </w:div>
    <w:div w:id="1453017925">
      <w:bodyDiv w:val="1"/>
      <w:marLeft w:val="0"/>
      <w:marRight w:val="0"/>
      <w:marTop w:val="0"/>
      <w:marBottom w:val="0"/>
      <w:divBdr>
        <w:top w:val="none" w:sz="0" w:space="0" w:color="auto"/>
        <w:left w:val="none" w:sz="0" w:space="0" w:color="auto"/>
        <w:bottom w:val="none" w:sz="0" w:space="0" w:color="auto"/>
        <w:right w:val="none" w:sz="0" w:space="0" w:color="auto"/>
      </w:divBdr>
    </w:div>
    <w:div w:id="1498960969">
      <w:bodyDiv w:val="1"/>
      <w:marLeft w:val="0"/>
      <w:marRight w:val="0"/>
      <w:marTop w:val="0"/>
      <w:marBottom w:val="0"/>
      <w:divBdr>
        <w:top w:val="none" w:sz="0" w:space="0" w:color="auto"/>
        <w:left w:val="none" w:sz="0" w:space="0" w:color="auto"/>
        <w:bottom w:val="none" w:sz="0" w:space="0" w:color="auto"/>
        <w:right w:val="none" w:sz="0" w:space="0" w:color="auto"/>
      </w:divBdr>
    </w:div>
    <w:div w:id="1690330798">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83649702">
      <w:bodyDiv w:val="1"/>
      <w:marLeft w:val="0"/>
      <w:marRight w:val="0"/>
      <w:marTop w:val="0"/>
      <w:marBottom w:val="0"/>
      <w:divBdr>
        <w:top w:val="none" w:sz="0" w:space="0" w:color="auto"/>
        <w:left w:val="none" w:sz="0" w:space="0" w:color="auto"/>
        <w:bottom w:val="none" w:sz="0" w:space="0" w:color="auto"/>
        <w:right w:val="none" w:sz="0" w:space="0" w:color="auto"/>
      </w:divBdr>
    </w:div>
    <w:div w:id="1836610613">
      <w:bodyDiv w:val="1"/>
      <w:marLeft w:val="0"/>
      <w:marRight w:val="0"/>
      <w:marTop w:val="0"/>
      <w:marBottom w:val="0"/>
      <w:divBdr>
        <w:top w:val="none" w:sz="0" w:space="0" w:color="auto"/>
        <w:left w:val="none" w:sz="0" w:space="0" w:color="auto"/>
        <w:bottom w:val="none" w:sz="0" w:space="0" w:color="auto"/>
        <w:right w:val="none" w:sz="0" w:space="0" w:color="auto"/>
      </w:divBdr>
    </w:div>
    <w:div w:id="212719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bokwiki.org/" TargetMode="External"/><Relationship Id="rId3" Type="http://schemas.openxmlformats.org/officeDocument/2006/relationships/webSettings" Target="webSettings.xml"/><Relationship Id="rId7" Type="http://schemas.openxmlformats.org/officeDocument/2006/relationships/hyperlink" Target="https://doi.org/10.1109/SysEng.2018.854442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EMR.2017.2734358"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Penmetsa, Gopal Krishna Raju</cp:lastModifiedBy>
  <cp:revision>2</cp:revision>
  <dcterms:created xsi:type="dcterms:W3CDTF">2022-08-30T04:21:00Z</dcterms:created>
  <dcterms:modified xsi:type="dcterms:W3CDTF">2022-08-30T04:21:00Z</dcterms:modified>
</cp:coreProperties>
</file>