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4F33" w14:textId="59FF8079" w:rsidR="002E53F9" w:rsidRDefault="002E53F9" w:rsidP="00680E4D">
      <w:pPr>
        <w:widowControl w:val="0"/>
        <w:tabs>
          <w:tab w:val="left" w:pos="5310"/>
        </w:tabs>
        <w:jc w:val="both"/>
        <w:rPr>
          <w:rFonts w:ascii="Arial" w:hAnsi="Arial"/>
          <w:b/>
          <w:u w:val="single"/>
        </w:rPr>
      </w:pPr>
      <w:r w:rsidRPr="008E36E9">
        <w:rPr>
          <w:rFonts w:ascii="Arial" w:hAnsi="Arial"/>
          <w:b/>
          <w:u w:val="single"/>
        </w:rPr>
        <w:t>INSURANCE REQUIREMENTS:</w:t>
      </w:r>
    </w:p>
    <w:p w14:paraId="39F0914D" w14:textId="77777777" w:rsidR="00680E4D" w:rsidRPr="008E36E9" w:rsidRDefault="00680E4D" w:rsidP="00680E4D">
      <w:pPr>
        <w:widowControl w:val="0"/>
        <w:tabs>
          <w:tab w:val="left" w:pos="5310"/>
        </w:tabs>
        <w:jc w:val="both"/>
        <w:rPr>
          <w:rFonts w:ascii="Arial" w:hAnsi="Arial"/>
          <w:b/>
          <w:u w:val="single"/>
        </w:rPr>
      </w:pPr>
    </w:p>
    <w:p w14:paraId="74B53D21" w14:textId="77777777" w:rsidR="002E53F9" w:rsidRPr="008E36E9" w:rsidRDefault="002E53F9" w:rsidP="00680E4D">
      <w:pPr>
        <w:widowControl w:val="0"/>
        <w:tabs>
          <w:tab w:val="left" w:pos="5310"/>
        </w:tabs>
        <w:jc w:val="both"/>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67F70084" w14:textId="77777777" w:rsidR="002E53F9" w:rsidRPr="008E36E9" w:rsidRDefault="002E53F9" w:rsidP="00680E4D">
      <w:pPr>
        <w:widowControl w:val="0"/>
        <w:tabs>
          <w:tab w:val="left" w:pos="5310"/>
        </w:tabs>
        <w:jc w:val="both"/>
        <w:rPr>
          <w:rFonts w:ascii="Arial" w:hAnsi="Arial"/>
        </w:rPr>
      </w:pPr>
    </w:p>
    <w:p w14:paraId="09DBA697" w14:textId="77777777" w:rsidR="002E53F9" w:rsidRPr="008E36E9" w:rsidRDefault="002E53F9" w:rsidP="00680E4D">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78C8ED43" w14:textId="77777777" w:rsidR="002E53F9" w:rsidRPr="008E36E9" w:rsidRDefault="002E53F9" w:rsidP="00680E4D">
      <w:pPr>
        <w:widowControl w:val="0"/>
        <w:tabs>
          <w:tab w:val="left" w:pos="5310"/>
        </w:tabs>
        <w:spacing w:line="191" w:lineRule="auto"/>
        <w:jc w:val="both"/>
        <w:rPr>
          <w:rFonts w:ascii="CG Times" w:hAnsi="CG Times"/>
        </w:rPr>
      </w:pPr>
    </w:p>
    <w:p w14:paraId="4F43098B" w14:textId="77777777" w:rsidR="002E53F9" w:rsidRPr="008E36E9" w:rsidRDefault="002E53F9" w:rsidP="00680E4D">
      <w:pPr>
        <w:widowControl w:val="0"/>
        <w:tabs>
          <w:tab w:val="left" w:pos="-1440"/>
          <w:tab w:val="left" w:pos="5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59D1EA0B" w14:textId="77777777" w:rsidR="002E53F9" w:rsidRPr="008E36E9" w:rsidRDefault="002E53F9" w:rsidP="00680E4D">
      <w:pPr>
        <w:widowControl w:val="0"/>
        <w:tabs>
          <w:tab w:val="left" w:pos="-1440"/>
          <w:tab w:val="left" w:pos="5310"/>
        </w:tabs>
        <w:jc w:val="both"/>
        <w:rPr>
          <w:rFonts w:ascii="Arial" w:hAnsi="Arial"/>
        </w:rPr>
      </w:pPr>
    </w:p>
    <w:p w14:paraId="650C8BF3" w14:textId="61D1393A" w:rsidR="002E53F9" w:rsidRDefault="002E53F9" w:rsidP="00680E4D">
      <w:pPr>
        <w:numPr>
          <w:ilvl w:val="0"/>
          <w:numId w:val="16"/>
        </w:numPr>
        <w:tabs>
          <w:tab w:val="left" w:pos="540"/>
          <w:tab w:val="left" w:pos="900"/>
          <w:tab w:val="left" w:pos="5760"/>
          <w:tab w:val="left" w:pos="7200"/>
          <w:tab w:val="left" w:pos="9180"/>
        </w:tabs>
        <w:ind w:left="900" w:right="1080"/>
        <w:rPr>
          <w:rFonts w:ascii="Arial" w:hAnsi="Arial"/>
          <w:b/>
        </w:rPr>
      </w:pPr>
      <w:r w:rsidRPr="008E36E9">
        <w:rPr>
          <w:rFonts w:ascii="Arial" w:hAnsi="Arial"/>
          <w:b/>
        </w:rPr>
        <w:t>Commercial General Liability – Occurrence Form</w:t>
      </w:r>
    </w:p>
    <w:p w14:paraId="328D4169" w14:textId="77777777" w:rsidR="00680E4D" w:rsidRDefault="00680E4D" w:rsidP="00680E4D">
      <w:pPr>
        <w:tabs>
          <w:tab w:val="left" w:pos="540"/>
          <w:tab w:val="left" w:pos="900"/>
          <w:tab w:val="left" w:pos="5760"/>
          <w:tab w:val="left" w:pos="7200"/>
          <w:tab w:val="left" w:pos="9180"/>
        </w:tabs>
        <w:ind w:right="1080"/>
        <w:rPr>
          <w:rFonts w:ascii="Arial" w:hAnsi="Arial"/>
          <w:b/>
        </w:rPr>
      </w:pPr>
    </w:p>
    <w:p w14:paraId="2D61CEF5" w14:textId="77777777" w:rsidR="002E53F9" w:rsidRPr="008E36E9" w:rsidRDefault="002E53F9" w:rsidP="00680E4D">
      <w:pPr>
        <w:tabs>
          <w:tab w:val="left" w:pos="1368"/>
          <w:tab w:val="left" w:pos="9576"/>
        </w:tabs>
        <w:ind w:left="918" w:right="-90"/>
        <w:jc w:val="both"/>
        <w:rPr>
          <w:rFonts w:ascii="Arial" w:hAnsi="Arial"/>
          <w:b/>
        </w:rPr>
      </w:pPr>
      <w:r w:rsidRPr="008E36E9">
        <w:rPr>
          <w:rFonts w:ascii="Arial" w:hAnsi="Arial"/>
        </w:rPr>
        <w:t>Policy shall include bodily injury, property damage and broad form contractual liability coverage.</w:t>
      </w:r>
    </w:p>
    <w:p w14:paraId="1C4D5324" w14:textId="520E342A" w:rsidR="002E53F9" w:rsidRPr="008E36E9" w:rsidRDefault="002E53F9" w:rsidP="00680E4D">
      <w:pPr>
        <w:numPr>
          <w:ilvl w:val="0"/>
          <w:numId w:val="11"/>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w:t>
      </w:r>
      <w:r w:rsidR="00680E4D">
        <w:rPr>
          <w:rFonts w:ascii="Arial" w:hAnsi="Arial"/>
        </w:rPr>
        <w:t>4</w:t>
      </w:r>
      <w:r w:rsidRPr="008E36E9">
        <w:rPr>
          <w:rFonts w:ascii="Arial" w:hAnsi="Arial"/>
        </w:rPr>
        <w:t>,000,000</w:t>
      </w:r>
    </w:p>
    <w:p w14:paraId="5D7B4027" w14:textId="00247DB4" w:rsidR="002E53F9" w:rsidRPr="008E36E9" w:rsidRDefault="002E53F9" w:rsidP="00680E4D">
      <w:pPr>
        <w:numPr>
          <w:ilvl w:val="0"/>
          <w:numId w:val="11"/>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w:t>
      </w:r>
      <w:r w:rsidR="00680E4D">
        <w:rPr>
          <w:rFonts w:ascii="Arial" w:hAnsi="Arial"/>
        </w:rPr>
        <w:t>4</w:t>
      </w:r>
      <w:r w:rsidRPr="008E36E9">
        <w:rPr>
          <w:rFonts w:ascii="Arial" w:hAnsi="Arial"/>
        </w:rPr>
        <w:t>,000,000</w:t>
      </w:r>
    </w:p>
    <w:p w14:paraId="5C58FB39" w14:textId="2C1A36CE" w:rsidR="002E53F9" w:rsidRPr="008E36E9" w:rsidRDefault="002E53F9" w:rsidP="00680E4D">
      <w:pPr>
        <w:numPr>
          <w:ilvl w:val="0"/>
          <w:numId w:val="11"/>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w:t>
      </w:r>
      <w:r w:rsidR="00680E4D">
        <w:rPr>
          <w:rFonts w:ascii="Arial" w:hAnsi="Arial"/>
        </w:rPr>
        <w:t>2</w:t>
      </w:r>
      <w:r w:rsidRPr="008E36E9">
        <w:rPr>
          <w:rFonts w:ascii="Arial" w:hAnsi="Arial"/>
        </w:rPr>
        <w:t>,000,000</w:t>
      </w:r>
    </w:p>
    <w:p w14:paraId="5CAA987D" w14:textId="3B6888F8" w:rsidR="002E53F9" w:rsidRPr="008E36E9" w:rsidRDefault="002E53F9" w:rsidP="00680E4D">
      <w:pPr>
        <w:numPr>
          <w:ilvl w:val="0"/>
          <w:numId w:val="11"/>
        </w:numPr>
        <w:tabs>
          <w:tab w:val="left" w:pos="1728"/>
          <w:tab w:val="left" w:pos="7218"/>
          <w:tab w:val="left" w:pos="9576"/>
        </w:tabs>
        <w:ind w:left="1282" w:right="1080"/>
        <w:rPr>
          <w:rFonts w:ascii="Arial" w:hAnsi="Arial"/>
        </w:rPr>
      </w:pPr>
      <w:r w:rsidRPr="008E36E9">
        <w:rPr>
          <w:rFonts w:ascii="Arial" w:hAnsi="Arial"/>
        </w:rPr>
        <w:t>Each Occurrence</w:t>
      </w:r>
      <w:r w:rsidRPr="008E36E9">
        <w:rPr>
          <w:rFonts w:ascii="Arial" w:hAnsi="Arial"/>
        </w:rPr>
        <w:tab/>
        <w:t>$</w:t>
      </w:r>
      <w:r w:rsidR="00680E4D">
        <w:rPr>
          <w:rFonts w:ascii="Arial" w:hAnsi="Arial"/>
        </w:rPr>
        <w:t>2</w:t>
      </w:r>
      <w:r w:rsidRPr="008E36E9">
        <w:rPr>
          <w:rFonts w:ascii="Arial" w:hAnsi="Arial"/>
        </w:rPr>
        <w:t>,000,000</w:t>
      </w:r>
    </w:p>
    <w:p w14:paraId="17A8EB00" w14:textId="77777777" w:rsidR="002E53F9" w:rsidRPr="008E36E9" w:rsidRDefault="002E53F9" w:rsidP="00680E4D">
      <w:pPr>
        <w:tabs>
          <w:tab w:val="left" w:pos="1728"/>
          <w:tab w:val="left" w:pos="7218"/>
          <w:tab w:val="left" w:pos="9576"/>
        </w:tabs>
        <w:ind w:right="1080"/>
        <w:rPr>
          <w:rFonts w:ascii="Arial" w:hAnsi="Arial"/>
        </w:rPr>
      </w:pPr>
    </w:p>
    <w:p w14:paraId="464C0E94" w14:textId="77777777" w:rsidR="002E53F9" w:rsidRDefault="002E53F9" w:rsidP="00680E4D">
      <w:pPr>
        <w:tabs>
          <w:tab w:val="left" w:pos="1440"/>
          <w:tab w:val="left" w:pos="9576"/>
        </w:tabs>
        <w:ind w:left="900"/>
        <w:jc w:val="both"/>
        <w:rPr>
          <w:rFonts w:ascii="Arial" w:hAnsi="Arial"/>
          <w:b/>
        </w:rPr>
      </w:pPr>
      <w:r w:rsidRPr="008E36E9">
        <w:rPr>
          <w:rFonts w:ascii="Arial" w:hAnsi="Arial"/>
        </w:rPr>
        <w:t>a.</w:t>
      </w:r>
      <w:r w:rsidRPr="008E36E9">
        <w:rPr>
          <w:rFonts w:ascii="Arial" w:hAnsi="Arial"/>
        </w:rPr>
        <w:tab/>
        <w:t>The policy shall be endorsed to include the following additional insured language: "The State of Nevada shall be named as an additional insured with respect to liability arising out of the activities performed by, or on behalf of the Contractor".</w:t>
      </w:r>
    </w:p>
    <w:p w14:paraId="6ED82AB7" w14:textId="77777777" w:rsidR="002E53F9" w:rsidRDefault="002E53F9" w:rsidP="00680E4D">
      <w:pPr>
        <w:tabs>
          <w:tab w:val="left" w:pos="540"/>
          <w:tab w:val="left" w:pos="900"/>
          <w:tab w:val="left" w:pos="5760"/>
          <w:tab w:val="left" w:pos="7200"/>
          <w:tab w:val="left" w:pos="9180"/>
        </w:tabs>
        <w:ind w:right="1080"/>
        <w:rPr>
          <w:rFonts w:ascii="Arial" w:hAnsi="Arial"/>
          <w:b/>
        </w:rPr>
      </w:pPr>
    </w:p>
    <w:p w14:paraId="75EB9E58" w14:textId="249159E4" w:rsidR="002E53F9" w:rsidRPr="0079037B" w:rsidRDefault="002E53F9" w:rsidP="00680E4D">
      <w:pPr>
        <w:numPr>
          <w:ilvl w:val="0"/>
          <w:numId w:val="16"/>
        </w:numPr>
        <w:tabs>
          <w:tab w:val="left" w:pos="540"/>
          <w:tab w:val="left" w:pos="900"/>
          <w:tab w:val="left" w:pos="5760"/>
          <w:tab w:val="left" w:pos="7200"/>
          <w:tab w:val="left" w:pos="9180"/>
        </w:tabs>
        <w:ind w:left="900" w:right="1080"/>
        <w:rPr>
          <w:rFonts w:ascii="Arial" w:hAnsi="Arial"/>
          <w:b/>
        </w:rPr>
      </w:pPr>
      <w:r w:rsidRPr="0079037B">
        <w:rPr>
          <w:rFonts w:ascii="Arial" w:hAnsi="Arial"/>
          <w:b/>
        </w:rPr>
        <w:t>Automobile Liability</w:t>
      </w:r>
      <w:r w:rsidRPr="0079037B">
        <w:rPr>
          <w:rFonts w:ascii="Arial" w:hAnsi="Arial" w:cs="Arial"/>
          <w:b/>
          <w:bCs/>
          <w:color w:val="FF0000"/>
        </w:rPr>
        <w:t xml:space="preserve"> </w:t>
      </w:r>
      <w:r w:rsidRPr="0079037B">
        <w:rPr>
          <w:rFonts w:ascii="Arial" w:hAnsi="Arial" w:cs="Arial"/>
          <w:b/>
          <w:bCs/>
        </w:rPr>
        <w:t>- can be waived if contract does not involve use of motor vehicle.</w:t>
      </w:r>
    </w:p>
    <w:p w14:paraId="6B269D83" w14:textId="77777777" w:rsidR="002E53F9" w:rsidRDefault="002E53F9" w:rsidP="00680E4D">
      <w:pPr>
        <w:tabs>
          <w:tab w:val="left" w:pos="540"/>
          <w:tab w:val="left" w:pos="900"/>
          <w:tab w:val="left" w:pos="5760"/>
          <w:tab w:val="left" w:pos="7200"/>
          <w:tab w:val="left" w:pos="9180"/>
        </w:tabs>
        <w:ind w:right="1080"/>
        <w:rPr>
          <w:rFonts w:ascii="Arial" w:hAnsi="Arial"/>
          <w:b/>
        </w:rPr>
      </w:pPr>
    </w:p>
    <w:p w14:paraId="43759B0F" w14:textId="77777777" w:rsidR="002E53F9" w:rsidRPr="008E36E9" w:rsidRDefault="002E53F9" w:rsidP="00680E4D">
      <w:pPr>
        <w:tabs>
          <w:tab w:val="left" w:pos="450"/>
          <w:tab w:val="left" w:pos="900"/>
          <w:tab w:val="left" w:pos="5760"/>
          <w:tab w:val="left" w:pos="7200"/>
          <w:tab w:val="left" w:pos="9180"/>
        </w:tabs>
        <w:ind w:left="1627" w:right="90" w:hanging="907"/>
        <w:jc w:val="both"/>
        <w:rPr>
          <w:rFonts w:ascii="Arial" w:hAnsi="Arial"/>
        </w:rPr>
      </w:pPr>
      <w:r>
        <w:rPr>
          <w:rFonts w:ascii="Arial" w:hAnsi="Arial"/>
        </w:rPr>
        <w:t xml:space="preserve">   </w:t>
      </w:r>
      <w:r w:rsidRPr="008E36E9">
        <w:rPr>
          <w:rFonts w:ascii="Arial" w:hAnsi="Arial"/>
        </w:rPr>
        <w:t>Bodily Injury and Property Damage for any owned, hired, and non-owned vehicles used in the performance of this Contract.</w:t>
      </w:r>
    </w:p>
    <w:p w14:paraId="11CA5AA8" w14:textId="46255692" w:rsidR="002E53F9" w:rsidRDefault="002E53F9" w:rsidP="00680E4D">
      <w:pPr>
        <w:tabs>
          <w:tab w:val="left" w:pos="450"/>
          <w:tab w:val="left" w:pos="900"/>
          <w:tab w:val="left" w:pos="7200"/>
          <w:tab w:val="left" w:pos="9180"/>
        </w:tabs>
        <w:ind w:left="162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2177088A" w14:textId="77777777" w:rsidR="00680E4D" w:rsidRPr="008E36E9" w:rsidRDefault="00680E4D" w:rsidP="00680E4D">
      <w:pPr>
        <w:tabs>
          <w:tab w:val="left" w:pos="450"/>
          <w:tab w:val="left" w:pos="900"/>
          <w:tab w:val="left" w:pos="7200"/>
          <w:tab w:val="left" w:pos="9180"/>
        </w:tabs>
        <w:ind w:right="1080"/>
        <w:rPr>
          <w:rFonts w:ascii="Arial" w:hAnsi="Arial"/>
        </w:rPr>
      </w:pPr>
    </w:p>
    <w:p w14:paraId="1B048818" w14:textId="4EB05A86" w:rsidR="002E53F9" w:rsidRDefault="002E53F9" w:rsidP="00680E4D">
      <w:pPr>
        <w:numPr>
          <w:ilvl w:val="0"/>
          <w:numId w:val="12"/>
        </w:numPr>
        <w:tabs>
          <w:tab w:val="clear" w:pos="1260"/>
          <w:tab w:val="num" w:pos="1440"/>
          <w:tab w:val="left" w:pos="9558"/>
        </w:tabs>
        <w:ind w:left="1440" w:hanging="540"/>
        <w:jc w:val="both"/>
        <w:rPr>
          <w:rFonts w:ascii="Arial" w:hAnsi="Arial"/>
        </w:rPr>
      </w:pPr>
      <w:r w:rsidRPr="008E36E9">
        <w:rPr>
          <w:rFonts w:ascii="Arial" w:hAnsi="Arial"/>
        </w:rPr>
        <w:t>The policy shall be endorsed to include the following additional insured language: "The State of Nevada shall be named as an additional insured with respect to liability arising out of the activities performed by, or on behalf of the Contractor, including automobiles owned, leased, hired</w:t>
      </w:r>
      <w:r>
        <w:rPr>
          <w:rFonts w:ascii="Arial" w:hAnsi="Arial"/>
        </w:rPr>
        <w:t xml:space="preserve"> or borrowed by the Contractor"</w:t>
      </w:r>
    </w:p>
    <w:p w14:paraId="5E8D9940" w14:textId="77777777" w:rsidR="00680E4D" w:rsidRPr="003169A3" w:rsidRDefault="00680E4D" w:rsidP="00680E4D">
      <w:pPr>
        <w:tabs>
          <w:tab w:val="left" w:pos="9558"/>
        </w:tabs>
        <w:jc w:val="both"/>
        <w:rPr>
          <w:rFonts w:ascii="Arial" w:hAnsi="Arial"/>
        </w:rPr>
      </w:pPr>
    </w:p>
    <w:p w14:paraId="65581024" w14:textId="77777777" w:rsidR="002E53F9" w:rsidRDefault="002E53F9" w:rsidP="00680E4D">
      <w:pPr>
        <w:numPr>
          <w:ilvl w:val="0"/>
          <w:numId w:val="16"/>
        </w:numPr>
        <w:tabs>
          <w:tab w:val="left" w:pos="540"/>
          <w:tab w:val="left" w:pos="900"/>
          <w:tab w:val="num" w:pos="1440"/>
          <w:tab w:val="left" w:pos="5760"/>
          <w:tab w:val="left" w:pos="7200"/>
          <w:tab w:val="left" w:pos="9180"/>
        </w:tabs>
        <w:ind w:left="900" w:right="1080"/>
        <w:rPr>
          <w:rFonts w:ascii="Arial" w:hAnsi="Arial"/>
          <w:b/>
        </w:rPr>
      </w:pPr>
      <w:r w:rsidRPr="003169A3">
        <w:rPr>
          <w:rFonts w:ascii="Arial" w:hAnsi="Arial"/>
          <w:b/>
        </w:rPr>
        <w:t>Worker's Compensation and Employers' Liability</w:t>
      </w:r>
    </w:p>
    <w:p w14:paraId="7E701BF4" w14:textId="77777777" w:rsidR="002E53F9" w:rsidRDefault="002E53F9" w:rsidP="00680E4D">
      <w:pPr>
        <w:tabs>
          <w:tab w:val="left" w:pos="540"/>
          <w:tab w:val="left" w:pos="900"/>
          <w:tab w:val="left" w:pos="5760"/>
          <w:tab w:val="left" w:pos="7200"/>
          <w:tab w:val="left" w:pos="9180"/>
        </w:tabs>
        <w:ind w:right="1080"/>
        <w:rPr>
          <w:rFonts w:ascii="Arial" w:hAnsi="Arial"/>
          <w:b/>
        </w:rPr>
      </w:pPr>
    </w:p>
    <w:p w14:paraId="2DED488B" w14:textId="77777777" w:rsidR="002E53F9" w:rsidRPr="008E36E9" w:rsidRDefault="002E53F9" w:rsidP="00680E4D">
      <w:pPr>
        <w:tabs>
          <w:tab w:val="left" w:pos="1440"/>
          <w:tab w:val="left" w:pos="1908"/>
          <w:tab w:val="left" w:pos="7218"/>
          <w:tab w:val="left" w:pos="9576"/>
        </w:tabs>
        <w:ind w:right="1080"/>
        <w:rPr>
          <w:rFonts w:ascii="Arial" w:hAnsi="Arial"/>
        </w:rPr>
      </w:pPr>
      <w:r>
        <w:rPr>
          <w:rFonts w:ascii="Arial" w:hAnsi="Arial"/>
        </w:rPr>
        <w:tab/>
      </w:r>
      <w:r w:rsidRPr="008E36E9">
        <w:rPr>
          <w:rFonts w:ascii="Arial" w:hAnsi="Arial"/>
        </w:rPr>
        <w:t>Workers' Compensation</w:t>
      </w:r>
      <w:r w:rsidRPr="008E36E9">
        <w:rPr>
          <w:rFonts w:ascii="Arial" w:hAnsi="Arial"/>
        </w:rPr>
        <w:tab/>
        <w:t>Statutory</w:t>
      </w:r>
    </w:p>
    <w:p w14:paraId="0304BB5D" w14:textId="77777777" w:rsidR="002E53F9" w:rsidRPr="008E36E9" w:rsidRDefault="002E53F9" w:rsidP="00680E4D">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6794A178" w14:textId="77777777" w:rsidR="002E53F9" w:rsidRPr="008E36E9" w:rsidRDefault="002E53F9" w:rsidP="00680E4D">
      <w:pPr>
        <w:tabs>
          <w:tab w:val="left" w:pos="252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4C036BC3" w14:textId="77777777" w:rsidR="002E53F9" w:rsidRPr="008E36E9" w:rsidRDefault="002E53F9" w:rsidP="00680E4D">
      <w:pPr>
        <w:tabs>
          <w:tab w:val="left" w:pos="252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3A49E94A" w14:textId="6E8F6661" w:rsidR="002E53F9" w:rsidRDefault="002E53F9" w:rsidP="00680E4D">
      <w:pPr>
        <w:tabs>
          <w:tab w:val="left" w:pos="2520"/>
          <w:tab w:val="left" w:pos="7218"/>
          <w:tab w:val="left" w:pos="9576"/>
        </w:tabs>
        <w:ind w:left="922" w:right="1080"/>
        <w:rPr>
          <w:rFonts w:ascii="Arial" w:hAnsi="Arial"/>
        </w:rPr>
      </w:pPr>
      <w:r w:rsidRPr="008E36E9">
        <w:rPr>
          <w:rFonts w:ascii="Arial" w:hAnsi="Arial"/>
        </w:rPr>
        <w:tab/>
        <w:t>Disease – Policy Limit</w:t>
      </w:r>
      <w:r w:rsidRPr="008E36E9">
        <w:rPr>
          <w:rFonts w:ascii="Arial" w:hAnsi="Arial"/>
        </w:rPr>
        <w:tab/>
        <w:t>$500,000</w:t>
      </w:r>
    </w:p>
    <w:p w14:paraId="0E5785B0" w14:textId="77777777" w:rsidR="00680E4D" w:rsidRDefault="00680E4D" w:rsidP="00680E4D">
      <w:pPr>
        <w:tabs>
          <w:tab w:val="left" w:pos="2520"/>
          <w:tab w:val="left" w:pos="7218"/>
          <w:tab w:val="left" w:pos="9576"/>
        </w:tabs>
        <w:ind w:right="1080"/>
        <w:rPr>
          <w:rFonts w:ascii="Arial" w:hAnsi="Arial"/>
        </w:rPr>
      </w:pPr>
    </w:p>
    <w:p w14:paraId="295470BD" w14:textId="77777777" w:rsidR="002E53F9" w:rsidRPr="008E36E9" w:rsidRDefault="002E53F9" w:rsidP="00680E4D">
      <w:pPr>
        <w:tabs>
          <w:tab w:val="left" w:pos="1440"/>
          <w:tab w:val="left" w:pos="9558"/>
        </w:tabs>
        <w:ind w:firstLine="900"/>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w:t>
      </w:r>
    </w:p>
    <w:p w14:paraId="2775CD4A" w14:textId="77777777" w:rsidR="002E53F9" w:rsidRPr="003169A3" w:rsidRDefault="002E53F9" w:rsidP="00680E4D">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6D51666C" w14:textId="77777777" w:rsidR="002E53F9" w:rsidRDefault="002E53F9" w:rsidP="00680E4D">
      <w:pPr>
        <w:tabs>
          <w:tab w:val="left" w:pos="540"/>
          <w:tab w:val="left" w:pos="900"/>
          <w:tab w:val="left" w:pos="5760"/>
          <w:tab w:val="left" w:pos="7200"/>
          <w:tab w:val="left" w:pos="9180"/>
        </w:tabs>
        <w:ind w:right="1080"/>
        <w:rPr>
          <w:rFonts w:ascii="Arial" w:hAnsi="Arial"/>
          <w:b/>
        </w:rPr>
      </w:pPr>
    </w:p>
    <w:p w14:paraId="66D33591" w14:textId="77777777" w:rsidR="002E53F9" w:rsidRDefault="002E53F9" w:rsidP="00680E4D">
      <w:pPr>
        <w:numPr>
          <w:ilvl w:val="0"/>
          <w:numId w:val="16"/>
        </w:numPr>
        <w:tabs>
          <w:tab w:val="left" w:pos="540"/>
          <w:tab w:val="left" w:pos="900"/>
          <w:tab w:val="left" w:pos="5760"/>
          <w:tab w:val="left" w:pos="7218"/>
          <w:tab w:val="left" w:pos="9180"/>
        </w:tabs>
        <w:ind w:left="900" w:right="1080"/>
        <w:rPr>
          <w:rFonts w:ascii="Arial" w:hAnsi="Arial"/>
          <w:b/>
        </w:rPr>
      </w:pPr>
      <w:r w:rsidRPr="003169A3">
        <w:rPr>
          <w:rFonts w:ascii="Arial" w:hAnsi="Arial"/>
          <w:b/>
        </w:rPr>
        <w:t xml:space="preserve">Technology E&amp;O/Professional Liability </w:t>
      </w:r>
    </w:p>
    <w:p w14:paraId="4FBAF116" w14:textId="77777777" w:rsidR="002E53F9" w:rsidRPr="003169A3" w:rsidRDefault="002E53F9" w:rsidP="00680E4D">
      <w:pPr>
        <w:tabs>
          <w:tab w:val="left" w:pos="540"/>
          <w:tab w:val="left" w:pos="900"/>
          <w:tab w:val="left" w:pos="5760"/>
          <w:tab w:val="left" w:pos="7218"/>
          <w:tab w:val="left" w:pos="9180"/>
        </w:tabs>
        <w:ind w:right="1080"/>
        <w:rPr>
          <w:rFonts w:ascii="Arial" w:hAnsi="Arial" w:cs="Arial"/>
        </w:rPr>
      </w:pPr>
    </w:p>
    <w:p w14:paraId="51BFCB08" w14:textId="77777777" w:rsidR="002E53F9" w:rsidRDefault="002E53F9" w:rsidP="00680E4D">
      <w:pPr>
        <w:tabs>
          <w:tab w:val="left" w:pos="900"/>
          <w:tab w:val="left" w:pos="9576"/>
        </w:tabs>
        <w:ind w:left="900" w:right="90" w:hanging="360"/>
        <w:rPr>
          <w:rFonts w:ascii="Arial" w:hAnsi="Arial" w:cs="Arial"/>
        </w:rPr>
      </w:pPr>
      <w:r>
        <w:rPr>
          <w:rFonts w:ascii="Arial" w:hAnsi="Arial" w:cs="Arial"/>
        </w:rPr>
        <w:tab/>
      </w:r>
      <w:r w:rsidRPr="003169A3">
        <w:rPr>
          <w:rFonts w:ascii="Arial" w:hAnsi="Arial" w:cs="Arial"/>
        </w:rPr>
        <w:t>The policy shall cover professional misconduct or lack of ordinary skill fo</w:t>
      </w:r>
      <w:r w:rsidRPr="008E36E9">
        <w:rPr>
          <w:rFonts w:ascii="Arial" w:hAnsi="Arial" w:cs="Arial"/>
        </w:rPr>
        <w:t>r those positions defined in the Scope of Services of this contract.</w:t>
      </w:r>
    </w:p>
    <w:p w14:paraId="45DCDD47" w14:textId="77777777" w:rsidR="002E53F9" w:rsidRPr="003169A3" w:rsidRDefault="002E53F9" w:rsidP="00680E4D">
      <w:pPr>
        <w:tabs>
          <w:tab w:val="left" w:pos="900"/>
          <w:tab w:val="left" w:pos="9576"/>
        </w:tabs>
        <w:ind w:right="90"/>
        <w:rPr>
          <w:rFonts w:ascii="Arial" w:hAnsi="Arial" w:cs="Arial"/>
        </w:rPr>
      </w:pPr>
    </w:p>
    <w:p w14:paraId="4521D1CC" w14:textId="30A1F482" w:rsidR="002E53F9" w:rsidRPr="008E36E9" w:rsidRDefault="002E53F9" w:rsidP="00680E4D">
      <w:pPr>
        <w:tabs>
          <w:tab w:val="left" w:pos="2160"/>
          <w:tab w:val="left" w:pos="7218"/>
          <w:tab w:val="left" w:pos="9576"/>
        </w:tabs>
        <w:ind w:left="918" w:right="180"/>
        <w:rPr>
          <w:rFonts w:ascii="Arial" w:hAnsi="Arial"/>
        </w:rPr>
      </w:pPr>
      <w:r w:rsidRPr="008E36E9">
        <w:rPr>
          <w:rFonts w:ascii="Arial" w:hAnsi="Arial"/>
          <w:b/>
        </w:rPr>
        <w:tab/>
      </w:r>
      <w:r w:rsidRPr="008E36E9">
        <w:rPr>
          <w:rFonts w:ascii="Arial" w:hAnsi="Arial"/>
        </w:rPr>
        <w:t>Each Claim</w:t>
      </w:r>
      <w:r w:rsidRPr="008E36E9">
        <w:rPr>
          <w:rFonts w:ascii="Arial" w:hAnsi="Arial"/>
          <w:b/>
        </w:rPr>
        <w:tab/>
      </w:r>
      <w:r w:rsidRPr="008E36E9">
        <w:rPr>
          <w:rFonts w:ascii="Arial" w:hAnsi="Arial"/>
        </w:rPr>
        <w:t>$</w:t>
      </w:r>
      <w:r w:rsidR="00680E4D">
        <w:rPr>
          <w:rFonts w:ascii="Arial" w:hAnsi="Arial"/>
        </w:rPr>
        <w:t>5</w:t>
      </w:r>
      <w:r w:rsidRPr="008E36E9">
        <w:rPr>
          <w:rFonts w:ascii="Arial" w:hAnsi="Arial"/>
        </w:rPr>
        <w:t>,000,000</w:t>
      </w:r>
    </w:p>
    <w:p w14:paraId="3D7A5341" w14:textId="793D0C88" w:rsidR="002E53F9" w:rsidRDefault="002E53F9" w:rsidP="00680E4D">
      <w:pPr>
        <w:tabs>
          <w:tab w:val="left" w:pos="2160"/>
          <w:tab w:val="left" w:pos="7218"/>
          <w:tab w:val="left" w:pos="9576"/>
        </w:tabs>
        <w:ind w:left="922" w:right="1080"/>
        <w:rPr>
          <w:rFonts w:ascii="Arial" w:hAnsi="Arial"/>
        </w:rPr>
      </w:pPr>
      <w:r w:rsidRPr="008E36E9">
        <w:rPr>
          <w:rFonts w:ascii="Arial" w:hAnsi="Arial"/>
        </w:rPr>
        <w:tab/>
        <w:t>Annual Aggregate</w:t>
      </w:r>
      <w:r w:rsidRPr="008E36E9">
        <w:rPr>
          <w:rFonts w:ascii="Arial" w:hAnsi="Arial"/>
        </w:rPr>
        <w:tab/>
        <w:t>$</w:t>
      </w:r>
      <w:r w:rsidR="00680E4D">
        <w:rPr>
          <w:rFonts w:ascii="Arial" w:hAnsi="Arial"/>
        </w:rPr>
        <w:t>5</w:t>
      </w:r>
      <w:r w:rsidRPr="008E36E9">
        <w:rPr>
          <w:rFonts w:ascii="Arial" w:hAnsi="Arial"/>
        </w:rPr>
        <w:t>,000,000</w:t>
      </w:r>
    </w:p>
    <w:p w14:paraId="3616A6E8" w14:textId="77777777" w:rsidR="00680E4D" w:rsidRPr="008E36E9" w:rsidRDefault="00680E4D" w:rsidP="00680E4D">
      <w:pPr>
        <w:tabs>
          <w:tab w:val="left" w:pos="2160"/>
          <w:tab w:val="left" w:pos="7218"/>
          <w:tab w:val="left" w:pos="9576"/>
        </w:tabs>
        <w:ind w:right="1080"/>
        <w:rPr>
          <w:rFonts w:ascii="Arial" w:hAnsi="Arial"/>
        </w:rPr>
      </w:pPr>
    </w:p>
    <w:p w14:paraId="18D8BDC8" w14:textId="737C8607" w:rsidR="002E53F9" w:rsidRPr="003169A3" w:rsidRDefault="002E53F9" w:rsidP="00680E4D">
      <w:pPr>
        <w:numPr>
          <w:ilvl w:val="0"/>
          <w:numId w:val="13"/>
        </w:numPr>
        <w:tabs>
          <w:tab w:val="left" w:pos="2718"/>
          <w:tab w:val="left" w:pos="7218"/>
          <w:tab w:val="left" w:pos="9576"/>
        </w:tabs>
        <w:jc w:val="both"/>
        <w:rPr>
          <w:rFonts w:ascii="Arial" w:hAnsi="Arial"/>
        </w:rPr>
      </w:pPr>
      <w:r w:rsidRPr="008E36E9">
        <w:rPr>
          <w:rFonts w:ascii="Arial" w:hAnsi="Arial"/>
        </w:rPr>
        <w:t xml:space="preserve">In the event that the professional liability insurance required by this Contract is written on a claims-made basis, Contractor warrants that any retroactive date under the policy shall precede the effective date of this Contract; and that either continuous coverage will be </w:t>
      </w:r>
      <w:r w:rsidR="00680E4D" w:rsidRPr="008E36E9">
        <w:rPr>
          <w:rFonts w:ascii="Arial" w:hAnsi="Arial"/>
        </w:rPr>
        <w:t>maintained,</w:t>
      </w:r>
      <w:r w:rsidRPr="008E36E9">
        <w:rPr>
          <w:rFonts w:ascii="Arial" w:hAnsi="Arial"/>
        </w:rPr>
        <w:t xml:space="preserve"> or an extended discovery period will be exercised for a period of two (2) years beginning at the time work under this Contract is completed.</w:t>
      </w:r>
    </w:p>
    <w:p w14:paraId="4DF55AFA" w14:textId="77777777" w:rsidR="002E53F9" w:rsidRDefault="002E53F9" w:rsidP="00680E4D">
      <w:pPr>
        <w:tabs>
          <w:tab w:val="left" w:pos="540"/>
          <w:tab w:val="left" w:pos="900"/>
          <w:tab w:val="left" w:pos="5760"/>
          <w:tab w:val="left" w:pos="7218"/>
          <w:tab w:val="left" w:pos="9180"/>
        </w:tabs>
        <w:ind w:right="1080"/>
        <w:rPr>
          <w:rFonts w:ascii="Arial" w:hAnsi="Arial"/>
          <w:b/>
        </w:rPr>
      </w:pPr>
    </w:p>
    <w:p w14:paraId="58B000EF" w14:textId="77777777" w:rsidR="002E53F9" w:rsidRDefault="002E53F9" w:rsidP="00680E4D">
      <w:pPr>
        <w:numPr>
          <w:ilvl w:val="0"/>
          <w:numId w:val="16"/>
        </w:numPr>
        <w:tabs>
          <w:tab w:val="left" w:pos="540"/>
          <w:tab w:val="left" w:pos="900"/>
          <w:tab w:val="left" w:pos="5760"/>
          <w:tab w:val="left" w:pos="7218"/>
          <w:tab w:val="left" w:pos="9180"/>
        </w:tabs>
        <w:ind w:left="900" w:right="1080"/>
        <w:rPr>
          <w:rFonts w:ascii="Arial" w:hAnsi="Arial"/>
          <w:b/>
        </w:rPr>
      </w:pPr>
      <w:r w:rsidRPr="003169A3">
        <w:rPr>
          <w:rFonts w:ascii="Arial" w:hAnsi="Arial"/>
          <w:b/>
        </w:rPr>
        <w:t>Network Security</w:t>
      </w:r>
      <w:r>
        <w:rPr>
          <w:rFonts w:ascii="Arial" w:hAnsi="Arial"/>
          <w:b/>
        </w:rPr>
        <w:t xml:space="preserve"> (Cyber) and Privacy Liability:</w:t>
      </w:r>
    </w:p>
    <w:p w14:paraId="7320C20A" w14:textId="77777777" w:rsidR="002E53F9" w:rsidRDefault="002E53F9" w:rsidP="00680E4D">
      <w:pPr>
        <w:tabs>
          <w:tab w:val="left" w:pos="540"/>
          <w:tab w:val="left" w:pos="900"/>
          <w:tab w:val="left" w:pos="5760"/>
          <w:tab w:val="left" w:pos="7218"/>
          <w:tab w:val="left" w:pos="9180"/>
        </w:tabs>
        <w:ind w:right="1080"/>
        <w:rPr>
          <w:rFonts w:ascii="Arial" w:hAnsi="Arial"/>
          <w:b/>
        </w:rPr>
      </w:pPr>
    </w:p>
    <w:p w14:paraId="424ADFED" w14:textId="71FBFA04" w:rsidR="002E53F9" w:rsidRPr="003169A3" w:rsidRDefault="002E53F9" w:rsidP="00680E4D">
      <w:pPr>
        <w:pStyle w:val="Default"/>
        <w:ind w:left="3060" w:hanging="900"/>
        <w:jc w:val="both"/>
        <w:rPr>
          <w:rFonts w:ascii="Arial" w:hAnsi="Arial" w:cs="Arial"/>
          <w:sz w:val="20"/>
          <w:szCs w:val="20"/>
        </w:rPr>
      </w:pPr>
      <w:r>
        <w:rPr>
          <w:rFonts w:ascii="Arial" w:hAnsi="Arial" w:cs="Arial"/>
          <w:sz w:val="20"/>
          <w:szCs w:val="20"/>
        </w:rPr>
        <w:t xml:space="preserve">Per Occurrence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sidR="00680E4D">
        <w:rPr>
          <w:rFonts w:ascii="Arial" w:hAnsi="Arial" w:cs="Arial"/>
          <w:sz w:val="20"/>
          <w:szCs w:val="20"/>
        </w:rPr>
        <w:t>5</w:t>
      </w:r>
      <w:r w:rsidRPr="003169A3">
        <w:rPr>
          <w:rFonts w:ascii="Arial" w:hAnsi="Arial" w:cs="Arial"/>
          <w:sz w:val="20"/>
          <w:szCs w:val="20"/>
        </w:rPr>
        <w:t xml:space="preserve">,000,000 </w:t>
      </w:r>
    </w:p>
    <w:p w14:paraId="4D7D5865" w14:textId="003E7D78" w:rsidR="002E53F9" w:rsidRDefault="002E53F9" w:rsidP="00680E4D">
      <w:pPr>
        <w:pStyle w:val="Default"/>
        <w:ind w:left="3060" w:hanging="900"/>
        <w:jc w:val="both"/>
        <w:rPr>
          <w:sz w:val="20"/>
          <w:szCs w:val="20"/>
        </w:rPr>
      </w:pPr>
      <w:r>
        <w:rPr>
          <w:rFonts w:ascii="Arial" w:hAnsi="Arial" w:cs="Arial"/>
          <w:sz w:val="20"/>
          <w:szCs w:val="20"/>
        </w:rPr>
        <w:t xml:space="preserve">Annual Aggregate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sidR="00680E4D">
        <w:rPr>
          <w:rFonts w:ascii="Arial" w:hAnsi="Arial" w:cs="Arial"/>
          <w:sz w:val="20"/>
          <w:szCs w:val="20"/>
        </w:rPr>
        <w:t>5</w:t>
      </w:r>
      <w:r w:rsidRPr="003169A3">
        <w:rPr>
          <w:rFonts w:ascii="Arial" w:hAnsi="Arial" w:cs="Arial"/>
          <w:sz w:val="20"/>
          <w:szCs w:val="20"/>
        </w:rPr>
        <w:t>,000,000</w:t>
      </w:r>
      <w:r w:rsidRPr="003169A3">
        <w:rPr>
          <w:sz w:val="20"/>
          <w:szCs w:val="20"/>
        </w:rPr>
        <w:t xml:space="preserve"> </w:t>
      </w:r>
    </w:p>
    <w:p w14:paraId="384FF641" w14:textId="799B4ACF" w:rsidR="00680E4D" w:rsidRDefault="002E53F9" w:rsidP="00680E4D">
      <w:pPr>
        <w:ind w:left="900"/>
        <w:rPr>
          <w:rFonts w:ascii="Arial" w:hAnsi="Arial"/>
        </w:rPr>
      </w:pPr>
      <w:r w:rsidRPr="003169A3">
        <w:rPr>
          <w:rFonts w:ascii="Arial" w:hAnsi="Arial"/>
        </w:rPr>
        <w:t>This errors and omissions insurance shall include coverage for third party claims and losses including with respect to network risks (such as data breaches, transmission of virus/malicious code; unauthorized access or criminal use of third party, ID/data theft) and invasion of privacy regardless of the type of media involved in the loss of private information (such as computers, paper files and records, or voice recorded tapes), covering collection, use, access, etc. of personally identifiable information., direct liability, as well as contractual liability for violation of privacy policy, civil suits and sublimit for regulatory defense/indemnity for payment of fines and penalties.</w:t>
      </w:r>
    </w:p>
    <w:p w14:paraId="5591E6A7" w14:textId="77777777" w:rsidR="00680E4D" w:rsidRPr="003169A3" w:rsidRDefault="00680E4D" w:rsidP="00680E4D">
      <w:pPr>
        <w:rPr>
          <w:rFonts w:ascii="Arial" w:hAnsi="Arial"/>
        </w:rPr>
      </w:pPr>
    </w:p>
    <w:p w14:paraId="6949CE05" w14:textId="77777777" w:rsidR="002E53F9" w:rsidRDefault="002E53F9" w:rsidP="00680E4D">
      <w:pPr>
        <w:pStyle w:val="Default"/>
        <w:numPr>
          <w:ilvl w:val="1"/>
          <w:numId w:val="15"/>
        </w:numPr>
        <w:ind w:left="2160"/>
        <w:jc w:val="both"/>
        <w:rPr>
          <w:rFonts w:ascii="Arial" w:hAnsi="Arial" w:cs="Arial"/>
          <w:sz w:val="20"/>
          <w:szCs w:val="20"/>
        </w:rPr>
      </w:pPr>
      <w:r w:rsidRPr="003169A3">
        <w:rPr>
          <w:rFonts w:ascii="Arial" w:hAnsi="Arial" w:cs="Arial"/>
          <w:sz w:val="20"/>
          <w:szCs w:val="20"/>
        </w:rPr>
        <w:t>The retroactive coverage date shall be no later than the effective date of this contract.</w:t>
      </w:r>
    </w:p>
    <w:p w14:paraId="4F71799F" w14:textId="77777777" w:rsidR="002E53F9" w:rsidRDefault="002E53F9" w:rsidP="00680E4D">
      <w:pPr>
        <w:pStyle w:val="Default"/>
        <w:numPr>
          <w:ilvl w:val="1"/>
          <w:numId w:val="15"/>
        </w:numPr>
        <w:ind w:left="2160"/>
        <w:jc w:val="both"/>
        <w:rPr>
          <w:rFonts w:ascii="Arial" w:hAnsi="Arial" w:cs="Arial"/>
          <w:sz w:val="20"/>
          <w:szCs w:val="20"/>
        </w:rPr>
      </w:pPr>
      <w:r w:rsidRPr="003169A3">
        <w:rPr>
          <w:rFonts w:ascii="Arial" w:hAnsi="Arial" w:cs="Arial"/>
          <w:sz w:val="20"/>
          <w:szCs w:val="20"/>
        </w:rPr>
        <w:t>Contractor shall maintain an extended reporting period for not less than two (2) years after termination of this contract.</w:t>
      </w:r>
    </w:p>
    <w:p w14:paraId="4F53A081" w14:textId="77777777" w:rsidR="002E53F9" w:rsidRPr="003169A3" w:rsidRDefault="002E53F9" w:rsidP="00680E4D">
      <w:pPr>
        <w:pStyle w:val="Default"/>
        <w:jc w:val="both"/>
        <w:rPr>
          <w:rFonts w:ascii="Arial" w:hAnsi="Arial" w:cs="Arial"/>
          <w:sz w:val="20"/>
          <w:szCs w:val="20"/>
        </w:rPr>
      </w:pPr>
    </w:p>
    <w:p w14:paraId="5641433D" w14:textId="594A6D75" w:rsidR="002E53F9" w:rsidRPr="00680E4D" w:rsidRDefault="002E53F9" w:rsidP="00680E4D">
      <w:pPr>
        <w:numPr>
          <w:ilvl w:val="0"/>
          <w:numId w:val="16"/>
        </w:numPr>
        <w:tabs>
          <w:tab w:val="left" w:pos="540"/>
          <w:tab w:val="left" w:pos="900"/>
          <w:tab w:val="left" w:pos="5760"/>
          <w:tab w:val="left" w:pos="7200"/>
          <w:tab w:val="left" w:pos="9180"/>
        </w:tabs>
        <w:ind w:left="900" w:right="1080"/>
        <w:rPr>
          <w:rFonts w:ascii="Arial" w:hAnsi="Arial"/>
          <w:b/>
        </w:rPr>
      </w:pPr>
      <w:r w:rsidRPr="003169A3">
        <w:rPr>
          <w:rFonts w:ascii="Arial" w:hAnsi="Arial"/>
          <w:b/>
        </w:rPr>
        <w:t>Fidelity Bond or Crime Insurance</w:t>
      </w:r>
      <w:r>
        <w:rPr>
          <w:rFonts w:ascii="Arial" w:hAnsi="Arial"/>
          <w:b/>
        </w:rPr>
        <w:t xml:space="preserve"> </w:t>
      </w:r>
      <w:r w:rsidRPr="00801C6F">
        <w:rPr>
          <w:rFonts w:ascii="Arial" w:hAnsi="Arial"/>
          <w:b/>
          <w:sz w:val="18"/>
          <w:szCs w:val="18"/>
        </w:rPr>
        <w:t>(contracts involving financial accounts or data)</w:t>
      </w:r>
    </w:p>
    <w:p w14:paraId="175604B6" w14:textId="77777777" w:rsidR="00680E4D" w:rsidRPr="00801C6F" w:rsidRDefault="00680E4D" w:rsidP="00680E4D">
      <w:pPr>
        <w:tabs>
          <w:tab w:val="left" w:pos="540"/>
          <w:tab w:val="left" w:pos="900"/>
          <w:tab w:val="left" w:pos="5760"/>
          <w:tab w:val="left" w:pos="7200"/>
          <w:tab w:val="left" w:pos="9180"/>
        </w:tabs>
        <w:ind w:right="1080"/>
        <w:rPr>
          <w:rFonts w:ascii="Arial" w:hAnsi="Arial"/>
          <w:b/>
        </w:rPr>
      </w:pPr>
    </w:p>
    <w:p w14:paraId="20BD54DA" w14:textId="4ACEB355" w:rsidR="002E53F9" w:rsidRPr="008E36E9" w:rsidRDefault="002E53F9" w:rsidP="00680E4D">
      <w:pPr>
        <w:tabs>
          <w:tab w:val="num" w:pos="1350"/>
          <w:tab w:val="left" w:pos="2160"/>
          <w:tab w:val="left" w:pos="7218"/>
          <w:tab w:val="left" w:pos="9576"/>
        </w:tabs>
        <w:ind w:right="187"/>
        <w:rPr>
          <w:rFonts w:ascii="Arial" w:hAnsi="Arial"/>
        </w:rPr>
      </w:pPr>
      <w:r w:rsidRPr="008E36E9">
        <w:rPr>
          <w:rFonts w:ascii="Arial" w:hAnsi="Arial"/>
          <w:b/>
        </w:rPr>
        <w:tab/>
      </w:r>
      <w:r w:rsidRPr="008E36E9">
        <w:rPr>
          <w:rFonts w:ascii="Arial" w:hAnsi="Arial"/>
        </w:rPr>
        <w:t>Bond or Policy</w:t>
      </w:r>
      <w:r w:rsidRPr="008E36E9">
        <w:rPr>
          <w:rFonts w:ascii="Arial" w:hAnsi="Arial"/>
          <w:b/>
        </w:rPr>
        <w:t xml:space="preserve"> </w:t>
      </w:r>
      <w:r w:rsidRPr="008E36E9">
        <w:rPr>
          <w:rFonts w:ascii="Arial" w:hAnsi="Arial"/>
        </w:rPr>
        <w:t>Limit</w:t>
      </w:r>
      <w:r>
        <w:rPr>
          <w:rFonts w:ascii="Arial" w:hAnsi="Arial"/>
        </w:rPr>
        <w:t xml:space="preserve"> </w:t>
      </w:r>
      <w:r w:rsidR="00680E4D">
        <w:rPr>
          <w:rFonts w:ascii="Arial" w:hAnsi="Arial"/>
        </w:rPr>
        <w:t xml:space="preserve"> </w:t>
      </w:r>
      <w:r>
        <w:rPr>
          <w:rFonts w:ascii="Arial" w:hAnsi="Arial"/>
        </w:rPr>
        <w:t xml:space="preserve"> </w:t>
      </w:r>
      <w:r w:rsidR="00680E4D" w:rsidRPr="00680E4D">
        <w:rPr>
          <w:rFonts w:ascii="Arial" w:hAnsi="Arial"/>
          <w:i/>
          <w:iCs/>
        </w:rPr>
        <w:t>waived</w:t>
      </w:r>
    </w:p>
    <w:p w14:paraId="1A6CF2EF" w14:textId="77777777" w:rsidR="002E53F9" w:rsidRPr="008E36E9" w:rsidRDefault="002E53F9" w:rsidP="00680E4D">
      <w:pPr>
        <w:numPr>
          <w:ilvl w:val="0"/>
          <w:numId w:val="14"/>
        </w:numPr>
        <w:tabs>
          <w:tab w:val="left" w:pos="900"/>
          <w:tab w:val="left" w:pos="1440"/>
          <w:tab w:val="left" w:pos="5760"/>
          <w:tab w:val="left" w:pos="7200"/>
          <w:tab w:val="left" w:pos="9180"/>
        </w:tabs>
        <w:ind w:left="1440" w:hanging="533"/>
        <w:jc w:val="both"/>
        <w:rPr>
          <w:rFonts w:ascii="Arial" w:hAnsi="Arial"/>
        </w:rPr>
      </w:pPr>
      <w:r w:rsidRPr="008E36E9">
        <w:rPr>
          <w:rFonts w:ascii="Arial" w:hAnsi="Arial"/>
        </w:rPr>
        <w:t xml:space="preserve">The bond or policy shall include coverage for all directors, officers, </w:t>
      </w:r>
      <w:proofErr w:type="gramStart"/>
      <w:r w:rsidRPr="008E36E9">
        <w:rPr>
          <w:rFonts w:ascii="Arial" w:hAnsi="Arial"/>
        </w:rPr>
        <w:t>agents</w:t>
      </w:r>
      <w:proofErr w:type="gramEnd"/>
      <w:r w:rsidRPr="008E36E9">
        <w:rPr>
          <w:rFonts w:ascii="Arial" w:hAnsi="Arial"/>
        </w:rPr>
        <w:t xml:space="preserve"> and employees of the Contractor.</w:t>
      </w:r>
    </w:p>
    <w:p w14:paraId="60B07617" w14:textId="77777777" w:rsidR="002E53F9" w:rsidRPr="008E36E9" w:rsidRDefault="002E53F9" w:rsidP="00680E4D">
      <w:pPr>
        <w:numPr>
          <w:ilvl w:val="0"/>
          <w:numId w:val="14"/>
        </w:numPr>
        <w:tabs>
          <w:tab w:val="left" w:pos="450"/>
          <w:tab w:val="left" w:pos="900"/>
          <w:tab w:val="num" w:pos="1440"/>
          <w:tab w:val="left" w:pos="5760"/>
          <w:tab w:val="left" w:pos="7200"/>
          <w:tab w:val="left" w:pos="9180"/>
        </w:tabs>
        <w:ind w:left="1440" w:hanging="533"/>
        <w:rPr>
          <w:rFonts w:ascii="Arial" w:hAnsi="Arial"/>
        </w:rPr>
      </w:pPr>
      <w:r w:rsidRPr="008E36E9">
        <w:rPr>
          <w:rFonts w:ascii="Arial" w:hAnsi="Arial"/>
        </w:rPr>
        <w:t>The bond or policy shall include coverage for third party fidelity</w:t>
      </w:r>
      <w:r>
        <w:rPr>
          <w:rFonts w:ascii="Arial" w:hAnsi="Arial"/>
        </w:rPr>
        <w:t xml:space="preserve"> and name the State of </w:t>
      </w:r>
      <w:smartTag w:uri="urn:schemas-microsoft-com:office:smarttags" w:element="place">
        <w:smartTag w:uri="urn:schemas-microsoft-com:office:smarttags" w:element="State">
          <w:r>
            <w:rPr>
              <w:rFonts w:ascii="Arial" w:hAnsi="Arial"/>
            </w:rPr>
            <w:t>Nevada</w:t>
          </w:r>
        </w:smartTag>
      </w:smartTag>
      <w:r>
        <w:rPr>
          <w:rFonts w:ascii="Arial" w:hAnsi="Arial"/>
        </w:rPr>
        <w:t xml:space="preserve"> as loss payee</w:t>
      </w:r>
      <w:r w:rsidRPr="008E36E9">
        <w:rPr>
          <w:rFonts w:ascii="Arial" w:hAnsi="Arial"/>
        </w:rPr>
        <w:t>.</w:t>
      </w:r>
    </w:p>
    <w:p w14:paraId="6CAF4431" w14:textId="77777777" w:rsidR="002E53F9" w:rsidRPr="008E36E9" w:rsidRDefault="002E53F9" w:rsidP="00680E4D">
      <w:pPr>
        <w:numPr>
          <w:ilvl w:val="0"/>
          <w:numId w:val="14"/>
        </w:numPr>
        <w:tabs>
          <w:tab w:val="left" w:pos="450"/>
          <w:tab w:val="left" w:pos="900"/>
          <w:tab w:val="left" w:pos="1440"/>
          <w:tab w:val="left" w:pos="5760"/>
          <w:tab w:val="left" w:pos="7200"/>
          <w:tab w:val="left" w:pos="9180"/>
        </w:tabs>
        <w:ind w:left="1440" w:hanging="533"/>
        <w:jc w:val="both"/>
        <w:rPr>
          <w:rFonts w:ascii="Arial" w:hAnsi="Arial"/>
        </w:rPr>
      </w:pPr>
      <w:r w:rsidRPr="008E36E9">
        <w:rPr>
          <w:rFonts w:ascii="Arial" w:hAnsi="Arial"/>
        </w:rPr>
        <w:t>The bond or policy shall include coverage for extended theft and mysterious disappearance.</w:t>
      </w:r>
    </w:p>
    <w:p w14:paraId="1AD804F6" w14:textId="77777777" w:rsidR="002E53F9" w:rsidRPr="008E36E9" w:rsidRDefault="002E53F9" w:rsidP="00680E4D">
      <w:pPr>
        <w:numPr>
          <w:ilvl w:val="0"/>
          <w:numId w:val="14"/>
        </w:numPr>
        <w:tabs>
          <w:tab w:val="left" w:pos="450"/>
          <w:tab w:val="left" w:pos="900"/>
          <w:tab w:val="left" w:pos="1440"/>
          <w:tab w:val="left" w:pos="5760"/>
          <w:tab w:val="left" w:pos="7200"/>
          <w:tab w:val="left" w:pos="9180"/>
        </w:tabs>
        <w:ind w:left="1440" w:hanging="533"/>
        <w:jc w:val="both"/>
        <w:rPr>
          <w:rFonts w:ascii="Arial" w:hAnsi="Arial"/>
        </w:rPr>
      </w:pPr>
      <w:r w:rsidRPr="008E36E9">
        <w:rPr>
          <w:rFonts w:ascii="Arial" w:hAnsi="Arial"/>
        </w:rPr>
        <w:t>The bond or policy shall not contain a condition requiring an arrest and conviction.</w:t>
      </w:r>
    </w:p>
    <w:p w14:paraId="6C432044" w14:textId="77777777" w:rsidR="002E53F9" w:rsidRDefault="002E53F9" w:rsidP="00680E4D">
      <w:pPr>
        <w:numPr>
          <w:ilvl w:val="0"/>
          <w:numId w:val="14"/>
        </w:numPr>
        <w:tabs>
          <w:tab w:val="left" w:pos="450"/>
          <w:tab w:val="left" w:pos="900"/>
          <w:tab w:val="left" w:pos="1440"/>
          <w:tab w:val="left" w:pos="5760"/>
          <w:tab w:val="left" w:pos="7200"/>
          <w:tab w:val="left" w:pos="9180"/>
        </w:tabs>
        <w:ind w:left="1440" w:hanging="533"/>
        <w:jc w:val="both"/>
        <w:rPr>
          <w:rFonts w:ascii="Arial" w:hAnsi="Arial"/>
        </w:rPr>
      </w:pPr>
      <w:r w:rsidRPr="005C756D">
        <w:rPr>
          <w:rFonts w:ascii="Arial" w:hAnsi="Arial"/>
        </w:rPr>
        <w:t>Policies shall be endorsed to provide coverage for computer crime/fraud.</w:t>
      </w:r>
    </w:p>
    <w:p w14:paraId="2467BE09" w14:textId="77777777" w:rsidR="002E53F9" w:rsidRPr="005C756D" w:rsidRDefault="002E53F9" w:rsidP="00680E4D">
      <w:pPr>
        <w:tabs>
          <w:tab w:val="left" w:pos="450"/>
          <w:tab w:val="left" w:pos="900"/>
          <w:tab w:val="left" w:pos="1440"/>
          <w:tab w:val="left" w:pos="5760"/>
          <w:tab w:val="left" w:pos="7200"/>
          <w:tab w:val="left" w:pos="9180"/>
        </w:tabs>
        <w:jc w:val="both"/>
        <w:rPr>
          <w:rFonts w:ascii="Arial" w:hAnsi="Arial"/>
        </w:rPr>
      </w:pPr>
    </w:p>
    <w:p w14:paraId="3AF21418" w14:textId="19A26FDD" w:rsidR="002E53F9" w:rsidRPr="008E36E9" w:rsidRDefault="002E53F9" w:rsidP="00680E4D">
      <w:pPr>
        <w:tabs>
          <w:tab w:val="left" w:pos="540"/>
        </w:tabs>
        <w:ind w:left="540" w:hanging="540"/>
        <w:jc w:val="both"/>
        <w:rPr>
          <w:rFonts w:ascii="Arial" w:hAnsi="Arial"/>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 xml:space="preserve">The policies shall include, or be endorsed to </w:t>
      </w:r>
      <w:r w:rsidR="00680E4D" w:rsidRPr="008E36E9">
        <w:rPr>
          <w:rFonts w:ascii="Arial" w:hAnsi="Arial"/>
        </w:rPr>
        <w:t>include</w:t>
      </w:r>
      <w:r w:rsidRPr="008E36E9">
        <w:rPr>
          <w:rFonts w:ascii="Arial" w:hAnsi="Arial"/>
        </w:rPr>
        <w:t xml:space="preserve"> the following provisions:</w:t>
      </w:r>
    </w:p>
    <w:p w14:paraId="73F9B8BA" w14:textId="77777777" w:rsidR="002E53F9" w:rsidRPr="008E36E9" w:rsidRDefault="002E53F9" w:rsidP="00680E4D">
      <w:pPr>
        <w:tabs>
          <w:tab w:val="left" w:pos="450"/>
          <w:tab w:val="left" w:pos="900"/>
          <w:tab w:val="left" w:pos="1440"/>
        </w:tabs>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14:paraId="4E30B9DF" w14:textId="77777777" w:rsidR="002E53F9" w:rsidRDefault="002E53F9" w:rsidP="00680E4D">
      <w:pPr>
        <w:tabs>
          <w:tab w:val="left" w:pos="450"/>
          <w:tab w:val="left" w:pos="900"/>
          <w:tab w:val="left" w:pos="1440"/>
        </w:tabs>
        <w:ind w:left="900" w:hanging="360"/>
        <w:jc w:val="both"/>
        <w:rPr>
          <w:rFonts w:ascii="Arial" w:hAnsi="Arial"/>
        </w:rPr>
      </w:pPr>
      <w:r w:rsidRPr="008E36E9">
        <w:rPr>
          <w:rFonts w:ascii="Arial" w:hAnsi="Arial"/>
        </w:rPr>
        <w:t>2</w:t>
      </w:r>
      <w:r w:rsidRPr="008E36E9">
        <w:rPr>
          <w:rFonts w:ascii="Arial" w:hAnsi="Arial"/>
        </w:rPr>
        <w:tab/>
        <w:t>The Contractor's insurance coverage shall be primary insurance and non-contributory with respect to all other available sources.</w:t>
      </w:r>
    </w:p>
    <w:p w14:paraId="3E57750E" w14:textId="77777777" w:rsidR="002E53F9" w:rsidRPr="008E36E9" w:rsidRDefault="002E53F9" w:rsidP="00680E4D">
      <w:pPr>
        <w:tabs>
          <w:tab w:val="left" w:pos="450"/>
          <w:tab w:val="left" w:pos="900"/>
          <w:tab w:val="left" w:pos="1440"/>
        </w:tabs>
        <w:jc w:val="both"/>
        <w:rPr>
          <w:rFonts w:ascii="Arial" w:hAnsi="Arial"/>
        </w:rPr>
      </w:pPr>
    </w:p>
    <w:p w14:paraId="3C327A25" w14:textId="1562050F" w:rsidR="002E53F9" w:rsidRPr="00FC6D64" w:rsidRDefault="002E53F9" w:rsidP="00680E4D">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w:t>
      </w:r>
      <w:r w:rsidR="00680E4D">
        <w:rPr>
          <w:rFonts w:ascii="Arial" w:hAnsi="Arial" w:cs="Arial"/>
        </w:rPr>
        <w:t>voided,</w:t>
      </w:r>
      <w:r>
        <w:rPr>
          <w:rFonts w:ascii="Arial" w:hAnsi="Arial" w:cs="Arial"/>
        </w:rPr>
        <w:t xml:space="preserve"> or canceled except after providing thirty (30) days prior written notice been given to the State, except when cancellation is for non-payment of premium, then ten (10) days prior notice may be given.  Such notice shall be sent directly to </w:t>
      </w:r>
      <w:r w:rsidR="00680E4D">
        <w:rPr>
          <w:rFonts w:ascii="Arial" w:hAnsi="Arial"/>
        </w:rPr>
        <w:t xml:space="preserve">the </w:t>
      </w:r>
      <w:r w:rsidR="00680E4D" w:rsidRPr="008E36E9">
        <w:rPr>
          <w:rFonts w:ascii="Arial" w:hAnsi="Arial"/>
          <w:b/>
        </w:rPr>
        <w:t xml:space="preserve">State Department </w:t>
      </w:r>
      <w:r w:rsidR="00680E4D">
        <w:rPr>
          <w:rFonts w:ascii="Arial" w:hAnsi="Arial"/>
          <w:b/>
        </w:rPr>
        <w:t>listed on page one of the approved contract</w:t>
      </w:r>
      <w:r>
        <w:rPr>
          <w:rFonts w:ascii="Arial" w:hAnsi="Arial" w:cs="Arial"/>
        </w:rPr>
        <w:t xml:space="preserve">.  </w:t>
      </w:r>
      <w:r w:rsidRPr="00FC6D64">
        <w:rPr>
          <w:rFonts w:ascii="Arial" w:hAnsi="Arial" w:cs="Arial"/>
          <w:iCs/>
        </w:rPr>
        <w:t xml:space="preserve">Should contractor fail to provide </w:t>
      </w:r>
      <w:r w:rsidRPr="00FC6D64">
        <w:rPr>
          <w:rFonts w:ascii="Arial" w:hAnsi="Arial" w:cs="Arial"/>
          <w:iCs/>
        </w:rPr>
        <w:lastRenderedPageBreak/>
        <w:t>State timely notice, contractor will be considered in breach and subject to cure provisions set forth within this contract.</w:t>
      </w:r>
    </w:p>
    <w:p w14:paraId="38AEDFE2" w14:textId="77777777" w:rsidR="002E53F9" w:rsidRPr="008E36E9" w:rsidRDefault="002E53F9" w:rsidP="00680E4D">
      <w:pPr>
        <w:tabs>
          <w:tab w:val="left" w:pos="900"/>
          <w:tab w:val="left" w:pos="1350"/>
          <w:tab w:val="left" w:pos="1800"/>
        </w:tabs>
        <w:ind w:left="540" w:hanging="540"/>
        <w:jc w:val="both"/>
        <w:rPr>
          <w:rFonts w:ascii="Arial" w:hAnsi="Arial"/>
        </w:rPr>
      </w:pPr>
    </w:p>
    <w:p w14:paraId="27CFA80F" w14:textId="77777777" w:rsidR="002E53F9" w:rsidRPr="008E36E9" w:rsidRDefault="002E53F9" w:rsidP="00680E4D">
      <w:pPr>
        <w:tabs>
          <w:tab w:val="left" w:pos="540"/>
          <w:tab w:val="left" w:pos="135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and with an “A.M. Best” rating of not less than A- VI</w:t>
      </w:r>
      <w:r>
        <w:rPr>
          <w:rFonts w:ascii="Arial" w:hAnsi="Arial"/>
        </w:rPr>
        <w:t>I</w:t>
      </w:r>
      <w:r w:rsidRPr="008E36E9">
        <w:rPr>
          <w:rFonts w:ascii="Arial" w:hAnsi="Arial"/>
        </w:rPr>
        <w:t>.  The State in no way warrants that the above-required minimum insurer rating is sufficient to protect the Contractor from potential insurer insolvency.</w:t>
      </w:r>
    </w:p>
    <w:p w14:paraId="646F21D0" w14:textId="77777777" w:rsidR="002E53F9" w:rsidRPr="008E36E9" w:rsidRDefault="002E53F9" w:rsidP="00680E4D">
      <w:pPr>
        <w:tabs>
          <w:tab w:val="left" w:pos="450"/>
          <w:tab w:val="left" w:pos="900"/>
          <w:tab w:val="left" w:pos="1350"/>
          <w:tab w:val="left" w:pos="1800"/>
        </w:tabs>
        <w:ind w:left="900" w:hanging="900"/>
        <w:jc w:val="both"/>
        <w:rPr>
          <w:rFonts w:ascii="Arial" w:hAnsi="Arial"/>
        </w:rPr>
      </w:pPr>
    </w:p>
    <w:p w14:paraId="167104A7" w14:textId="77777777" w:rsidR="002E53F9" w:rsidRPr="008E36E9" w:rsidRDefault="002E53F9" w:rsidP="00680E4D">
      <w:pPr>
        <w:tabs>
          <w:tab w:val="left" w:pos="900"/>
          <w:tab w:val="left" w:pos="1350"/>
          <w:tab w:val="left" w:pos="1800"/>
        </w:tabs>
        <w:ind w:left="540" w:hanging="540"/>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w:t>
      </w:r>
    </w:p>
    <w:p w14:paraId="08CC3737" w14:textId="77777777" w:rsidR="002E53F9" w:rsidRPr="008E36E9" w:rsidRDefault="002E53F9" w:rsidP="00680E4D">
      <w:pPr>
        <w:tabs>
          <w:tab w:val="left" w:pos="450"/>
          <w:tab w:val="left" w:pos="900"/>
          <w:tab w:val="left" w:pos="1350"/>
          <w:tab w:val="left" w:pos="1800"/>
        </w:tabs>
        <w:ind w:left="900" w:hanging="900"/>
        <w:jc w:val="both"/>
        <w:rPr>
          <w:rFonts w:ascii="Arial" w:hAnsi="Arial"/>
        </w:rPr>
      </w:pPr>
    </w:p>
    <w:p w14:paraId="1D6EE378" w14:textId="77777777" w:rsidR="002E53F9" w:rsidRPr="008E36E9" w:rsidRDefault="002E53F9" w:rsidP="00680E4D">
      <w:pPr>
        <w:tabs>
          <w:tab w:val="left" w:pos="540"/>
          <w:tab w:val="left" w:pos="1350"/>
          <w:tab w:val="left" w:pos="1800"/>
        </w:tabs>
        <w:ind w:left="540" w:hanging="540"/>
        <w:jc w:val="both"/>
        <w:rPr>
          <w:rFonts w:ascii="Arial" w:hAnsi="Arial"/>
        </w:rPr>
      </w:pPr>
      <w:r w:rsidRPr="008E36E9">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421925B2" w14:textId="77777777" w:rsidR="002E53F9" w:rsidRPr="008E36E9" w:rsidRDefault="002E53F9" w:rsidP="00680E4D">
      <w:pPr>
        <w:tabs>
          <w:tab w:val="left" w:pos="450"/>
          <w:tab w:val="left" w:pos="900"/>
          <w:tab w:val="left" w:pos="1350"/>
          <w:tab w:val="left" w:pos="1800"/>
        </w:tabs>
        <w:ind w:left="900" w:hanging="900"/>
        <w:jc w:val="both"/>
        <w:rPr>
          <w:rFonts w:ascii="Arial" w:hAnsi="Arial"/>
        </w:rPr>
      </w:pPr>
    </w:p>
    <w:p w14:paraId="59C7F2DB" w14:textId="0CE220C8" w:rsidR="002E53F9" w:rsidRPr="008E36E9" w:rsidRDefault="002E53F9" w:rsidP="00680E4D">
      <w:pPr>
        <w:tabs>
          <w:tab w:val="left" w:pos="540"/>
          <w:tab w:val="left" w:pos="1350"/>
          <w:tab w:val="left" w:pos="1800"/>
        </w:tabs>
        <w:ind w:left="540" w:hanging="540"/>
        <w:jc w:val="both"/>
        <w:rPr>
          <w:rFonts w:ascii="Arial" w:hAnsi="Arial"/>
          <w:b/>
        </w:rPr>
      </w:pPr>
      <w:r w:rsidRPr="008E36E9">
        <w:rPr>
          <w:rFonts w:ascii="Arial" w:hAnsi="Arial"/>
        </w:rPr>
        <w:tab/>
        <w:t>All certificates required by this Contract shall be sent directly to</w:t>
      </w:r>
      <w:r w:rsidR="00680E4D">
        <w:rPr>
          <w:rFonts w:ascii="Arial" w:hAnsi="Arial"/>
        </w:rPr>
        <w:t xml:space="preserve"> the </w:t>
      </w:r>
      <w:r w:rsidRPr="008E36E9">
        <w:rPr>
          <w:rFonts w:ascii="Arial" w:hAnsi="Arial"/>
          <w:b/>
        </w:rPr>
        <w:t xml:space="preserve">State Department </w:t>
      </w:r>
      <w:r w:rsidR="00680E4D">
        <w:rPr>
          <w:rFonts w:ascii="Arial" w:hAnsi="Arial"/>
          <w:b/>
        </w:rPr>
        <w:t>listed on page one of the approved contract</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DO NOT SEND CERTIFICATES OF INSURANCE TO THE STATES RISK MANAGEMENT DIVISION.</w:t>
      </w:r>
    </w:p>
    <w:p w14:paraId="66BCA98D" w14:textId="77777777" w:rsidR="002E53F9" w:rsidRPr="008E36E9" w:rsidRDefault="002E53F9" w:rsidP="00680E4D">
      <w:pPr>
        <w:tabs>
          <w:tab w:val="left" w:pos="450"/>
          <w:tab w:val="left" w:pos="900"/>
          <w:tab w:val="left" w:pos="1350"/>
          <w:tab w:val="left" w:pos="1800"/>
        </w:tabs>
        <w:ind w:left="900" w:hanging="900"/>
        <w:jc w:val="both"/>
        <w:rPr>
          <w:rFonts w:ascii="Arial" w:hAnsi="Arial"/>
        </w:rPr>
      </w:pPr>
    </w:p>
    <w:p w14:paraId="6EC178EF" w14:textId="77777777" w:rsidR="002E53F9" w:rsidRPr="008E36E9" w:rsidRDefault="002E53F9" w:rsidP="00680E4D">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14:paraId="0F496C8D" w14:textId="77777777" w:rsidR="002E53F9" w:rsidRPr="008E36E9" w:rsidRDefault="002E53F9" w:rsidP="00680E4D">
      <w:pPr>
        <w:tabs>
          <w:tab w:val="left" w:pos="450"/>
          <w:tab w:val="left" w:pos="900"/>
          <w:tab w:val="left" w:pos="1350"/>
          <w:tab w:val="left" w:pos="1800"/>
        </w:tabs>
        <w:ind w:left="900" w:hanging="900"/>
        <w:jc w:val="both"/>
        <w:rPr>
          <w:rFonts w:ascii="Arial" w:hAnsi="Arial"/>
        </w:rPr>
      </w:pPr>
    </w:p>
    <w:p w14:paraId="0ED61D4A" w14:textId="090ED9D6" w:rsidR="002E53F9" w:rsidRPr="008E36E9" w:rsidRDefault="002E53F9" w:rsidP="00680E4D">
      <w:pPr>
        <w:tabs>
          <w:tab w:val="left" w:pos="540"/>
          <w:tab w:val="left" w:pos="1350"/>
          <w:tab w:val="left" w:pos="1800"/>
        </w:tabs>
        <w:ind w:left="540" w:hanging="540"/>
        <w:jc w:val="both"/>
        <w:rPr>
          <w:rFonts w:ascii="Arial" w:hAnsi="Arial"/>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 xml:space="preserve">Any modification or variation from the insurance requirements in this Contract shall be made by the Attorney General’s Office or the Risk Manager, whose decision shall be final.  Such action will not require a formal Contract </w:t>
      </w:r>
      <w:r w:rsidR="00680E4D" w:rsidRPr="008E36E9">
        <w:rPr>
          <w:rFonts w:ascii="Arial" w:hAnsi="Arial"/>
        </w:rPr>
        <w:t>amendment but</w:t>
      </w:r>
      <w:r w:rsidRPr="008E36E9">
        <w:rPr>
          <w:rFonts w:ascii="Arial" w:hAnsi="Arial"/>
        </w:rPr>
        <w:t xml:space="preserve"> may be made by administrative action.</w:t>
      </w:r>
    </w:p>
    <w:p w14:paraId="4EF92456" w14:textId="77777777" w:rsidR="00175F7D" w:rsidRDefault="00175F7D" w:rsidP="00680E4D"/>
    <w:sectPr w:rsidR="0017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D87"/>
    <w:multiLevelType w:val="singleLevel"/>
    <w:tmpl w:val="0409000F"/>
    <w:lvl w:ilvl="0">
      <w:start w:val="1"/>
      <w:numFmt w:val="decimal"/>
      <w:lvlText w:val="%1."/>
      <w:lvlJc w:val="left"/>
      <w:pPr>
        <w:ind w:left="720" w:hanging="360"/>
      </w:pPr>
      <w:rPr>
        <w:rFonts w:hint="default"/>
      </w:rPr>
    </w:lvl>
  </w:abstractNum>
  <w:abstractNum w:abstractNumId="1" w15:restartNumberingAfterBreak="0">
    <w:nsid w:val="088208AD"/>
    <w:multiLevelType w:val="hybridMultilevel"/>
    <w:tmpl w:val="2110D5E8"/>
    <w:lvl w:ilvl="0" w:tplc="F5F694DA">
      <w:start w:val="1"/>
      <w:numFmt w:val="lowerLetter"/>
      <w:lvlText w:val="%1."/>
      <w:lvlJc w:val="left"/>
      <w:pPr>
        <w:tabs>
          <w:tab w:val="num" w:pos="1282"/>
        </w:tabs>
        <w:ind w:left="1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DD2F4A"/>
    <w:multiLevelType w:val="hybridMultilevel"/>
    <w:tmpl w:val="2044583C"/>
    <w:lvl w:ilvl="0" w:tplc="D26C20A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44FCB"/>
    <w:multiLevelType w:val="multilevel"/>
    <w:tmpl w:val="AD54EA0A"/>
    <w:numStyleLink w:val="2022RFP"/>
  </w:abstractNum>
  <w:abstractNum w:abstractNumId="4" w15:restartNumberingAfterBreak="0">
    <w:nsid w:val="28F92180"/>
    <w:multiLevelType w:val="singleLevel"/>
    <w:tmpl w:val="D3946A08"/>
    <w:lvl w:ilvl="0">
      <w:start w:val="1"/>
      <w:numFmt w:val="lowerLetter"/>
      <w:lvlText w:val="%1."/>
      <w:lvlJc w:val="left"/>
      <w:pPr>
        <w:tabs>
          <w:tab w:val="num" w:pos="1260"/>
        </w:tabs>
        <w:ind w:left="1260" w:hanging="360"/>
      </w:pPr>
      <w:rPr>
        <w:rFonts w:hint="default"/>
      </w:rPr>
    </w:lvl>
  </w:abstractNum>
  <w:abstractNum w:abstractNumId="5"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6" w15:restartNumberingAfterBreak="0">
    <w:nsid w:val="5B324AB4"/>
    <w:multiLevelType w:val="hybridMultilevel"/>
    <w:tmpl w:val="662634FC"/>
    <w:lvl w:ilvl="0" w:tplc="61509188">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745495648">
    <w:abstractNumId w:val="7"/>
  </w:num>
  <w:num w:numId="2" w16cid:durableId="928469032">
    <w:abstractNumId w:val="3"/>
  </w:num>
  <w:num w:numId="3" w16cid:durableId="1660386339">
    <w:abstractNumId w:val="3"/>
  </w:num>
  <w:num w:numId="4" w16cid:durableId="812597306">
    <w:abstractNumId w:val="3"/>
  </w:num>
  <w:num w:numId="5" w16cid:durableId="1763644318">
    <w:abstractNumId w:val="3"/>
  </w:num>
  <w:num w:numId="6" w16cid:durableId="2124155160">
    <w:abstractNumId w:val="3"/>
  </w:num>
  <w:num w:numId="7" w16cid:durableId="1672179664">
    <w:abstractNumId w:val="3"/>
  </w:num>
  <w:num w:numId="8" w16cid:durableId="1794716213">
    <w:abstractNumId w:val="3"/>
  </w:num>
  <w:num w:numId="9" w16cid:durableId="1265772107">
    <w:abstractNumId w:val="3"/>
  </w:num>
  <w:num w:numId="10" w16cid:durableId="513807835">
    <w:abstractNumId w:val="3"/>
  </w:num>
  <w:num w:numId="11" w16cid:durableId="1092816650">
    <w:abstractNumId w:val="5"/>
  </w:num>
  <w:num w:numId="12" w16cid:durableId="444888235">
    <w:abstractNumId w:val="6"/>
  </w:num>
  <w:num w:numId="13" w16cid:durableId="442579210">
    <w:abstractNumId w:val="1"/>
  </w:num>
  <w:num w:numId="14" w16cid:durableId="2069573138">
    <w:abstractNumId w:val="4"/>
  </w:num>
  <w:num w:numId="15" w16cid:durableId="824467648">
    <w:abstractNumId w:val="2"/>
  </w:num>
  <w:num w:numId="16" w16cid:durableId="66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F9"/>
    <w:rsid w:val="00033C9D"/>
    <w:rsid w:val="00175F7D"/>
    <w:rsid w:val="002E53F9"/>
    <w:rsid w:val="00680E4D"/>
    <w:rsid w:val="00EB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27526A2"/>
  <w15:chartTrackingRefBased/>
  <w15:docId w15:val="{4B75A8F9-9EF0-4CB1-BE93-EFEAEF9E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F9"/>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autoRedefine/>
    <w:qFormat/>
    <w:rsid w:val="00033C9D"/>
    <w:pPr>
      <w:widowControl w:val="0"/>
      <w:numPr>
        <w:numId w:val="10"/>
      </w:numPr>
      <w:spacing w:after="0" w:line="240" w:lineRule="auto"/>
      <w:contextualSpacing/>
      <w:jc w:val="both"/>
      <w:outlineLvl w:val="0"/>
    </w:pPr>
    <w:rPr>
      <w:rFonts w:ascii="Times New Roman Bold" w:hAnsi="Times New Roman Bold" w:cs="Times New Roman"/>
      <w:b/>
      <w:bCs/>
      <w:caps/>
      <w:sz w:val="20"/>
      <w:szCs w:val="20"/>
    </w:rPr>
  </w:style>
  <w:style w:type="paragraph" w:styleId="Heading2">
    <w:name w:val="heading 2"/>
    <w:next w:val="Normal"/>
    <w:link w:val="Heading2Char"/>
    <w:autoRedefine/>
    <w:qFormat/>
    <w:rsid w:val="00033C9D"/>
    <w:pPr>
      <w:widowControl w:val="0"/>
      <w:numPr>
        <w:ilvl w:val="1"/>
        <w:numId w:val="10"/>
      </w:numPr>
      <w:spacing w:after="0" w:line="240" w:lineRule="auto"/>
      <w:contextualSpacing/>
      <w:jc w:val="both"/>
      <w:outlineLvl w:val="1"/>
    </w:pPr>
    <w:rPr>
      <w:rFonts w:ascii="Times New Roman" w:hAnsi="Times New Roman" w:cs="Times New Roman"/>
      <w:bCs/>
      <w:sz w:val="20"/>
      <w:szCs w:val="20"/>
    </w:rPr>
  </w:style>
  <w:style w:type="paragraph" w:styleId="Heading3">
    <w:name w:val="heading 3"/>
    <w:link w:val="Heading3Char"/>
    <w:autoRedefine/>
    <w:qFormat/>
    <w:rsid w:val="00033C9D"/>
    <w:pPr>
      <w:widowControl w:val="0"/>
      <w:numPr>
        <w:ilvl w:val="2"/>
        <w:numId w:val="10"/>
      </w:numPr>
      <w:spacing w:after="0" w:line="240" w:lineRule="auto"/>
      <w:contextualSpacing/>
      <w:jc w:val="both"/>
      <w:outlineLvl w:val="2"/>
    </w:pPr>
    <w:rPr>
      <w:rFonts w:ascii="Times New Roman" w:hAnsi="Times New Roman" w:cs="Times New Roman"/>
      <w:bCs/>
      <w:sz w:val="20"/>
      <w:szCs w:val="20"/>
    </w:rPr>
  </w:style>
  <w:style w:type="paragraph" w:styleId="Heading4">
    <w:name w:val="heading 4"/>
    <w:basedOn w:val="Normal"/>
    <w:link w:val="Heading4Char"/>
    <w:autoRedefine/>
    <w:qFormat/>
    <w:rsid w:val="00033C9D"/>
    <w:pPr>
      <w:numPr>
        <w:ilvl w:val="3"/>
        <w:numId w:val="10"/>
      </w:numPr>
      <w:tabs>
        <w:tab w:val="right" w:leader="dot" w:pos="10080"/>
      </w:tabs>
      <w:outlineLvl w:val="3"/>
    </w:pPr>
    <w:rPr>
      <w:bCs/>
      <w:szCs w:val="24"/>
    </w:rPr>
  </w:style>
  <w:style w:type="paragraph" w:styleId="Heading5">
    <w:name w:val="heading 5"/>
    <w:next w:val="Heading4"/>
    <w:link w:val="Heading5Char"/>
    <w:autoRedefine/>
    <w:qFormat/>
    <w:rsid w:val="00033C9D"/>
    <w:pPr>
      <w:widowControl w:val="0"/>
      <w:numPr>
        <w:ilvl w:val="4"/>
        <w:numId w:val="10"/>
      </w:numPr>
      <w:spacing w:after="0" w:line="240" w:lineRule="auto"/>
      <w:contextualSpacing/>
      <w:jc w:val="both"/>
      <w:outlineLvl w:val="4"/>
    </w:pPr>
    <w:rPr>
      <w:rFonts w:ascii="Times New Roman" w:hAnsi="Times New Roman" w:cs="Times New Roman"/>
      <w:bCs/>
      <w:sz w:val="20"/>
      <w:szCs w:val="20"/>
    </w:rPr>
  </w:style>
  <w:style w:type="paragraph" w:styleId="Heading6">
    <w:name w:val="heading 6"/>
    <w:basedOn w:val="Normal"/>
    <w:link w:val="Heading6Char"/>
    <w:autoRedefine/>
    <w:qFormat/>
    <w:rsid w:val="00033C9D"/>
    <w:pPr>
      <w:numPr>
        <w:ilvl w:val="5"/>
        <w:numId w:val="10"/>
      </w:numPr>
      <w:outlineLvl w:val="5"/>
    </w:pPr>
    <w:rPr>
      <w:bCs/>
    </w:rPr>
  </w:style>
  <w:style w:type="paragraph" w:styleId="Heading7">
    <w:name w:val="heading 7"/>
    <w:basedOn w:val="Normal"/>
    <w:next w:val="Normal"/>
    <w:link w:val="Heading7Char"/>
    <w:autoRedefine/>
    <w:qFormat/>
    <w:rsid w:val="00033C9D"/>
    <w:pPr>
      <w:numPr>
        <w:ilvl w:val="6"/>
        <w:numId w:val="10"/>
      </w:numPr>
      <w:outlineLvl w:val="6"/>
    </w:pPr>
    <w:rPr>
      <w:bCs/>
      <w:szCs w:val="24"/>
    </w:rPr>
  </w:style>
  <w:style w:type="paragraph" w:styleId="Heading8">
    <w:name w:val="heading 8"/>
    <w:basedOn w:val="Normal"/>
    <w:next w:val="Normal"/>
    <w:link w:val="Heading8Char"/>
    <w:uiPriority w:val="9"/>
    <w:unhideWhenUsed/>
    <w:rsid w:val="00033C9D"/>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33C9D"/>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033C9D"/>
    <w:pPr>
      <w:numPr>
        <w:numId w:val="1"/>
      </w:numPr>
    </w:pPr>
  </w:style>
  <w:style w:type="paragraph" w:styleId="Footer">
    <w:name w:val="footer"/>
    <w:basedOn w:val="Normal"/>
    <w:link w:val="FooterChar"/>
    <w:uiPriority w:val="99"/>
    <w:unhideWhenUsed/>
    <w:rsid w:val="00033C9D"/>
    <w:pPr>
      <w:tabs>
        <w:tab w:val="center" w:pos="4680"/>
        <w:tab w:val="right" w:pos="9360"/>
      </w:tabs>
    </w:pPr>
  </w:style>
  <w:style w:type="character" w:customStyle="1" w:styleId="FooterChar">
    <w:name w:val="Footer Char"/>
    <w:basedOn w:val="DefaultParagraphFont"/>
    <w:link w:val="Footer"/>
    <w:uiPriority w:val="99"/>
    <w:rsid w:val="00033C9D"/>
    <w:rPr>
      <w:rFonts w:ascii="Times New Roman" w:hAnsi="Times New Roman" w:cs="Times New Roman"/>
      <w:sz w:val="20"/>
      <w:szCs w:val="20"/>
    </w:rPr>
  </w:style>
  <w:style w:type="paragraph" w:styleId="Header">
    <w:name w:val="header"/>
    <w:basedOn w:val="Normal"/>
    <w:link w:val="HeaderChar"/>
    <w:uiPriority w:val="99"/>
    <w:unhideWhenUsed/>
    <w:rsid w:val="00033C9D"/>
    <w:pPr>
      <w:tabs>
        <w:tab w:val="center" w:pos="4680"/>
        <w:tab w:val="right" w:pos="9360"/>
      </w:tabs>
    </w:pPr>
  </w:style>
  <w:style w:type="character" w:customStyle="1" w:styleId="HeaderChar">
    <w:name w:val="Header Char"/>
    <w:basedOn w:val="DefaultParagraphFont"/>
    <w:link w:val="Header"/>
    <w:uiPriority w:val="99"/>
    <w:rsid w:val="00033C9D"/>
    <w:rPr>
      <w:rFonts w:ascii="Times New Roman" w:hAnsi="Times New Roman" w:cs="Times New Roman"/>
      <w:sz w:val="20"/>
      <w:szCs w:val="20"/>
    </w:rPr>
  </w:style>
  <w:style w:type="character" w:customStyle="1" w:styleId="Heading1Char">
    <w:name w:val="Heading 1 Char"/>
    <w:basedOn w:val="DefaultParagraphFont"/>
    <w:link w:val="Heading1"/>
    <w:rsid w:val="00033C9D"/>
    <w:rPr>
      <w:rFonts w:ascii="Times New Roman Bold" w:hAnsi="Times New Roman Bold" w:cs="Times New Roman"/>
      <w:b/>
      <w:bCs/>
      <w:caps/>
      <w:sz w:val="20"/>
      <w:szCs w:val="20"/>
    </w:rPr>
  </w:style>
  <w:style w:type="character" w:customStyle="1" w:styleId="Heading2Char">
    <w:name w:val="Heading 2 Char"/>
    <w:basedOn w:val="DefaultParagraphFont"/>
    <w:link w:val="Heading2"/>
    <w:rsid w:val="00033C9D"/>
    <w:rPr>
      <w:rFonts w:ascii="Times New Roman" w:hAnsi="Times New Roman" w:cs="Times New Roman"/>
      <w:bCs/>
      <w:sz w:val="20"/>
      <w:szCs w:val="20"/>
    </w:rPr>
  </w:style>
  <w:style w:type="character" w:customStyle="1" w:styleId="Heading3Char">
    <w:name w:val="Heading 3 Char"/>
    <w:basedOn w:val="DefaultParagraphFont"/>
    <w:link w:val="Heading3"/>
    <w:rsid w:val="00033C9D"/>
    <w:rPr>
      <w:rFonts w:ascii="Times New Roman" w:hAnsi="Times New Roman" w:cs="Times New Roman"/>
      <w:bCs/>
      <w:sz w:val="20"/>
      <w:szCs w:val="20"/>
    </w:rPr>
  </w:style>
  <w:style w:type="character" w:customStyle="1" w:styleId="Heading4Char">
    <w:name w:val="Heading 4 Char"/>
    <w:basedOn w:val="DefaultParagraphFont"/>
    <w:link w:val="Heading4"/>
    <w:rsid w:val="00033C9D"/>
    <w:rPr>
      <w:rFonts w:ascii="Times New Roman" w:hAnsi="Times New Roman" w:cs="Times New Roman"/>
      <w:bCs/>
      <w:sz w:val="20"/>
      <w:szCs w:val="24"/>
    </w:rPr>
  </w:style>
  <w:style w:type="character" w:customStyle="1" w:styleId="Heading5Char">
    <w:name w:val="Heading 5 Char"/>
    <w:basedOn w:val="DefaultParagraphFont"/>
    <w:link w:val="Heading5"/>
    <w:rsid w:val="00033C9D"/>
    <w:rPr>
      <w:rFonts w:ascii="Times New Roman" w:hAnsi="Times New Roman" w:cs="Times New Roman"/>
      <w:bCs/>
      <w:sz w:val="20"/>
      <w:szCs w:val="20"/>
    </w:rPr>
  </w:style>
  <w:style w:type="character" w:customStyle="1" w:styleId="Heading6Char">
    <w:name w:val="Heading 6 Char"/>
    <w:basedOn w:val="DefaultParagraphFont"/>
    <w:link w:val="Heading6"/>
    <w:rsid w:val="00033C9D"/>
    <w:rPr>
      <w:rFonts w:ascii="Times New Roman" w:hAnsi="Times New Roman" w:cs="Times New Roman"/>
      <w:bCs/>
      <w:sz w:val="20"/>
      <w:szCs w:val="20"/>
    </w:rPr>
  </w:style>
  <w:style w:type="character" w:customStyle="1" w:styleId="Heading7Char">
    <w:name w:val="Heading 7 Char"/>
    <w:basedOn w:val="DefaultParagraphFont"/>
    <w:link w:val="Heading7"/>
    <w:rsid w:val="00033C9D"/>
    <w:rPr>
      <w:rFonts w:ascii="Times New Roman" w:hAnsi="Times New Roman" w:cs="Times New Roman"/>
      <w:bCs/>
      <w:sz w:val="20"/>
      <w:szCs w:val="24"/>
    </w:rPr>
  </w:style>
  <w:style w:type="character" w:customStyle="1" w:styleId="Heading8Char">
    <w:name w:val="Heading 8 Char"/>
    <w:basedOn w:val="DefaultParagraphFont"/>
    <w:link w:val="Heading8"/>
    <w:uiPriority w:val="9"/>
    <w:rsid w:val="00033C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33C9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033C9D"/>
    <w:rPr>
      <w:color w:val="0000FF"/>
      <w:u w:val="single"/>
    </w:rPr>
  </w:style>
  <w:style w:type="paragraph" w:styleId="TOC1">
    <w:name w:val="toc 1"/>
    <w:basedOn w:val="Normal"/>
    <w:next w:val="Normal"/>
    <w:uiPriority w:val="39"/>
    <w:unhideWhenUsed/>
    <w:rsid w:val="00033C9D"/>
    <w:pPr>
      <w:spacing w:after="100"/>
      <w:ind w:left="720" w:hanging="720"/>
    </w:pPr>
  </w:style>
  <w:style w:type="paragraph" w:customStyle="1" w:styleId="Default">
    <w:name w:val="Default"/>
    <w:rsid w:val="002E53F9"/>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Vradenburg</dc:creator>
  <cp:keywords/>
  <dc:description/>
  <cp:lastModifiedBy>Joel Wixon</cp:lastModifiedBy>
  <cp:revision>2</cp:revision>
  <dcterms:created xsi:type="dcterms:W3CDTF">2023-12-29T21:51:00Z</dcterms:created>
  <dcterms:modified xsi:type="dcterms:W3CDTF">2023-12-29T21:51:00Z</dcterms:modified>
</cp:coreProperties>
</file>