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E39" w:rsidRPr="00314E57" w:rsidRDefault="00314E57">
      <w:pPr>
        <w:rPr>
          <w:rFonts w:ascii="Algerian" w:hAnsi="Algerian"/>
          <w:b/>
          <w:color w:val="548DD4" w:themeColor="text2" w:themeTint="99"/>
          <w:sz w:val="72"/>
          <w:szCs w:val="72"/>
          <w:u w:val="single"/>
        </w:rPr>
      </w:pPr>
      <w:r w:rsidRPr="00314E57">
        <w:rPr>
          <w:rFonts w:ascii="Algerian" w:hAnsi="Algerian"/>
          <w:b/>
          <w:sz w:val="72"/>
          <w:szCs w:val="72"/>
        </w:rPr>
        <w:t xml:space="preserve">      </w:t>
      </w:r>
      <w:r w:rsidRPr="00314E57">
        <w:rPr>
          <w:rFonts w:ascii="Algerian" w:hAnsi="Algerian"/>
          <w:b/>
          <w:color w:val="548DD4" w:themeColor="text2" w:themeTint="99"/>
          <w:sz w:val="72"/>
          <w:szCs w:val="72"/>
          <w:u w:val="single"/>
        </w:rPr>
        <w:t>Structure Of HTML</w:t>
      </w:r>
    </w:p>
    <w:p w:rsidR="00314E57" w:rsidRDefault="00314E57">
      <w:pPr>
        <w:rPr>
          <w:rFonts w:ascii="Algerian" w:hAnsi="Algerian"/>
          <w:b/>
          <w:sz w:val="72"/>
          <w:szCs w:val="72"/>
          <w:u w:val="single"/>
        </w:rPr>
      </w:pPr>
    </w:p>
    <w:p w:rsidR="00314E57" w:rsidRPr="00314E57" w:rsidRDefault="00314E57" w:rsidP="00314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4E57">
        <w:rPr>
          <w:rFonts w:ascii="Times New Roman" w:eastAsia="Times New Roman" w:hAnsi="Times New Roman" w:cs="Times New Roman"/>
          <w:b/>
          <w:bCs/>
          <w:kern w:val="36"/>
          <w:sz w:val="48"/>
          <w:szCs w:val="48"/>
        </w:rPr>
        <w:t>HTML: HyperText Markup Language</w:t>
      </w:r>
    </w:p>
    <w:p w:rsidR="00314E57" w:rsidRPr="00314E57" w:rsidRDefault="00314E57" w:rsidP="00314E57">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314E57">
        <w:rPr>
          <w:rFonts w:ascii="Segoe UI" w:eastAsia="Times New Roman" w:hAnsi="Segoe UI" w:cs="Segoe UI"/>
          <w:b/>
          <w:bCs/>
          <w:color w:val="1B1B1B"/>
          <w:sz w:val="24"/>
          <w:szCs w:val="24"/>
        </w:rPr>
        <w:t>HTML</w:t>
      </w:r>
      <w:r w:rsidRPr="00314E57">
        <w:rPr>
          <w:rFonts w:ascii="Segoe UI" w:eastAsia="Times New Roman" w:hAnsi="Segoe UI" w:cs="Segoe UI"/>
          <w:color w:val="1B1B1B"/>
          <w:sz w:val="24"/>
          <w:szCs w:val="24"/>
        </w:rPr>
        <w:t> (HyperText Markup Language) is the most basic building block of the Web. It defines the meaning and structure of web content. Other technologies besides HTML are generally used to describe a web page's appearance/presentation (</w:t>
      </w:r>
      <w:hyperlink r:id="rId6" w:history="1">
        <w:r w:rsidRPr="00314E57">
          <w:rPr>
            <w:rFonts w:ascii="Segoe UI" w:eastAsia="Times New Roman" w:hAnsi="Segoe UI" w:cs="Segoe UI"/>
            <w:color w:val="0000FF"/>
            <w:sz w:val="24"/>
            <w:szCs w:val="24"/>
            <w:u w:val="single"/>
          </w:rPr>
          <w:t>CSS</w:t>
        </w:r>
      </w:hyperlink>
      <w:r w:rsidRPr="00314E57">
        <w:rPr>
          <w:rFonts w:ascii="Segoe UI" w:eastAsia="Times New Roman" w:hAnsi="Segoe UI" w:cs="Segoe UI"/>
          <w:color w:val="1B1B1B"/>
          <w:sz w:val="24"/>
          <w:szCs w:val="24"/>
        </w:rPr>
        <w:t>) or functionality/behavior (</w:t>
      </w:r>
      <w:hyperlink r:id="rId7" w:history="1">
        <w:r w:rsidRPr="00314E57">
          <w:rPr>
            <w:rFonts w:ascii="Segoe UI" w:eastAsia="Times New Roman" w:hAnsi="Segoe UI" w:cs="Segoe UI"/>
            <w:color w:val="0000FF"/>
            <w:sz w:val="24"/>
            <w:szCs w:val="24"/>
            <w:u w:val="single"/>
          </w:rPr>
          <w:t>JavaScript</w:t>
        </w:r>
      </w:hyperlink>
      <w:r w:rsidRPr="00314E57">
        <w:rPr>
          <w:rFonts w:ascii="Segoe UI" w:eastAsia="Times New Roman" w:hAnsi="Segoe UI" w:cs="Segoe UI"/>
          <w:color w:val="1B1B1B"/>
          <w:sz w:val="24"/>
          <w:szCs w:val="24"/>
        </w:rPr>
        <w:t>).</w:t>
      </w:r>
    </w:p>
    <w:p w:rsidR="00314E57" w:rsidRPr="00314E57" w:rsidRDefault="00314E57" w:rsidP="00314E57">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314E57">
        <w:rPr>
          <w:rFonts w:ascii="Segoe UI" w:eastAsia="Times New Roman" w:hAnsi="Segoe UI" w:cs="Segoe UI"/>
          <w:color w:val="1B1B1B"/>
          <w:sz w:val="24"/>
          <w:szCs w:val="24"/>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rsidR="00314E57" w:rsidRDefault="00314E57" w:rsidP="00314E57">
      <w:pPr>
        <w:pStyle w:val="NormalWeb"/>
        <w:shd w:val="clear" w:color="auto" w:fill="FFFFFF"/>
        <w:rPr>
          <w:rFonts w:ascii="Segoe UI" w:hAnsi="Segoe UI" w:cs="Segoe UI"/>
          <w:color w:val="1B1B1B"/>
        </w:rPr>
      </w:pPr>
      <w:r>
        <w:rPr>
          <w:rFonts w:ascii="Segoe UI" w:hAnsi="Segoe UI" w:cs="Segoe UI"/>
          <w:color w:val="1B1B1B"/>
        </w:rPr>
        <w:t>HTML uses "markup" to annotate text, images, and other content for display in a Web browser. HTML markup includes special "elements" such as </w:t>
      </w:r>
      <w:hyperlink r:id="rId8" w:history="1">
        <w:r>
          <w:rPr>
            <w:rStyle w:val="HTMLCode"/>
            <w:rFonts w:ascii="var(--font-code)" w:hAnsi="var(--font-code)"/>
          </w:rPr>
          <w:t>&lt;head&gt;</w:t>
        </w:r>
      </w:hyperlink>
      <w:r>
        <w:rPr>
          <w:rFonts w:ascii="Segoe UI" w:hAnsi="Segoe UI" w:cs="Segoe UI"/>
          <w:color w:val="1B1B1B"/>
        </w:rPr>
        <w:t>, </w:t>
      </w:r>
      <w:hyperlink r:id="rId9" w:history="1">
        <w:r>
          <w:rPr>
            <w:rStyle w:val="HTMLCode"/>
            <w:rFonts w:ascii="var(--font-code)" w:hAnsi="var(--font-code)"/>
          </w:rPr>
          <w:t>&lt;title&gt;</w:t>
        </w:r>
      </w:hyperlink>
      <w:r>
        <w:rPr>
          <w:rFonts w:ascii="Segoe UI" w:hAnsi="Segoe UI" w:cs="Segoe UI"/>
          <w:color w:val="1B1B1B"/>
        </w:rPr>
        <w:t>, </w:t>
      </w:r>
      <w:hyperlink r:id="rId10" w:history="1">
        <w:r>
          <w:rPr>
            <w:rStyle w:val="HTMLCode"/>
            <w:rFonts w:ascii="var(--font-code)" w:hAnsi="var(--font-code)"/>
          </w:rPr>
          <w:t>&lt;body&gt;</w:t>
        </w:r>
      </w:hyperlink>
      <w:r>
        <w:rPr>
          <w:rFonts w:ascii="Segoe UI" w:hAnsi="Segoe UI" w:cs="Segoe UI"/>
          <w:color w:val="1B1B1B"/>
        </w:rPr>
        <w:t>, </w:t>
      </w:r>
      <w:hyperlink r:id="rId11" w:history="1">
        <w:r>
          <w:rPr>
            <w:rStyle w:val="HTMLCode"/>
            <w:rFonts w:ascii="var(--font-code)" w:hAnsi="var(--font-code)"/>
          </w:rPr>
          <w:t>&lt;header&gt;</w:t>
        </w:r>
      </w:hyperlink>
      <w:r>
        <w:rPr>
          <w:rFonts w:ascii="Segoe UI" w:hAnsi="Segoe UI" w:cs="Segoe UI"/>
          <w:color w:val="1B1B1B"/>
        </w:rPr>
        <w:t>, </w:t>
      </w:r>
      <w:hyperlink r:id="rId12" w:history="1">
        <w:r>
          <w:rPr>
            <w:rStyle w:val="HTMLCode"/>
            <w:rFonts w:ascii="var(--font-code)" w:hAnsi="var(--font-code)"/>
          </w:rPr>
          <w:t>&lt;footer&gt;</w:t>
        </w:r>
      </w:hyperlink>
      <w:r>
        <w:rPr>
          <w:rFonts w:ascii="Segoe UI" w:hAnsi="Segoe UI" w:cs="Segoe UI"/>
          <w:color w:val="1B1B1B"/>
        </w:rPr>
        <w:t>, </w:t>
      </w:r>
      <w:hyperlink r:id="rId13" w:history="1">
        <w:r>
          <w:rPr>
            <w:rStyle w:val="HTMLCode"/>
            <w:rFonts w:ascii="var(--font-code)" w:hAnsi="var(--font-code)"/>
          </w:rPr>
          <w:t>&lt;article&gt;</w:t>
        </w:r>
      </w:hyperlink>
      <w:r>
        <w:rPr>
          <w:rFonts w:ascii="Segoe UI" w:hAnsi="Segoe UI" w:cs="Segoe UI"/>
          <w:color w:val="1B1B1B"/>
        </w:rPr>
        <w:t>, </w:t>
      </w:r>
      <w:hyperlink r:id="rId14" w:history="1">
        <w:r>
          <w:rPr>
            <w:rStyle w:val="HTMLCode"/>
            <w:rFonts w:ascii="var(--font-code)" w:hAnsi="var(--font-code)"/>
          </w:rPr>
          <w:t>&lt;section&gt;</w:t>
        </w:r>
      </w:hyperlink>
      <w:r>
        <w:rPr>
          <w:rFonts w:ascii="Segoe UI" w:hAnsi="Segoe UI" w:cs="Segoe UI"/>
          <w:color w:val="1B1B1B"/>
        </w:rPr>
        <w:t>, </w:t>
      </w:r>
      <w:hyperlink r:id="rId15" w:history="1">
        <w:r>
          <w:rPr>
            <w:rStyle w:val="HTMLCode"/>
            <w:rFonts w:ascii="var(--font-code)" w:hAnsi="var(--font-code)"/>
          </w:rPr>
          <w:t>&lt;p&gt;</w:t>
        </w:r>
      </w:hyperlink>
      <w:r>
        <w:rPr>
          <w:rFonts w:ascii="Segoe UI" w:hAnsi="Segoe UI" w:cs="Segoe UI"/>
          <w:color w:val="1B1B1B"/>
        </w:rPr>
        <w:t>, </w:t>
      </w:r>
      <w:hyperlink r:id="rId16" w:history="1">
        <w:r>
          <w:rPr>
            <w:rStyle w:val="HTMLCode"/>
            <w:rFonts w:ascii="var(--font-code)" w:hAnsi="var(--font-code)"/>
          </w:rPr>
          <w:t>&lt;div&gt;</w:t>
        </w:r>
      </w:hyperlink>
      <w:r>
        <w:rPr>
          <w:rFonts w:ascii="Segoe UI" w:hAnsi="Segoe UI" w:cs="Segoe UI"/>
          <w:color w:val="1B1B1B"/>
        </w:rPr>
        <w:t>, </w:t>
      </w:r>
      <w:hyperlink r:id="rId17" w:history="1">
        <w:r>
          <w:rPr>
            <w:rStyle w:val="HTMLCode"/>
            <w:rFonts w:ascii="var(--font-code)" w:hAnsi="var(--font-code)"/>
          </w:rPr>
          <w:t>&lt;span&gt;</w:t>
        </w:r>
      </w:hyperlink>
      <w:r>
        <w:rPr>
          <w:rFonts w:ascii="Segoe UI" w:hAnsi="Segoe UI" w:cs="Segoe UI"/>
          <w:color w:val="1B1B1B"/>
        </w:rPr>
        <w:t>, </w:t>
      </w:r>
      <w:hyperlink r:id="rId18" w:history="1">
        <w:r>
          <w:rPr>
            <w:rStyle w:val="HTMLCode"/>
            <w:rFonts w:ascii="var(--font-code)" w:hAnsi="var(--font-code)"/>
          </w:rPr>
          <w:t>&lt;img&gt;</w:t>
        </w:r>
      </w:hyperlink>
      <w:r>
        <w:rPr>
          <w:rFonts w:ascii="Segoe UI" w:hAnsi="Segoe UI" w:cs="Segoe UI"/>
          <w:color w:val="1B1B1B"/>
        </w:rPr>
        <w:t>, </w:t>
      </w:r>
      <w:hyperlink r:id="rId19" w:history="1">
        <w:r>
          <w:rPr>
            <w:rStyle w:val="HTMLCode"/>
            <w:rFonts w:ascii="var(--font-code)" w:hAnsi="var(--font-code)"/>
          </w:rPr>
          <w:t>&lt;aside&gt;</w:t>
        </w:r>
      </w:hyperlink>
      <w:r>
        <w:rPr>
          <w:rFonts w:ascii="Segoe UI" w:hAnsi="Segoe UI" w:cs="Segoe UI"/>
          <w:color w:val="1B1B1B"/>
        </w:rPr>
        <w:t>, </w:t>
      </w:r>
      <w:hyperlink r:id="rId20" w:history="1">
        <w:r>
          <w:rPr>
            <w:rStyle w:val="HTMLCode"/>
            <w:rFonts w:ascii="var(--font-code)" w:hAnsi="var(--font-code)"/>
          </w:rPr>
          <w:t>&lt;audio&gt;</w:t>
        </w:r>
      </w:hyperlink>
      <w:r>
        <w:rPr>
          <w:rFonts w:ascii="Segoe UI" w:hAnsi="Segoe UI" w:cs="Segoe UI"/>
          <w:color w:val="1B1B1B"/>
        </w:rPr>
        <w:t>, </w:t>
      </w:r>
      <w:hyperlink r:id="rId21" w:history="1">
        <w:r>
          <w:rPr>
            <w:rStyle w:val="HTMLCode"/>
            <w:rFonts w:ascii="var(--font-code)" w:hAnsi="var(--font-code)"/>
          </w:rPr>
          <w:t>&lt;canvas&gt;</w:t>
        </w:r>
      </w:hyperlink>
      <w:r>
        <w:rPr>
          <w:rFonts w:ascii="Segoe UI" w:hAnsi="Segoe UI" w:cs="Segoe UI"/>
          <w:color w:val="1B1B1B"/>
        </w:rPr>
        <w:t>, </w:t>
      </w:r>
      <w:hyperlink r:id="rId22" w:history="1">
        <w:r>
          <w:rPr>
            <w:rStyle w:val="HTMLCode"/>
            <w:rFonts w:ascii="var(--font-code)" w:hAnsi="var(--font-code)"/>
          </w:rPr>
          <w:t>&lt;datalist&gt;</w:t>
        </w:r>
      </w:hyperlink>
      <w:r>
        <w:rPr>
          <w:rFonts w:ascii="Segoe UI" w:hAnsi="Segoe UI" w:cs="Segoe UI"/>
          <w:color w:val="1B1B1B"/>
        </w:rPr>
        <w:t>, </w:t>
      </w:r>
      <w:hyperlink r:id="rId23" w:history="1">
        <w:r>
          <w:rPr>
            <w:rStyle w:val="HTMLCode"/>
            <w:rFonts w:ascii="var(--font-code)" w:hAnsi="var(--font-code)"/>
          </w:rPr>
          <w:t>&lt;details&gt;</w:t>
        </w:r>
      </w:hyperlink>
      <w:r>
        <w:rPr>
          <w:rFonts w:ascii="Segoe UI" w:hAnsi="Segoe UI" w:cs="Segoe UI"/>
          <w:color w:val="1B1B1B"/>
        </w:rPr>
        <w:t>, </w:t>
      </w:r>
      <w:hyperlink r:id="rId24" w:history="1">
        <w:r>
          <w:rPr>
            <w:rStyle w:val="HTMLCode"/>
            <w:rFonts w:ascii="var(--font-code)" w:hAnsi="var(--font-code)"/>
          </w:rPr>
          <w:t>&lt;embed&gt;</w:t>
        </w:r>
      </w:hyperlink>
      <w:r>
        <w:rPr>
          <w:rFonts w:ascii="Segoe UI" w:hAnsi="Segoe UI" w:cs="Segoe UI"/>
          <w:color w:val="1B1B1B"/>
        </w:rPr>
        <w:t>, </w:t>
      </w:r>
      <w:hyperlink r:id="rId25" w:history="1">
        <w:r>
          <w:rPr>
            <w:rStyle w:val="HTMLCode"/>
            <w:rFonts w:ascii="var(--font-code)" w:hAnsi="var(--font-code)"/>
          </w:rPr>
          <w:t>&lt;nav&gt;</w:t>
        </w:r>
      </w:hyperlink>
      <w:r>
        <w:rPr>
          <w:rFonts w:ascii="Segoe UI" w:hAnsi="Segoe UI" w:cs="Segoe UI"/>
          <w:color w:val="1B1B1B"/>
        </w:rPr>
        <w:t>, </w:t>
      </w:r>
      <w:hyperlink r:id="rId26" w:history="1">
        <w:r>
          <w:rPr>
            <w:rStyle w:val="HTMLCode"/>
            <w:rFonts w:ascii="var(--font-code)" w:hAnsi="var(--font-code)"/>
          </w:rPr>
          <w:t>&lt;search&gt;</w:t>
        </w:r>
      </w:hyperlink>
      <w:r>
        <w:rPr>
          <w:rFonts w:ascii="Segoe UI" w:hAnsi="Segoe UI" w:cs="Segoe UI"/>
          <w:color w:val="1B1B1B"/>
        </w:rPr>
        <w:t>, </w:t>
      </w:r>
      <w:hyperlink r:id="rId27" w:history="1">
        <w:r>
          <w:rPr>
            <w:rStyle w:val="HTMLCode"/>
            <w:rFonts w:ascii="var(--font-code)" w:hAnsi="var(--font-code)"/>
          </w:rPr>
          <w:t>&lt;output&gt;</w:t>
        </w:r>
      </w:hyperlink>
      <w:r>
        <w:rPr>
          <w:rFonts w:ascii="Segoe UI" w:hAnsi="Segoe UI" w:cs="Segoe UI"/>
          <w:color w:val="1B1B1B"/>
        </w:rPr>
        <w:t>, </w:t>
      </w:r>
      <w:hyperlink r:id="rId28" w:history="1">
        <w:r>
          <w:rPr>
            <w:rStyle w:val="HTMLCode"/>
            <w:rFonts w:ascii="var(--font-code)" w:hAnsi="var(--font-code)"/>
          </w:rPr>
          <w:t>&lt;progress&gt;</w:t>
        </w:r>
      </w:hyperlink>
      <w:r>
        <w:rPr>
          <w:rFonts w:ascii="Segoe UI" w:hAnsi="Segoe UI" w:cs="Segoe UI"/>
          <w:color w:val="1B1B1B"/>
        </w:rPr>
        <w:t>, </w:t>
      </w:r>
      <w:hyperlink r:id="rId29" w:history="1">
        <w:r>
          <w:rPr>
            <w:rStyle w:val="HTMLCode"/>
            <w:rFonts w:ascii="var(--font-code)" w:hAnsi="var(--font-code)"/>
          </w:rPr>
          <w:t>&lt;video&gt;</w:t>
        </w:r>
      </w:hyperlink>
      <w:r>
        <w:rPr>
          <w:rFonts w:ascii="Segoe UI" w:hAnsi="Segoe UI" w:cs="Segoe UI"/>
          <w:color w:val="1B1B1B"/>
        </w:rPr>
        <w:t>, </w:t>
      </w:r>
      <w:hyperlink r:id="rId30" w:history="1">
        <w:r>
          <w:rPr>
            <w:rStyle w:val="HTMLCode"/>
            <w:rFonts w:ascii="var(--font-code)" w:hAnsi="var(--font-code)"/>
          </w:rPr>
          <w:t>&lt;ul&gt;</w:t>
        </w:r>
      </w:hyperlink>
      <w:r>
        <w:rPr>
          <w:rFonts w:ascii="Segoe UI" w:hAnsi="Segoe UI" w:cs="Segoe UI"/>
          <w:color w:val="1B1B1B"/>
        </w:rPr>
        <w:t>, </w:t>
      </w:r>
      <w:hyperlink r:id="rId31" w:history="1">
        <w:r>
          <w:rPr>
            <w:rStyle w:val="HTMLCode"/>
            <w:rFonts w:ascii="var(--font-code)" w:hAnsi="var(--font-code)"/>
          </w:rPr>
          <w:t>&lt;ol&gt;</w:t>
        </w:r>
      </w:hyperlink>
      <w:r>
        <w:rPr>
          <w:rFonts w:ascii="Segoe UI" w:hAnsi="Segoe UI" w:cs="Segoe UI"/>
          <w:color w:val="1B1B1B"/>
        </w:rPr>
        <w:t>, </w:t>
      </w:r>
      <w:hyperlink r:id="rId32" w:history="1">
        <w:r>
          <w:rPr>
            <w:rStyle w:val="HTMLCode"/>
            <w:rFonts w:ascii="var(--font-code)" w:hAnsi="var(--font-code)"/>
          </w:rPr>
          <w:t>&lt;li&gt;</w:t>
        </w:r>
      </w:hyperlink>
      <w:r>
        <w:rPr>
          <w:rFonts w:ascii="Segoe UI" w:hAnsi="Segoe UI" w:cs="Segoe UI"/>
          <w:color w:val="1B1B1B"/>
        </w:rPr>
        <w:t> and many others.</w:t>
      </w:r>
    </w:p>
    <w:p w:rsidR="00314E57" w:rsidRDefault="00314E57" w:rsidP="00314E57">
      <w:pPr>
        <w:pStyle w:val="NormalWeb"/>
        <w:shd w:val="clear" w:color="auto" w:fill="FFFFFF"/>
        <w:rPr>
          <w:rFonts w:ascii="Segoe UI" w:hAnsi="Segoe UI" w:cs="Segoe UI"/>
          <w:color w:val="1B1B1B"/>
        </w:rPr>
      </w:pPr>
      <w:r>
        <w:rPr>
          <w:rFonts w:ascii="Segoe UI" w:hAnsi="Segoe UI" w:cs="Segoe UI"/>
          <w:color w:val="1B1B1B"/>
        </w:rPr>
        <w:t>An HTML element is set off from other text in a document by "tags", which consist of the element name surrounded by </w:t>
      </w:r>
      <w:r>
        <w:rPr>
          <w:rStyle w:val="HTMLCode"/>
          <w:rFonts w:ascii="var(--font-code)" w:hAnsi="var(--font-code)"/>
          <w:color w:val="1B1B1B"/>
        </w:rPr>
        <w:t>&lt;</w:t>
      </w:r>
      <w:r>
        <w:rPr>
          <w:rFonts w:ascii="Segoe UI" w:hAnsi="Segoe UI" w:cs="Segoe UI"/>
          <w:color w:val="1B1B1B"/>
        </w:rPr>
        <w:t> and </w:t>
      </w:r>
      <w:r>
        <w:rPr>
          <w:rStyle w:val="HTMLCode"/>
          <w:rFonts w:ascii="var(--font-code)" w:hAnsi="var(--font-code)"/>
          <w:color w:val="1B1B1B"/>
        </w:rPr>
        <w:t>&gt;</w:t>
      </w:r>
      <w:r>
        <w:rPr>
          <w:rFonts w:ascii="Segoe UI" w:hAnsi="Segoe UI" w:cs="Segoe UI"/>
          <w:color w:val="1B1B1B"/>
        </w:rPr>
        <w:t>. The name of an element inside a tag is case-insensitive. That is, it can be written in uppercase, lowercase, or a mixture. For example, the </w:t>
      </w:r>
      <w:r>
        <w:rPr>
          <w:rStyle w:val="HTMLCode"/>
          <w:rFonts w:ascii="var(--font-code)" w:hAnsi="var(--font-code)"/>
          <w:color w:val="1B1B1B"/>
        </w:rPr>
        <w:t>&lt;title&gt;</w:t>
      </w:r>
      <w:r>
        <w:rPr>
          <w:rFonts w:ascii="Segoe UI" w:hAnsi="Segoe UI" w:cs="Segoe UI"/>
          <w:color w:val="1B1B1B"/>
        </w:rPr>
        <w:t> tag can be written as </w:t>
      </w:r>
      <w:r>
        <w:rPr>
          <w:rStyle w:val="HTMLCode"/>
          <w:rFonts w:ascii="var(--font-code)" w:hAnsi="var(--font-code)"/>
          <w:color w:val="1B1B1B"/>
        </w:rPr>
        <w:t>&lt;Title&gt;</w:t>
      </w:r>
      <w:r>
        <w:rPr>
          <w:rFonts w:ascii="Segoe UI" w:hAnsi="Segoe UI" w:cs="Segoe UI"/>
          <w:color w:val="1B1B1B"/>
        </w:rPr>
        <w:t>, </w:t>
      </w:r>
      <w:r>
        <w:rPr>
          <w:rStyle w:val="HTMLCode"/>
          <w:rFonts w:ascii="var(--font-code)" w:hAnsi="var(--font-code)"/>
          <w:color w:val="1B1B1B"/>
        </w:rPr>
        <w:t>&lt;TITLE&gt;</w:t>
      </w:r>
      <w:r>
        <w:rPr>
          <w:rFonts w:ascii="Segoe UI" w:hAnsi="Segoe UI" w:cs="Segoe UI"/>
          <w:color w:val="1B1B1B"/>
        </w:rPr>
        <w:t>, or in any other way. However, the convention and recommended practice is to write tags in lowercase.</w:t>
      </w:r>
    </w:p>
    <w:p w:rsidR="00314E57" w:rsidRPr="00314E57" w:rsidRDefault="00314E57" w:rsidP="00314E57">
      <w:pPr>
        <w:shd w:val="clear" w:color="auto" w:fill="FFFFFF"/>
        <w:spacing w:after="0" w:line="240" w:lineRule="auto"/>
        <w:rPr>
          <w:rFonts w:ascii="Segoe UI" w:eastAsia="Times New Roman" w:hAnsi="Segoe UI" w:cs="Segoe UI"/>
          <w:color w:val="1B1B1B"/>
          <w:sz w:val="24"/>
          <w:szCs w:val="24"/>
        </w:rPr>
      </w:pPr>
      <w:hyperlink r:id="rId33" w:history="1">
        <w:r w:rsidRPr="00314E57">
          <w:rPr>
            <w:rFonts w:ascii="Segoe UI" w:eastAsia="Times New Roman" w:hAnsi="Segoe UI" w:cs="Segoe UI"/>
            <w:color w:val="0000FF"/>
            <w:sz w:val="24"/>
            <w:szCs w:val="24"/>
            <w:u w:val="single"/>
          </w:rPr>
          <w:t>Introduction to HTML</w:t>
        </w:r>
      </w:hyperlink>
    </w:p>
    <w:p w:rsidR="00314E57" w:rsidRPr="00314E57" w:rsidRDefault="00314E57" w:rsidP="00314E57">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sidRPr="00314E57">
        <w:rPr>
          <w:rFonts w:ascii="Segoe UI" w:eastAsia="Times New Roman" w:hAnsi="Segoe UI" w:cs="Segoe UI"/>
          <w:color w:val="1B1B1B"/>
          <w:sz w:val="24"/>
          <w:szCs w:val="24"/>
        </w:rPr>
        <w:t>This module sets the stage, getting you used to important concepts and syntax such as looking at applying HTML to text, how to create hyperlinks, and how to use HTML to structure a web page.</w:t>
      </w:r>
    </w:p>
    <w:p w:rsidR="00314E57" w:rsidRPr="00314E57" w:rsidRDefault="00314E57" w:rsidP="00314E57">
      <w:pPr>
        <w:shd w:val="clear" w:color="auto" w:fill="FFFFFF"/>
        <w:spacing w:after="0" w:line="240" w:lineRule="auto"/>
        <w:rPr>
          <w:rFonts w:ascii="Segoe UI" w:eastAsia="Times New Roman" w:hAnsi="Segoe UI" w:cs="Segoe UI"/>
          <w:color w:val="1B1B1B"/>
          <w:sz w:val="24"/>
          <w:szCs w:val="24"/>
        </w:rPr>
      </w:pPr>
      <w:hyperlink r:id="rId34" w:history="1">
        <w:r w:rsidRPr="00314E57">
          <w:rPr>
            <w:rFonts w:ascii="Segoe UI" w:eastAsia="Times New Roman" w:hAnsi="Segoe UI" w:cs="Segoe UI"/>
            <w:color w:val="0000FF"/>
            <w:sz w:val="24"/>
            <w:szCs w:val="24"/>
            <w:u w:val="single"/>
          </w:rPr>
          <w:t>Multimedia and embedding</w:t>
        </w:r>
      </w:hyperlink>
    </w:p>
    <w:p w:rsidR="00314E57" w:rsidRPr="00314E57" w:rsidRDefault="00314E57" w:rsidP="00314E57">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sidRPr="00314E57">
        <w:rPr>
          <w:rFonts w:ascii="Segoe UI" w:eastAsia="Times New Roman" w:hAnsi="Segoe UI" w:cs="Segoe UI"/>
          <w:color w:val="1B1B1B"/>
          <w:sz w:val="24"/>
          <w:szCs w:val="24"/>
        </w:rPr>
        <w:lastRenderedPageBreak/>
        <w:t>This module explores how to use HTML to include multimedia in your web pages, including the different ways that images can be included, and how to embed video, audio, and even entire other webpages.</w:t>
      </w:r>
    </w:p>
    <w:p w:rsidR="00314E57" w:rsidRPr="00314E57" w:rsidRDefault="00314E57" w:rsidP="00314E57">
      <w:pPr>
        <w:shd w:val="clear" w:color="auto" w:fill="FFFFFF"/>
        <w:spacing w:after="0" w:line="240" w:lineRule="auto"/>
        <w:rPr>
          <w:rFonts w:ascii="Segoe UI" w:eastAsia="Times New Roman" w:hAnsi="Segoe UI" w:cs="Segoe UI"/>
          <w:color w:val="1B1B1B"/>
          <w:sz w:val="24"/>
          <w:szCs w:val="24"/>
        </w:rPr>
      </w:pPr>
      <w:hyperlink r:id="rId35" w:history="1">
        <w:r w:rsidRPr="00314E57">
          <w:rPr>
            <w:rFonts w:ascii="Segoe UI" w:eastAsia="Times New Roman" w:hAnsi="Segoe UI" w:cs="Segoe UI"/>
            <w:color w:val="0000FF"/>
            <w:sz w:val="24"/>
            <w:szCs w:val="24"/>
            <w:u w:val="single"/>
          </w:rPr>
          <w:t>HTML tables</w:t>
        </w:r>
      </w:hyperlink>
    </w:p>
    <w:p w:rsidR="00314E57" w:rsidRPr="00314E57" w:rsidRDefault="00314E57" w:rsidP="00314E57">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sidRPr="00314E57">
        <w:rPr>
          <w:rFonts w:ascii="Segoe UI" w:eastAsia="Times New Roman" w:hAnsi="Segoe UI" w:cs="Segoe UI"/>
          <w:color w:val="1B1B1B"/>
          <w:sz w:val="24"/>
          <w:szCs w:val="24"/>
        </w:rPr>
        <w:t>Representing tabular data on a webpage in an understandable, accessible way can be a challenge. This module covers basic table markup, along with more complex features such as implementing captions and summaries.</w:t>
      </w:r>
    </w:p>
    <w:p w:rsidR="00314E57" w:rsidRPr="00314E57" w:rsidRDefault="00314E57" w:rsidP="00314E57">
      <w:pPr>
        <w:shd w:val="clear" w:color="auto" w:fill="FFFFFF"/>
        <w:spacing w:after="0" w:line="240" w:lineRule="auto"/>
        <w:rPr>
          <w:rFonts w:ascii="Segoe UI" w:eastAsia="Times New Roman" w:hAnsi="Segoe UI" w:cs="Segoe UI"/>
          <w:color w:val="1B1B1B"/>
          <w:sz w:val="24"/>
          <w:szCs w:val="24"/>
        </w:rPr>
      </w:pPr>
      <w:hyperlink r:id="rId36" w:history="1">
        <w:r w:rsidRPr="00314E57">
          <w:rPr>
            <w:rFonts w:ascii="Segoe UI" w:eastAsia="Times New Roman" w:hAnsi="Segoe UI" w:cs="Segoe UI"/>
            <w:color w:val="0000FF"/>
            <w:sz w:val="24"/>
            <w:szCs w:val="24"/>
            <w:u w:val="single"/>
          </w:rPr>
          <w:t>HTML forms</w:t>
        </w:r>
      </w:hyperlink>
    </w:p>
    <w:p w:rsidR="00314E57" w:rsidRPr="00314E57" w:rsidRDefault="00314E57" w:rsidP="00314E57">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sidRPr="00314E57">
        <w:rPr>
          <w:rFonts w:ascii="Segoe UI" w:eastAsia="Times New Roman" w:hAnsi="Segoe UI" w:cs="Segoe UI"/>
          <w:color w:val="1B1B1B"/>
          <w:sz w:val="24"/>
          <w:szCs w:val="24"/>
        </w:rPr>
        <w:t>Forms are a very important part of the Web — these provide much of the functionality you need for interacting with websites, e.g. registering and logging in, sending feedback, buying products, and more. This module gets you started with creating the client-side/front-end parts of forms.</w:t>
      </w:r>
    </w:p>
    <w:p w:rsidR="00314E57" w:rsidRPr="00314E57" w:rsidRDefault="00314E57" w:rsidP="00314E57">
      <w:pPr>
        <w:shd w:val="clear" w:color="auto" w:fill="FFFFFF"/>
        <w:spacing w:after="0" w:line="240" w:lineRule="auto"/>
        <w:rPr>
          <w:rFonts w:ascii="Segoe UI" w:eastAsia="Times New Roman" w:hAnsi="Segoe UI" w:cs="Segoe UI"/>
          <w:color w:val="1B1B1B"/>
          <w:sz w:val="24"/>
          <w:szCs w:val="24"/>
        </w:rPr>
      </w:pPr>
      <w:hyperlink r:id="rId37" w:history="1">
        <w:r w:rsidRPr="00314E57">
          <w:rPr>
            <w:rFonts w:ascii="Segoe UI" w:eastAsia="Times New Roman" w:hAnsi="Segoe UI" w:cs="Segoe UI"/>
            <w:color w:val="0000FF"/>
            <w:sz w:val="24"/>
            <w:szCs w:val="24"/>
            <w:u w:val="single"/>
          </w:rPr>
          <w:t>Use HTML to solve common problems</w:t>
        </w:r>
      </w:hyperlink>
    </w:p>
    <w:p w:rsidR="00314E57" w:rsidRPr="00314E57" w:rsidRDefault="00314E57" w:rsidP="00314E57">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sidRPr="00314E57">
        <w:rPr>
          <w:rFonts w:ascii="Segoe UI" w:eastAsia="Times New Roman" w:hAnsi="Segoe UI" w:cs="Segoe UI"/>
          <w:color w:val="1B1B1B"/>
          <w:sz w:val="24"/>
          <w:szCs w:val="24"/>
        </w:rPr>
        <w:t>Provides links to sections of content explaining how to use HTML to solve very common problems when creating a web page: dealing with titles, adding images or videos, emphasizing content, creating a basic form, etc.</w:t>
      </w:r>
    </w:p>
    <w:p w:rsidR="00314E57" w:rsidRPr="00314E57" w:rsidRDefault="00314E57">
      <w:pPr>
        <w:rPr>
          <w:rFonts w:ascii="Algerian" w:hAnsi="Algerian"/>
          <w:b/>
          <w:sz w:val="36"/>
          <w:szCs w:val="36"/>
          <w:u w:val="single"/>
        </w:rPr>
      </w:pPr>
    </w:p>
    <w:p w:rsidR="00314E57" w:rsidRDefault="00314E57">
      <w:pPr>
        <w:rPr>
          <w:rFonts w:ascii="Algerian" w:hAnsi="Algerian"/>
          <w:b/>
          <w:sz w:val="36"/>
          <w:szCs w:val="36"/>
          <w:u w:val="single"/>
        </w:rPr>
      </w:pPr>
      <w:r>
        <w:rPr>
          <w:noProof/>
        </w:rPr>
        <w:drawing>
          <wp:inline distT="0" distB="0" distL="0" distR="0">
            <wp:extent cx="5229225" cy="3133725"/>
            <wp:effectExtent l="19050" t="0" r="9525" b="0"/>
            <wp:docPr id="2" name="Picture 1" descr="Basic structure of an HTML document |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ructure of an HTML document | Web design"/>
                    <pic:cNvPicPr>
                      <a:picLocks noChangeAspect="1" noChangeArrowheads="1"/>
                    </pic:cNvPicPr>
                  </pic:nvPicPr>
                  <pic:blipFill>
                    <a:blip r:embed="rId38"/>
                    <a:srcRect/>
                    <a:stretch>
                      <a:fillRect/>
                    </a:stretch>
                  </pic:blipFill>
                  <pic:spPr bwMode="auto">
                    <a:xfrm>
                      <a:off x="0" y="0"/>
                      <a:ext cx="5229225" cy="3133725"/>
                    </a:xfrm>
                    <a:prstGeom prst="rect">
                      <a:avLst/>
                    </a:prstGeom>
                    <a:noFill/>
                    <a:ln w="9525">
                      <a:noFill/>
                      <a:miter lim="800000"/>
                      <a:headEnd/>
                      <a:tailEnd/>
                    </a:ln>
                  </pic:spPr>
                </pic:pic>
              </a:graphicData>
            </a:graphic>
          </wp:inline>
        </w:drawing>
      </w:r>
    </w:p>
    <w:p w:rsidR="00314E57" w:rsidRDefault="00314E57">
      <w:pPr>
        <w:rPr>
          <w:rFonts w:ascii="Algerian" w:hAnsi="Algerian"/>
          <w:b/>
          <w:color w:val="4F81BD" w:themeColor="accent1"/>
          <w:sz w:val="72"/>
          <w:szCs w:val="72"/>
          <w:u w:val="single"/>
        </w:rPr>
      </w:pPr>
      <w:r>
        <w:rPr>
          <w:rFonts w:ascii="Algerian" w:hAnsi="Algerian"/>
          <w:sz w:val="36"/>
          <w:szCs w:val="36"/>
        </w:rPr>
        <w:lastRenderedPageBreak/>
        <w:t xml:space="preserve">                             </w:t>
      </w:r>
      <w:r w:rsidRPr="00314E57">
        <w:rPr>
          <w:rFonts w:ascii="Algerian" w:hAnsi="Algerian"/>
          <w:b/>
          <w:color w:val="4F81BD" w:themeColor="accent1"/>
          <w:sz w:val="72"/>
          <w:szCs w:val="72"/>
          <w:u w:val="single"/>
        </w:rPr>
        <w:t>HTML</w:t>
      </w:r>
      <w:r>
        <w:rPr>
          <w:rFonts w:ascii="Algerian" w:hAnsi="Algerian"/>
          <w:b/>
          <w:color w:val="4F81BD" w:themeColor="accent1"/>
          <w:sz w:val="72"/>
          <w:szCs w:val="72"/>
        </w:rPr>
        <w:t xml:space="preserve"> </w:t>
      </w:r>
      <w:r w:rsidRPr="00314E57">
        <w:rPr>
          <w:rFonts w:ascii="Algerian" w:hAnsi="Algerian"/>
          <w:b/>
          <w:color w:val="4F81BD" w:themeColor="accent1"/>
          <w:sz w:val="72"/>
          <w:szCs w:val="72"/>
          <w:u w:val="single"/>
        </w:rPr>
        <w:t>Tags</w:t>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Style w:val="Strong"/>
          <w:rFonts w:ascii="inherit" w:hAnsi="inherit" w:cs="Courier New"/>
          <w:color w:val="242424"/>
          <w:spacing w:val="-1"/>
          <w:shd w:val="clear" w:color="auto" w:fill="F2F2F2"/>
        </w:rPr>
        <w:t>&lt;DOCTYPE&gt;</w:t>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Fonts w:ascii="Georgia" w:hAnsi="Georgia"/>
          <w:color w:val="242424"/>
          <w:spacing w:val="-1"/>
        </w:rPr>
        <w:t>We use the DOCTYPE tag while starting the HTML file. It specifies the document type and version of HTML being used.</w:t>
      </w:r>
    </w:p>
    <w:p w:rsidR="00314E57" w:rsidRDefault="00314E57">
      <w:pPr>
        <w:rPr>
          <w:rFonts w:ascii="Algerian" w:hAnsi="Algerian"/>
          <w:b/>
          <w:color w:val="4F81BD" w:themeColor="accent1"/>
          <w:sz w:val="36"/>
          <w:szCs w:val="36"/>
        </w:rPr>
      </w:pPr>
      <w:r>
        <w:rPr>
          <w:rFonts w:ascii="Algerian" w:hAnsi="Algerian"/>
          <w:b/>
          <w:color w:val="4F81BD" w:themeColor="accent1"/>
          <w:sz w:val="36"/>
          <w:szCs w:val="36"/>
        </w:rPr>
        <w:t xml:space="preserve">                   </w:t>
      </w:r>
    </w:p>
    <w:p w:rsidR="00314E57" w:rsidRDefault="00314E57">
      <w:pPr>
        <w:rPr>
          <w:rFonts w:ascii="Algerian" w:hAnsi="Algerian"/>
          <w:b/>
          <w:color w:val="4F81BD" w:themeColor="accent1"/>
          <w:sz w:val="36"/>
          <w:szCs w:val="36"/>
        </w:rPr>
      </w:pPr>
      <w:r>
        <w:rPr>
          <w:rFonts w:ascii="Algerian" w:hAnsi="Algerian"/>
          <w:b/>
          <w:color w:val="4F81BD" w:themeColor="accent1"/>
          <w:sz w:val="36"/>
          <w:szCs w:val="36"/>
        </w:rPr>
        <w:t xml:space="preserve">                                 </w:t>
      </w:r>
      <w:r>
        <w:rPr>
          <w:noProof/>
        </w:rPr>
        <w:drawing>
          <wp:inline distT="0" distB="0" distL="0" distR="0">
            <wp:extent cx="1438275" cy="371475"/>
            <wp:effectExtent l="19050" t="0" r="9525" b="0"/>
            <wp:docPr id="4" name="Picture 4" descr="https://miro.medium.com/v2/resize:fit:151/1*YlOd5-sV-BkZF59n2edYh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51/1*YlOd5-sV-BkZF59n2edYhw.jpeg"/>
                    <pic:cNvPicPr>
                      <a:picLocks noChangeAspect="1" noChangeArrowheads="1"/>
                    </pic:cNvPicPr>
                  </pic:nvPicPr>
                  <pic:blipFill>
                    <a:blip r:embed="rId39"/>
                    <a:srcRect/>
                    <a:stretch>
                      <a:fillRect/>
                    </a:stretch>
                  </pic:blipFill>
                  <pic:spPr bwMode="auto">
                    <a:xfrm>
                      <a:off x="0" y="0"/>
                      <a:ext cx="1438275" cy="371475"/>
                    </a:xfrm>
                    <a:prstGeom prst="rect">
                      <a:avLst/>
                    </a:prstGeom>
                    <a:noFill/>
                    <a:ln w="9525">
                      <a:noFill/>
                      <a:miter lim="800000"/>
                      <a:headEnd/>
                      <a:tailEnd/>
                    </a:ln>
                  </pic:spPr>
                </pic:pic>
              </a:graphicData>
            </a:graphic>
          </wp:inline>
        </w:drawing>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Style w:val="Strong"/>
          <w:rFonts w:ascii="inherit" w:hAnsi="inherit" w:cs="Courier New"/>
          <w:color w:val="242424"/>
          <w:spacing w:val="-1"/>
          <w:shd w:val="clear" w:color="auto" w:fill="F2F2F2"/>
        </w:rPr>
        <w:t>&lt;html&gt;</w:t>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Pr>
          <w:rFonts w:ascii="Georgia" w:hAnsi="Georgia"/>
          <w:color w:val="242424"/>
          <w:spacing w:val="-1"/>
        </w:rPr>
        <w:t xml:space="preserve">Defines the root </w:t>
      </w:r>
      <w:r w:rsidRPr="00314E57">
        <w:rPr>
          <w:rFonts w:ascii="Georgia" w:hAnsi="Georgia"/>
          <w:color w:val="242424"/>
          <w:spacing w:val="-1"/>
        </w:rPr>
        <w:t>element of an HTML page. lang attribute is used for the language that tells the browser the language is en (English).</w:t>
      </w:r>
    </w:p>
    <w:p w:rsidR="00314E57" w:rsidRDefault="00314E57">
      <w:pPr>
        <w:rPr>
          <w:rFonts w:ascii="Algerian" w:hAnsi="Algerian"/>
          <w:b/>
          <w:color w:val="4F81BD" w:themeColor="accent1"/>
          <w:sz w:val="36"/>
          <w:szCs w:val="36"/>
        </w:rPr>
      </w:pPr>
    </w:p>
    <w:p w:rsidR="00314E57" w:rsidRDefault="00314E57">
      <w:pPr>
        <w:rPr>
          <w:rFonts w:ascii="Algerian" w:hAnsi="Algerian"/>
          <w:b/>
          <w:color w:val="4F81BD" w:themeColor="accent1"/>
          <w:sz w:val="36"/>
          <w:szCs w:val="36"/>
        </w:rPr>
      </w:pPr>
      <w:r>
        <w:rPr>
          <w:rFonts w:ascii="Algerian" w:hAnsi="Algerian"/>
          <w:b/>
          <w:color w:val="4F81BD" w:themeColor="accent1"/>
          <w:sz w:val="36"/>
          <w:szCs w:val="36"/>
        </w:rPr>
        <w:t xml:space="preserve">                            </w:t>
      </w:r>
      <w:r>
        <w:rPr>
          <w:noProof/>
        </w:rPr>
        <w:drawing>
          <wp:inline distT="0" distB="0" distL="0" distR="0">
            <wp:extent cx="3667125" cy="866775"/>
            <wp:effectExtent l="19050" t="0" r="9525" b="0"/>
            <wp:docPr id="7" name="Picture 7" descr="https://miro.medium.com/v2/resize:fit:385/1*li0glWZvXZTc5DkCUmUw6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385/1*li0glWZvXZTc5DkCUmUw6Q.jpeg"/>
                    <pic:cNvPicPr>
                      <a:picLocks noChangeAspect="1" noChangeArrowheads="1"/>
                    </pic:cNvPicPr>
                  </pic:nvPicPr>
                  <pic:blipFill>
                    <a:blip r:embed="rId40"/>
                    <a:srcRect/>
                    <a:stretch>
                      <a:fillRect/>
                    </a:stretch>
                  </pic:blipFill>
                  <pic:spPr bwMode="auto">
                    <a:xfrm>
                      <a:off x="0" y="0"/>
                      <a:ext cx="3667125" cy="866775"/>
                    </a:xfrm>
                    <a:prstGeom prst="rect">
                      <a:avLst/>
                    </a:prstGeom>
                    <a:noFill/>
                    <a:ln w="9525">
                      <a:noFill/>
                      <a:miter lim="800000"/>
                      <a:headEnd/>
                      <a:tailEnd/>
                    </a:ln>
                  </pic:spPr>
                </pic:pic>
              </a:graphicData>
            </a:graphic>
          </wp:inline>
        </w:drawing>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Style w:val="Strong"/>
          <w:rFonts w:ascii="inherit" w:hAnsi="inherit" w:cs="Courier New"/>
          <w:color w:val="242424"/>
          <w:spacing w:val="-1"/>
          <w:shd w:val="clear" w:color="auto" w:fill="F2F2F2"/>
        </w:rPr>
        <w:t>&lt;head&gt;, &lt;title&gt; and &lt;link&gt;</w:t>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Fonts w:ascii="Georgia" w:hAnsi="Georgia"/>
          <w:color w:val="242424"/>
          <w:spacing w:val="-1"/>
        </w:rPr>
        <w:t>The head contains meta-information about the document, such as title, links to the stylesheets, and scripts.</w:t>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Fonts w:ascii="Georgia" w:hAnsi="Georgia"/>
          <w:color w:val="242424"/>
          <w:spacing w:val="-1"/>
        </w:rPr>
        <w:lastRenderedPageBreak/>
        <w:t>The title tag include inside the head tag. The title tag sets the title of the HTML document, displayed in the browser’s title bar.</w:t>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Fonts w:ascii="Georgia" w:hAnsi="Georgia"/>
          <w:color w:val="242424"/>
          <w:spacing w:val="-1"/>
        </w:rPr>
        <w:t>The link tag is include inside the head tag. The link tag is used to connect the other files such as CSS files with HTML.</w:t>
      </w:r>
    </w:p>
    <w:p w:rsidR="00314E57" w:rsidRDefault="00314E57">
      <w:pPr>
        <w:rPr>
          <w:rFonts w:ascii="Algerian" w:hAnsi="Algerian"/>
          <w:b/>
          <w:color w:val="4F81BD" w:themeColor="accent1"/>
          <w:sz w:val="36"/>
          <w:szCs w:val="36"/>
        </w:rPr>
      </w:pPr>
    </w:p>
    <w:p w:rsidR="00314E57" w:rsidRDefault="00314E57">
      <w:pPr>
        <w:rPr>
          <w:rFonts w:ascii="Algerian" w:hAnsi="Algerian"/>
          <w:b/>
          <w:color w:val="4F81BD" w:themeColor="accent1"/>
          <w:sz w:val="36"/>
          <w:szCs w:val="36"/>
        </w:rPr>
      </w:pPr>
      <w:r>
        <w:rPr>
          <w:rFonts w:ascii="Algerian" w:hAnsi="Algerian"/>
          <w:b/>
          <w:color w:val="4F81BD" w:themeColor="accent1"/>
          <w:sz w:val="36"/>
          <w:szCs w:val="36"/>
        </w:rPr>
        <w:t xml:space="preserve">           </w:t>
      </w:r>
      <w:r>
        <w:rPr>
          <w:noProof/>
        </w:rPr>
        <w:drawing>
          <wp:inline distT="0" distB="0" distL="0" distR="0">
            <wp:extent cx="4057650" cy="1076325"/>
            <wp:effectExtent l="19050" t="0" r="0" b="0"/>
            <wp:docPr id="10" name="Picture 10" descr="https://miro.medium.com/v2/resize:fit:426/1*XQk_pbIygMh_P5lr07VJj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426/1*XQk_pbIygMh_P5lr07VJjQ.jpeg"/>
                    <pic:cNvPicPr>
                      <a:picLocks noChangeAspect="1" noChangeArrowheads="1"/>
                    </pic:cNvPicPr>
                  </pic:nvPicPr>
                  <pic:blipFill>
                    <a:blip r:embed="rId41"/>
                    <a:srcRect/>
                    <a:stretch>
                      <a:fillRect/>
                    </a:stretch>
                  </pic:blipFill>
                  <pic:spPr bwMode="auto">
                    <a:xfrm>
                      <a:off x="0" y="0"/>
                      <a:ext cx="4057650" cy="1076325"/>
                    </a:xfrm>
                    <a:prstGeom prst="rect">
                      <a:avLst/>
                    </a:prstGeom>
                    <a:noFill/>
                    <a:ln w="9525">
                      <a:noFill/>
                      <a:miter lim="800000"/>
                      <a:headEnd/>
                      <a:tailEnd/>
                    </a:ln>
                  </pic:spPr>
                </pic:pic>
              </a:graphicData>
            </a:graphic>
          </wp:inline>
        </w:drawing>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Style w:val="Strong"/>
          <w:rFonts w:ascii="inherit" w:hAnsi="inherit" w:cs="Courier New"/>
          <w:color w:val="242424"/>
          <w:spacing w:val="-1"/>
          <w:shd w:val="clear" w:color="auto" w:fill="F2F2F2"/>
        </w:rPr>
        <w:t>&lt;h1&gt;</w:t>
      </w:r>
      <w:r w:rsidRPr="00314E57">
        <w:rPr>
          <w:rStyle w:val="Strong"/>
          <w:rFonts w:ascii="Georgia" w:hAnsi="Georgia"/>
          <w:color w:val="242424"/>
          <w:spacing w:val="-1"/>
        </w:rPr>
        <w:t> to </w:t>
      </w:r>
      <w:r w:rsidRPr="00314E57">
        <w:rPr>
          <w:rStyle w:val="Strong"/>
          <w:rFonts w:ascii="inherit" w:hAnsi="inherit" w:cs="Courier New"/>
          <w:color w:val="242424"/>
          <w:spacing w:val="-1"/>
          <w:shd w:val="clear" w:color="auto" w:fill="F2F2F2"/>
        </w:rPr>
        <w:t>&lt;h6&gt;</w:t>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Fonts w:ascii="Georgia" w:hAnsi="Georgia"/>
          <w:color w:val="242424"/>
          <w:spacing w:val="-1"/>
        </w:rPr>
        <w:t>Defines headings of different levels. h1 is commonly used as the main heading and h2 is used as a subheading and so on. It depends on the requirements that which h tag we can use according to the scenario.</w:t>
      </w:r>
    </w:p>
    <w:p w:rsidR="00314E57" w:rsidRDefault="00314E57">
      <w:pPr>
        <w:rPr>
          <w:rFonts w:ascii="Algerian" w:hAnsi="Algerian"/>
          <w:b/>
          <w:color w:val="4F81BD" w:themeColor="accent1"/>
          <w:sz w:val="36"/>
          <w:szCs w:val="36"/>
        </w:rPr>
      </w:pPr>
    </w:p>
    <w:p w:rsidR="00314E57" w:rsidRDefault="00314E57">
      <w:pPr>
        <w:rPr>
          <w:rFonts w:ascii="Algerian" w:hAnsi="Algerian"/>
          <w:b/>
          <w:color w:val="4F81BD" w:themeColor="accent1"/>
          <w:sz w:val="36"/>
          <w:szCs w:val="36"/>
        </w:rPr>
      </w:pPr>
      <w:r>
        <w:rPr>
          <w:rFonts w:ascii="Algerian" w:hAnsi="Algerian"/>
          <w:b/>
          <w:color w:val="4F81BD" w:themeColor="accent1"/>
          <w:sz w:val="36"/>
          <w:szCs w:val="36"/>
        </w:rPr>
        <w:t xml:space="preserve">               </w:t>
      </w:r>
      <w:r>
        <w:rPr>
          <w:noProof/>
        </w:rPr>
        <w:drawing>
          <wp:inline distT="0" distB="0" distL="0" distR="0">
            <wp:extent cx="2057400" cy="1419225"/>
            <wp:effectExtent l="19050" t="0" r="0" b="0"/>
            <wp:docPr id="13" name="Picture 13" descr="https://miro.medium.com/v2/resize:fit:216/1*voOcaPQbdJbWm5cMfX28h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216/1*voOcaPQbdJbWm5cMfX28hg.jpeg"/>
                    <pic:cNvPicPr>
                      <a:picLocks noChangeAspect="1" noChangeArrowheads="1"/>
                    </pic:cNvPicPr>
                  </pic:nvPicPr>
                  <pic:blipFill>
                    <a:blip r:embed="rId42"/>
                    <a:srcRect/>
                    <a:stretch>
                      <a:fillRect/>
                    </a:stretch>
                  </pic:blipFill>
                  <pic:spPr bwMode="auto">
                    <a:xfrm>
                      <a:off x="0" y="0"/>
                      <a:ext cx="2057400" cy="1419225"/>
                    </a:xfrm>
                    <a:prstGeom prst="rect">
                      <a:avLst/>
                    </a:prstGeom>
                    <a:noFill/>
                    <a:ln w="9525">
                      <a:noFill/>
                      <a:miter lim="800000"/>
                      <a:headEnd/>
                      <a:tailEnd/>
                    </a:ln>
                  </pic:spPr>
                </pic:pic>
              </a:graphicData>
            </a:graphic>
          </wp:inline>
        </w:drawing>
      </w:r>
    </w:p>
    <w:p w:rsid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rsid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rsid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inherit" w:hAnsi="inherit" w:cs="Courier New"/>
          <w:color w:val="242424"/>
          <w:spacing w:val="-1"/>
          <w:sz w:val="23"/>
          <w:szCs w:val="23"/>
          <w:shd w:val="clear" w:color="auto" w:fill="F2F2F2"/>
        </w:rPr>
        <w:lastRenderedPageBreak/>
        <w:t>&lt;p&gt;</w:t>
      </w:r>
    </w:p>
    <w:p w:rsidR="00314E57" w:rsidRPr="00314E57" w:rsidRDefault="00314E57" w:rsidP="00314E57">
      <w:pPr>
        <w:pStyle w:val="pw-post-body-paragraph"/>
        <w:shd w:val="clear" w:color="auto" w:fill="FFFFFF"/>
        <w:spacing w:before="514" w:beforeAutospacing="0" w:after="0" w:afterAutospacing="0" w:line="480" w:lineRule="atLeast"/>
        <w:rPr>
          <w:rFonts w:ascii="Georgia" w:hAnsi="Georgia"/>
          <w:color w:val="242424"/>
          <w:spacing w:val="-1"/>
        </w:rPr>
      </w:pPr>
      <w:r w:rsidRPr="00314E57">
        <w:rPr>
          <w:rFonts w:ascii="Georgia" w:hAnsi="Georgia"/>
          <w:color w:val="242424"/>
          <w:spacing w:val="-1"/>
        </w:rPr>
        <w:t>Represents a paragraph of text. We can use as many paragraph as we want. The default color for text is white but we can change styling with CSS.</w:t>
      </w:r>
    </w:p>
    <w:p w:rsidR="00314E57" w:rsidRDefault="00314E57">
      <w:pPr>
        <w:rPr>
          <w:rFonts w:ascii="Algerian" w:hAnsi="Algerian"/>
          <w:b/>
          <w:color w:val="4F81BD" w:themeColor="accent1"/>
          <w:sz w:val="36"/>
          <w:szCs w:val="36"/>
        </w:rPr>
      </w:pPr>
    </w:p>
    <w:p w:rsidR="00314E57" w:rsidRDefault="00314E57">
      <w:pPr>
        <w:rPr>
          <w:rFonts w:ascii="Algerian" w:hAnsi="Algerian"/>
          <w:b/>
          <w:color w:val="4F81BD" w:themeColor="accent1"/>
          <w:sz w:val="36"/>
          <w:szCs w:val="36"/>
        </w:rPr>
      </w:pPr>
      <w:r>
        <w:rPr>
          <w:rFonts w:ascii="Algerian" w:hAnsi="Algerian"/>
          <w:b/>
          <w:color w:val="4F81BD" w:themeColor="accent1"/>
          <w:sz w:val="36"/>
          <w:szCs w:val="36"/>
        </w:rPr>
        <w:t xml:space="preserve">           </w:t>
      </w:r>
      <w:r>
        <w:rPr>
          <w:noProof/>
        </w:rPr>
        <w:drawing>
          <wp:inline distT="0" distB="0" distL="0" distR="0">
            <wp:extent cx="3524250" cy="628650"/>
            <wp:effectExtent l="19050" t="0" r="0" b="0"/>
            <wp:docPr id="16" name="Picture 16" descr="https://miro.medium.com/v2/resize:fit:370/1*J8pJSeXqoDviZ6ctD-9z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370/1*J8pJSeXqoDviZ6ctD-9zTA.jpeg"/>
                    <pic:cNvPicPr>
                      <a:picLocks noChangeAspect="1" noChangeArrowheads="1"/>
                    </pic:cNvPicPr>
                  </pic:nvPicPr>
                  <pic:blipFill>
                    <a:blip r:embed="rId43"/>
                    <a:srcRect/>
                    <a:stretch>
                      <a:fillRect/>
                    </a:stretch>
                  </pic:blipFill>
                  <pic:spPr bwMode="auto">
                    <a:xfrm>
                      <a:off x="0" y="0"/>
                      <a:ext cx="3524250" cy="628650"/>
                    </a:xfrm>
                    <a:prstGeom prst="rect">
                      <a:avLst/>
                    </a:prstGeom>
                    <a:noFill/>
                    <a:ln w="9525">
                      <a:noFill/>
                      <a:miter lim="800000"/>
                      <a:headEnd/>
                      <a:tailEnd/>
                    </a:ln>
                  </pic:spPr>
                </pic:pic>
              </a:graphicData>
            </a:graphic>
          </wp:inline>
        </w:drawing>
      </w:r>
    </w:p>
    <w:p w:rsidR="00314E57" w:rsidRDefault="00314E57">
      <w:pPr>
        <w:rPr>
          <w:rFonts w:ascii="Algerian" w:hAnsi="Algerian"/>
          <w:b/>
          <w:color w:val="4F81BD" w:themeColor="accent1"/>
          <w:sz w:val="36"/>
          <w:szCs w:val="36"/>
        </w:rPr>
      </w:pPr>
    </w:p>
    <w:p w:rsidR="00314E57" w:rsidRPr="00314E57" w:rsidRDefault="00314E57">
      <w:pPr>
        <w:rPr>
          <w:b/>
          <w:bCs/>
          <w:sz w:val="24"/>
          <w:szCs w:val="24"/>
          <w:u w:val="single"/>
        </w:rPr>
      </w:pPr>
      <w:r w:rsidRPr="00314E57">
        <w:rPr>
          <w:b/>
          <w:sz w:val="24"/>
          <w:szCs w:val="24"/>
          <w:u w:val="single"/>
        </w:rPr>
        <w:t xml:space="preserve">B0ld Tag </w:t>
      </w:r>
      <w:r w:rsidRPr="00314E57">
        <w:rPr>
          <w:b/>
          <w:bCs/>
          <w:sz w:val="24"/>
          <w:szCs w:val="24"/>
          <w:u w:val="single"/>
        </w:rPr>
        <w:t>;-</w:t>
      </w:r>
    </w:p>
    <w:p w:rsidR="00314E57" w:rsidRPr="00314E57" w:rsidRDefault="00314E57">
      <w:pPr>
        <w:rPr>
          <w:rStyle w:val="Strong"/>
          <w:sz w:val="24"/>
          <w:szCs w:val="24"/>
        </w:rPr>
      </w:pPr>
      <w:r w:rsidRPr="00314E57">
        <w:rPr>
          <w:b/>
          <w:bCs/>
          <w:sz w:val="36"/>
          <w:szCs w:val="36"/>
        </w:rPr>
        <w:t xml:space="preserve"> </w:t>
      </w:r>
      <w:r w:rsidRPr="00314E57">
        <w:rPr>
          <w:bCs/>
          <w:sz w:val="24"/>
          <w:szCs w:val="24"/>
        </w:rPr>
        <w:t xml:space="preserve">The tag in HTML is used to make text bold without indicating any extra importance or emphasis. Unlike the </w:t>
      </w:r>
      <w:r w:rsidRPr="00314E57">
        <w:rPr>
          <w:rStyle w:val="Strong"/>
          <w:sz w:val="24"/>
          <w:szCs w:val="24"/>
        </w:rPr>
        <w:t>tag.</w:t>
      </w:r>
    </w:p>
    <w:p w:rsidR="00314E57" w:rsidRDefault="00314E57">
      <w:pPr>
        <w:rPr>
          <w:rStyle w:val="Strong"/>
        </w:rPr>
      </w:pPr>
    </w:p>
    <w:p w:rsidR="00314E57" w:rsidRDefault="00314E57">
      <w:pPr>
        <w:rPr>
          <w:rStyle w:val="Strong"/>
          <w:i/>
          <w:iCs/>
        </w:rPr>
      </w:pPr>
      <w:r>
        <w:rPr>
          <w:rStyle w:val="Strong"/>
        </w:rPr>
        <w:t xml:space="preserve"> </w:t>
      </w:r>
      <w:r w:rsidRPr="00314E57">
        <w:rPr>
          <w:rStyle w:val="Strong"/>
          <w:sz w:val="24"/>
          <w:szCs w:val="24"/>
          <w:u w:val="single"/>
        </w:rPr>
        <w:t>Italic Tag</w:t>
      </w:r>
      <w:r>
        <w:rPr>
          <w:rStyle w:val="Strong"/>
          <w:i/>
          <w:iCs/>
        </w:rPr>
        <w:t xml:space="preserve"> ;-</w:t>
      </w:r>
    </w:p>
    <w:p w:rsidR="00314E57" w:rsidRPr="00314E57" w:rsidRDefault="00314E57">
      <w:pPr>
        <w:rPr>
          <w:rFonts w:ascii="Algerian" w:hAnsi="Algerian"/>
          <w:color w:val="4F81BD" w:themeColor="accent1"/>
          <w:sz w:val="24"/>
          <w:szCs w:val="24"/>
        </w:rPr>
      </w:pPr>
      <w:r>
        <w:rPr>
          <w:rStyle w:val="Strong"/>
          <w:i/>
          <w:iCs/>
        </w:rPr>
        <w:t xml:space="preserve"> </w:t>
      </w:r>
      <w:r w:rsidRPr="00314E57">
        <w:rPr>
          <w:rStyle w:val="Strong"/>
          <w:b w:val="0"/>
          <w:iCs/>
          <w:sz w:val="24"/>
          <w:szCs w:val="24"/>
        </w:rPr>
        <w:t>The tag in HTML is used to display the content in italic style</w:t>
      </w:r>
      <w:r>
        <w:rPr>
          <w:rStyle w:val="Strong"/>
          <w:b w:val="0"/>
          <w:iCs/>
          <w:sz w:val="24"/>
          <w:szCs w:val="24"/>
        </w:rPr>
        <w:t>.</w:t>
      </w:r>
    </w:p>
    <w:p w:rsidR="00314E57" w:rsidRDefault="00314E57">
      <w:pPr>
        <w:rPr>
          <w:rFonts w:ascii="Algerian" w:hAnsi="Algerian"/>
          <w:b/>
          <w:color w:val="4F81BD" w:themeColor="accent1"/>
          <w:sz w:val="36"/>
          <w:szCs w:val="36"/>
        </w:rPr>
      </w:pPr>
      <w:r>
        <w:rPr>
          <w:rFonts w:ascii="Algerian" w:hAnsi="Algerian"/>
          <w:color w:val="4F81BD" w:themeColor="accent1"/>
          <w:sz w:val="28"/>
          <w:szCs w:val="28"/>
        </w:rPr>
        <w:t>`</w:t>
      </w:r>
    </w:p>
    <w:p w:rsidR="00314E57" w:rsidRDefault="00314E57">
      <w:pPr>
        <w:rPr>
          <w:rFonts w:ascii="Algerian" w:hAnsi="Algerian"/>
          <w:b/>
          <w:color w:val="4F81BD" w:themeColor="accent1"/>
          <w:sz w:val="36"/>
          <w:szCs w:val="36"/>
        </w:rPr>
      </w:pPr>
      <w:r>
        <w:rPr>
          <w:rFonts w:ascii="Algerian" w:hAnsi="Algerian"/>
          <w:b/>
          <w:color w:val="4F81BD" w:themeColor="accent1"/>
          <w:sz w:val="36"/>
          <w:szCs w:val="36"/>
        </w:rPr>
        <w:t xml:space="preserve">                    </w:t>
      </w:r>
    </w:p>
    <w:p w:rsidR="00314E57" w:rsidRPr="00314E57" w:rsidRDefault="00314E57">
      <w:pPr>
        <w:rPr>
          <w:rFonts w:ascii="Algerian" w:hAnsi="Algerian"/>
          <w:b/>
          <w:color w:val="4F81BD" w:themeColor="accent1"/>
          <w:sz w:val="72"/>
          <w:szCs w:val="72"/>
        </w:rPr>
      </w:pPr>
      <w:r>
        <w:rPr>
          <w:rFonts w:ascii="Algerian" w:hAnsi="Algerian"/>
          <w:b/>
          <w:color w:val="4F81BD" w:themeColor="accent1"/>
          <w:sz w:val="36"/>
          <w:szCs w:val="36"/>
        </w:rPr>
        <w:t xml:space="preserve">                             </w:t>
      </w:r>
      <w:r w:rsidRPr="00314E57">
        <w:rPr>
          <w:rFonts w:ascii="Algerian" w:hAnsi="Algerian"/>
          <w:color w:val="4F81BD" w:themeColor="accent1"/>
          <w:sz w:val="72"/>
          <w:szCs w:val="72"/>
          <w:u w:val="single"/>
        </w:rPr>
        <w:t>THANK</w:t>
      </w:r>
      <w:r w:rsidRPr="00314E57">
        <w:rPr>
          <w:rFonts w:ascii="Algerian" w:hAnsi="Algerian"/>
          <w:b/>
          <w:color w:val="4F81BD" w:themeColor="accent1"/>
          <w:sz w:val="72"/>
          <w:szCs w:val="72"/>
        </w:rPr>
        <w:t xml:space="preserve"> </w:t>
      </w:r>
      <w:r w:rsidRPr="00314E57">
        <w:rPr>
          <w:rFonts w:ascii="Algerian" w:hAnsi="Algerian"/>
          <w:b/>
          <w:color w:val="4F81BD" w:themeColor="accent1"/>
          <w:sz w:val="72"/>
          <w:szCs w:val="72"/>
          <w:u w:val="single"/>
        </w:rPr>
        <w:t>YOU</w:t>
      </w:r>
    </w:p>
    <w:sectPr w:rsidR="00314E57" w:rsidRPr="00314E57" w:rsidSect="009E1E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36D" w:rsidRDefault="0054136D" w:rsidP="00314E57">
      <w:pPr>
        <w:spacing w:after="0" w:line="240" w:lineRule="auto"/>
      </w:pPr>
      <w:r>
        <w:separator/>
      </w:r>
    </w:p>
  </w:endnote>
  <w:endnote w:type="continuationSeparator" w:id="1">
    <w:p w:rsidR="0054136D" w:rsidRDefault="0054136D" w:rsidP="00314E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36D" w:rsidRDefault="0054136D" w:rsidP="00314E57">
      <w:pPr>
        <w:spacing w:after="0" w:line="240" w:lineRule="auto"/>
      </w:pPr>
      <w:r>
        <w:separator/>
      </w:r>
    </w:p>
  </w:footnote>
  <w:footnote w:type="continuationSeparator" w:id="1">
    <w:p w:rsidR="0054136D" w:rsidRDefault="0054136D" w:rsidP="00314E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4E57"/>
    <w:rsid w:val="001F4D0C"/>
    <w:rsid w:val="00314E57"/>
    <w:rsid w:val="0054136D"/>
    <w:rsid w:val="009E1E39"/>
    <w:rsid w:val="00CF3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E39"/>
  </w:style>
  <w:style w:type="paragraph" w:styleId="Heading1">
    <w:name w:val="heading 1"/>
    <w:basedOn w:val="Normal"/>
    <w:link w:val="Heading1Char"/>
    <w:uiPriority w:val="9"/>
    <w:qFormat/>
    <w:rsid w:val="00314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E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4E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E57"/>
    <w:rPr>
      <w:b/>
      <w:bCs/>
    </w:rPr>
  </w:style>
  <w:style w:type="character" w:styleId="Hyperlink">
    <w:name w:val="Hyperlink"/>
    <w:basedOn w:val="DefaultParagraphFont"/>
    <w:uiPriority w:val="99"/>
    <w:semiHidden/>
    <w:unhideWhenUsed/>
    <w:rsid w:val="00314E57"/>
    <w:rPr>
      <w:color w:val="0000FF"/>
      <w:u w:val="single"/>
    </w:rPr>
  </w:style>
  <w:style w:type="character" w:styleId="HTMLCode">
    <w:name w:val="HTML Code"/>
    <w:basedOn w:val="DefaultParagraphFont"/>
    <w:uiPriority w:val="99"/>
    <w:semiHidden/>
    <w:unhideWhenUsed/>
    <w:rsid w:val="00314E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E57"/>
    <w:rPr>
      <w:rFonts w:ascii="Tahoma" w:hAnsi="Tahoma" w:cs="Tahoma"/>
      <w:sz w:val="16"/>
      <w:szCs w:val="16"/>
    </w:rPr>
  </w:style>
  <w:style w:type="paragraph" w:styleId="Header">
    <w:name w:val="header"/>
    <w:basedOn w:val="Normal"/>
    <w:link w:val="HeaderChar"/>
    <w:uiPriority w:val="99"/>
    <w:semiHidden/>
    <w:unhideWhenUsed/>
    <w:rsid w:val="00314E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4E57"/>
  </w:style>
  <w:style w:type="paragraph" w:styleId="Footer">
    <w:name w:val="footer"/>
    <w:basedOn w:val="Normal"/>
    <w:link w:val="FooterChar"/>
    <w:uiPriority w:val="99"/>
    <w:semiHidden/>
    <w:unhideWhenUsed/>
    <w:rsid w:val="00314E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4E57"/>
  </w:style>
  <w:style w:type="paragraph" w:customStyle="1" w:styleId="pw-post-body-paragraph">
    <w:name w:val="pw-post-body-paragraph"/>
    <w:basedOn w:val="Normal"/>
    <w:rsid w:val="00314E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302424">
      <w:bodyDiv w:val="1"/>
      <w:marLeft w:val="0"/>
      <w:marRight w:val="0"/>
      <w:marTop w:val="0"/>
      <w:marBottom w:val="0"/>
      <w:divBdr>
        <w:top w:val="none" w:sz="0" w:space="0" w:color="auto"/>
        <w:left w:val="none" w:sz="0" w:space="0" w:color="auto"/>
        <w:bottom w:val="none" w:sz="0" w:space="0" w:color="auto"/>
        <w:right w:val="none" w:sz="0" w:space="0" w:color="auto"/>
      </w:divBdr>
    </w:div>
    <w:div w:id="331221830">
      <w:bodyDiv w:val="1"/>
      <w:marLeft w:val="0"/>
      <w:marRight w:val="0"/>
      <w:marTop w:val="0"/>
      <w:marBottom w:val="0"/>
      <w:divBdr>
        <w:top w:val="none" w:sz="0" w:space="0" w:color="auto"/>
        <w:left w:val="none" w:sz="0" w:space="0" w:color="auto"/>
        <w:bottom w:val="none" w:sz="0" w:space="0" w:color="auto"/>
        <w:right w:val="none" w:sz="0" w:space="0" w:color="auto"/>
      </w:divBdr>
      <w:divsChild>
        <w:div w:id="95055183">
          <w:marLeft w:val="0"/>
          <w:marRight w:val="0"/>
          <w:marTop w:val="0"/>
          <w:marBottom w:val="0"/>
          <w:divBdr>
            <w:top w:val="none" w:sz="0" w:space="0" w:color="auto"/>
            <w:left w:val="none" w:sz="0" w:space="0" w:color="auto"/>
            <w:bottom w:val="none" w:sz="0" w:space="0" w:color="auto"/>
            <w:right w:val="none" w:sz="0" w:space="0" w:color="auto"/>
          </w:divBdr>
        </w:div>
      </w:divsChild>
    </w:div>
    <w:div w:id="341903196">
      <w:bodyDiv w:val="1"/>
      <w:marLeft w:val="0"/>
      <w:marRight w:val="0"/>
      <w:marTop w:val="0"/>
      <w:marBottom w:val="0"/>
      <w:divBdr>
        <w:top w:val="none" w:sz="0" w:space="0" w:color="auto"/>
        <w:left w:val="none" w:sz="0" w:space="0" w:color="auto"/>
        <w:bottom w:val="none" w:sz="0" w:space="0" w:color="auto"/>
        <w:right w:val="none" w:sz="0" w:space="0" w:color="auto"/>
      </w:divBdr>
    </w:div>
    <w:div w:id="361907531">
      <w:bodyDiv w:val="1"/>
      <w:marLeft w:val="0"/>
      <w:marRight w:val="0"/>
      <w:marTop w:val="0"/>
      <w:marBottom w:val="0"/>
      <w:divBdr>
        <w:top w:val="none" w:sz="0" w:space="0" w:color="auto"/>
        <w:left w:val="none" w:sz="0" w:space="0" w:color="auto"/>
        <w:bottom w:val="none" w:sz="0" w:space="0" w:color="auto"/>
        <w:right w:val="none" w:sz="0" w:space="0" w:color="auto"/>
      </w:divBdr>
    </w:div>
    <w:div w:id="405763876">
      <w:bodyDiv w:val="1"/>
      <w:marLeft w:val="0"/>
      <w:marRight w:val="0"/>
      <w:marTop w:val="0"/>
      <w:marBottom w:val="0"/>
      <w:divBdr>
        <w:top w:val="none" w:sz="0" w:space="0" w:color="auto"/>
        <w:left w:val="none" w:sz="0" w:space="0" w:color="auto"/>
        <w:bottom w:val="none" w:sz="0" w:space="0" w:color="auto"/>
        <w:right w:val="none" w:sz="0" w:space="0" w:color="auto"/>
      </w:divBdr>
    </w:div>
    <w:div w:id="497690694">
      <w:bodyDiv w:val="1"/>
      <w:marLeft w:val="0"/>
      <w:marRight w:val="0"/>
      <w:marTop w:val="0"/>
      <w:marBottom w:val="0"/>
      <w:divBdr>
        <w:top w:val="none" w:sz="0" w:space="0" w:color="auto"/>
        <w:left w:val="none" w:sz="0" w:space="0" w:color="auto"/>
        <w:bottom w:val="none" w:sz="0" w:space="0" w:color="auto"/>
        <w:right w:val="none" w:sz="0" w:space="0" w:color="auto"/>
      </w:divBdr>
      <w:divsChild>
        <w:div w:id="1610551411">
          <w:marLeft w:val="0"/>
          <w:marRight w:val="0"/>
          <w:marTop w:val="0"/>
          <w:marBottom w:val="0"/>
          <w:divBdr>
            <w:top w:val="none" w:sz="0" w:space="0" w:color="auto"/>
            <w:left w:val="none" w:sz="0" w:space="0" w:color="auto"/>
            <w:bottom w:val="none" w:sz="0" w:space="0" w:color="auto"/>
            <w:right w:val="none" w:sz="0" w:space="0" w:color="auto"/>
          </w:divBdr>
        </w:div>
      </w:divsChild>
    </w:div>
    <w:div w:id="595015770">
      <w:bodyDiv w:val="1"/>
      <w:marLeft w:val="0"/>
      <w:marRight w:val="0"/>
      <w:marTop w:val="0"/>
      <w:marBottom w:val="0"/>
      <w:divBdr>
        <w:top w:val="none" w:sz="0" w:space="0" w:color="auto"/>
        <w:left w:val="none" w:sz="0" w:space="0" w:color="auto"/>
        <w:bottom w:val="none" w:sz="0" w:space="0" w:color="auto"/>
        <w:right w:val="none" w:sz="0" w:space="0" w:color="auto"/>
      </w:divBdr>
      <w:divsChild>
        <w:div w:id="870992118">
          <w:marLeft w:val="0"/>
          <w:marRight w:val="0"/>
          <w:marTop w:val="0"/>
          <w:marBottom w:val="0"/>
          <w:divBdr>
            <w:top w:val="none" w:sz="0" w:space="0" w:color="auto"/>
            <w:left w:val="none" w:sz="0" w:space="0" w:color="auto"/>
            <w:bottom w:val="none" w:sz="0" w:space="0" w:color="auto"/>
            <w:right w:val="none" w:sz="0" w:space="0" w:color="auto"/>
          </w:divBdr>
        </w:div>
      </w:divsChild>
    </w:div>
    <w:div w:id="1402361774">
      <w:bodyDiv w:val="1"/>
      <w:marLeft w:val="0"/>
      <w:marRight w:val="0"/>
      <w:marTop w:val="0"/>
      <w:marBottom w:val="0"/>
      <w:divBdr>
        <w:top w:val="none" w:sz="0" w:space="0" w:color="auto"/>
        <w:left w:val="none" w:sz="0" w:space="0" w:color="auto"/>
        <w:bottom w:val="none" w:sz="0" w:space="0" w:color="auto"/>
        <w:right w:val="none" w:sz="0" w:space="0" w:color="auto"/>
      </w:divBdr>
    </w:div>
    <w:div w:id="1432582927">
      <w:bodyDiv w:val="1"/>
      <w:marLeft w:val="0"/>
      <w:marRight w:val="0"/>
      <w:marTop w:val="0"/>
      <w:marBottom w:val="0"/>
      <w:divBdr>
        <w:top w:val="none" w:sz="0" w:space="0" w:color="auto"/>
        <w:left w:val="none" w:sz="0" w:space="0" w:color="auto"/>
        <w:bottom w:val="none" w:sz="0" w:space="0" w:color="auto"/>
        <w:right w:val="none" w:sz="0" w:space="0" w:color="auto"/>
      </w:divBdr>
    </w:div>
    <w:div w:id="1875535112">
      <w:bodyDiv w:val="1"/>
      <w:marLeft w:val="0"/>
      <w:marRight w:val="0"/>
      <w:marTop w:val="0"/>
      <w:marBottom w:val="0"/>
      <w:divBdr>
        <w:top w:val="none" w:sz="0" w:space="0" w:color="auto"/>
        <w:left w:val="none" w:sz="0" w:space="0" w:color="auto"/>
        <w:bottom w:val="none" w:sz="0" w:space="0" w:color="auto"/>
        <w:right w:val="none" w:sz="0" w:space="0" w:color="auto"/>
      </w:divBdr>
      <w:divsChild>
        <w:div w:id="1949389479">
          <w:marLeft w:val="0"/>
          <w:marRight w:val="0"/>
          <w:marTop w:val="0"/>
          <w:marBottom w:val="0"/>
          <w:divBdr>
            <w:top w:val="none" w:sz="0" w:space="0" w:color="auto"/>
            <w:left w:val="none" w:sz="0" w:space="0" w:color="auto"/>
            <w:bottom w:val="none" w:sz="0" w:space="0" w:color="auto"/>
            <w:right w:val="none" w:sz="0" w:space="0" w:color="auto"/>
          </w:divBdr>
        </w:div>
      </w:divsChild>
    </w:div>
    <w:div w:id="1953396840">
      <w:bodyDiv w:val="1"/>
      <w:marLeft w:val="0"/>
      <w:marRight w:val="0"/>
      <w:marTop w:val="0"/>
      <w:marBottom w:val="0"/>
      <w:divBdr>
        <w:top w:val="none" w:sz="0" w:space="0" w:color="auto"/>
        <w:left w:val="none" w:sz="0" w:space="0" w:color="auto"/>
        <w:bottom w:val="none" w:sz="0" w:space="0" w:color="auto"/>
        <w:right w:val="none" w:sz="0" w:space="0" w:color="auto"/>
      </w:divBdr>
    </w:div>
    <w:div w:id="213274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head" TargetMode="External"/><Relationship Id="rId13" Type="http://schemas.openxmlformats.org/officeDocument/2006/relationships/hyperlink" Target="https://developer.mozilla.org/en-US/docs/Web/HTML/Element/article" TargetMode="External"/><Relationship Id="rId18" Type="http://schemas.openxmlformats.org/officeDocument/2006/relationships/hyperlink" Target="https://developer.mozilla.org/en-US/docs/Web/HTML/Element/img" TargetMode="External"/><Relationship Id="rId26" Type="http://schemas.openxmlformats.org/officeDocument/2006/relationships/hyperlink" Target="https://developer.mozilla.org/en-US/docs/Web/HTML/Element/search" TargetMode="External"/><Relationship Id="rId39" Type="http://schemas.openxmlformats.org/officeDocument/2006/relationships/image" Target="media/image2.jpeg"/><Relationship Id="rId3" Type="http://schemas.openxmlformats.org/officeDocument/2006/relationships/webSettings" Target="webSettings.xml"/><Relationship Id="rId21" Type="http://schemas.openxmlformats.org/officeDocument/2006/relationships/hyperlink" Target="https://developer.mozilla.org/en-US/docs/Web/HTML/Element/canvas" TargetMode="External"/><Relationship Id="rId34" Type="http://schemas.openxmlformats.org/officeDocument/2006/relationships/hyperlink" Target="https://developer.mozilla.org/en-US/docs/Learn/HTML/Multimedia_and_embedding" TargetMode="External"/><Relationship Id="rId42" Type="http://schemas.openxmlformats.org/officeDocument/2006/relationships/image" Target="media/image5.jpeg"/><Relationship Id="rId7" Type="http://schemas.openxmlformats.org/officeDocument/2006/relationships/hyperlink" Target="https://developer.mozilla.org/en-US/docs/Web/JavaScript" TargetMode="External"/><Relationship Id="rId12" Type="http://schemas.openxmlformats.org/officeDocument/2006/relationships/hyperlink" Target="https://developer.mozilla.org/en-US/docs/Web/HTML/Element/footer" TargetMode="External"/><Relationship Id="rId17" Type="http://schemas.openxmlformats.org/officeDocument/2006/relationships/hyperlink" Target="https://developer.mozilla.org/en-US/docs/Web/HTML/Element/span" TargetMode="External"/><Relationship Id="rId25" Type="http://schemas.openxmlformats.org/officeDocument/2006/relationships/hyperlink" Target="https://developer.mozilla.org/en-US/docs/Web/HTML/Element/nav" TargetMode="External"/><Relationship Id="rId33" Type="http://schemas.openxmlformats.org/officeDocument/2006/relationships/hyperlink" Target="https://developer.mozilla.org/en-US/docs/Learn/HTML/Introduction_to_HTML" TargetMode="External"/><Relationship Id="rId38"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developer.mozilla.org/en-US/docs/Web/HTML/Element/div" TargetMode="External"/><Relationship Id="rId20" Type="http://schemas.openxmlformats.org/officeDocument/2006/relationships/hyperlink" Target="https://developer.mozilla.org/en-US/docs/Web/HTML/Element/audio" TargetMode="External"/><Relationship Id="rId29" Type="http://schemas.openxmlformats.org/officeDocument/2006/relationships/hyperlink" Target="https://developer.mozilla.org/en-US/docs/Web/HTML/Element/video" TargetMode="External"/><Relationship Id="rId41"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developer.mozilla.org/en-US/docs/Web/CSS" TargetMode="External"/><Relationship Id="rId11" Type="http://schemas.openxmlformats.org/officeDocument/2006/relationships/hyperlink" Target="https://developer.mozilla.org/en-US/docs/Web/HTML/Element/header" TargetMode="External"/><Relationship Id="rId24" Type="http://schemas.openxmlformats.org/officeDocument/2006/relationships/hyperlink" Target="https://developer.mozilla.org/en-US/docs/Web/HTML/Element/embed" TargetMode="External"/><Relationship Id="rId32" Type="http://schemas.openxmlformats.org/officeDocument/2006/relationships/hyperlink" Target="https://developer.mozilla.org/en-US/docs/Web/HTML/Element/li" TargetMode="External"/><Relationship Id="rId37" Type="http://schemas.openxmlformats.org/officeDocument/2006/relationships/hyperlink" Target="https://developer.mozilla.org/en-US/docs/Learn/HTML/Howto" TargetMode="External"/><Relationship Id="rId40" Type="http://schemas.openxmlformats.org/officeDocument/2006/relationships/image" Target="media/image3.jpe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eveloper.mozilla.org/en-US/docs/Web/HTML/Element/p" TargetMode="External"/><Relationship Id="rId23" Type="http://schemas.openxmlformats.org/officeDocument/2006/relationships/hyperlink" Target="https://developer.mozilla.org/en-US/docs/Web/HTML/Element/details" TargetMode="External"/><Relationship Id="rId28" Type="http://schemas.openxmlformats.org/officeDocument/2006/relationships/hyperlink" Target="https://developer.mozilla.org/en-US/docs/Web/HTML/Element/progress" TargetMode="External"/><Relationship Id="rId36" Type="http://schemas.openxmlformats.org/officeDocument/2006/relationships/hyperlink" Target="https://developer.mozilla.org/en-US/docs/Learn/Forms" TargetMode="External"/><Relationship Id="rId10" Type="http://schemas.openxmlformats.org/officeDocument/2006/relationships/hyperlink" Target="https://developer.mozilla.org/en-US/docs/Web/HTML/Element/body" TargetMode="External"/><Relationship Id="rId19" Type="http://schemas.openxmlformats.org/officeDocument/2006/relationships/hyperlink" Target="https://developer.mozilla.org/en-US/docs/Web/HTML/Element/aside" TargetMode="External"/><Relationship Id="rId31" Type="http://schemas.openxmlformats.org/officeDocument/2006/relationships/hyperlink" Target="https://developer.mozilla.org/en-US/docs/Web/HTML/Element/ol"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eloper.mozilla.org/en-US/docs/Web/HTML/Element/title" TargetMode="External"/><Relationship Id="rId14" Type="http://schemas.openxmlformats.org/officeDocument/2006/relationships/hyperlink" Target="https://developer.mozilla.org/en-US/docs/Web/HTML/Element/section" TargetMode="External"/><Relationship Id="rId22" Type="http://schemas.openxmlformats.org/officeDocument/2006/relationships/hyperlink" Target="https://developer.mozilla.org/en-US/docs/Web/HTML/Element/datalist" TargetMode="External"/><Relationship Id="rId27" Type="http://schemas.openxmlformats.org/officeDocument/2006/relationships/hyperlink" Target="https://developer.mozilla.org/en-US/docs/Web/HTML/Element/output" TargetMode="External"/><Relationship Id="rId30" Type="http://schemas.openxmlformats.org/officeDocument/2006/relationships/hyperlink" Target="https://developer.mozilla.org/en-US/docs/Web/HTML/Element/ul" TargetMode="External"/><Relationship Id="rId35" Type="http://schemas.openxmlformats.org/officeDocument/2006/relationships/hyperlink" Target="https://developer.mozilla.org/en-US/docs/Learn/HTML/Tables" TargetMode="External"/><Relationship Id="rId43"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2024-11-12T13:15:00Z</dcterms:created>
  <dcterms:modified xsi:type="dcterms:W3CDTF">2024-11-12T14:18:00Z</dcterms:modified>
</cp:coreProperties>
</file>