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3630" w:rsidRPr="00343630" w:rsidRDefault="00343630" w:rsidP="008D1426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b/>
          <w:color w:val="222222"/>
          <w:sz w:val="26"/>
          <w:szCs w:val="26"/>
          <w:u w:val="single"/>
        </w:rPr>
      </w:pPr>
      <w:r w:rsidRPr="00343630">
        <w:rPr>
          <w:rFonts w:ascii="Arial" w:eastAsia="Times New Roman" w:hAnsi="Arial" w:cs="Arial"/>
          <w:b/>
          <w:color w:val="222222"/>
          <w:sz w:val="26"/>
          <w:szCs w:val="26"/>
          <w:u w:val="single"/>
        </w:rPr>
        <w:t>ESD TEST STANDARD</w:t>
      </w:r>
      <w:r>
        <w:rPr>
          <w:rFonts w:ascii="Arial" w:eastAsia="Times New Roman" w:hAnsi="Arial" w:cs="Arial"/>
          <w:b/>
          <w:color w:val="222222"/>
          <w:sz w:val="26"/>
          <w:szCs w:val="26"/>
          <w:u w:val="single"/>
        </w:rPr>
        <w:t>:</w:t>
      </w:r>
    </w:p>
    <w:p w:rsidR="008D1426" w:rsidRPr="008D1426" w:rsidRDefault="008D1426" w:rsidP="008D1426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6"/>
          <w:szCs w:val="26"/>
        </w:rPr>
      </w:pPr>
      <w:r w:rsidRPr="008D1426">
        <w:rPr>
          <w:rFonts w:ascii="Arial" w:eastAsia="Times New Roman" w:hAnsi="Arial" w:cs="Arial"/>
          <w:color w:val="222222"/>
          <w:sz w:val="26"/>
          <w:szCs w:val="26"/>
        </w:rPr>
        <w:t>ISO 10605</w:t>
      </w:r>
    </w:p>
    <w:p w:rsidR="008D1426" w:rsidRPr="008D1426" w:rsidRDefault="008D1426" w:rsidP="008D1426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6"/>
          <w:szCs w:val="26"/>
        </w:rPr>
      </w:pPr>
      <w:r w:rsidRPr="008D1426">
        <w:rPr>
          <w:rFonts w:ascii="Arial" w:eastAsia="Times New Roman" w:hAnsi="Arial" w:cs="Arial"/>
          <w:color w:val="222222"/>
          <w:sz w:val="26"/>
          <w:szCs w:val="26"/>
        </w:rPr>
        <w:t>Ford EMC</w:t>
      </w:r>
    </w:p>
    <w:p w:rsidR="008D1426" w:rsidRPr="008D1426" w:rsidRDefault="008D1426" w:rsidP="008D1426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6"/>
          <w:szCs w:val="26"/>
        </w:rPr>
      </w:pPr>
      <w:r w:rsidRPr="008D1426">
        <w:rPr>
          <w:rFonts w:ascii="Arial" w:eastAsia="Times New Roman" w:hAnsi="Arial" w:cs="Arial"/>
          <w:color w:val="222222"/>
          <w:sz w:val="26"/>
          <w:szCs w:val="26"/>
        </w:rPr>
        <w:t>ISO/EN 61000-4-2 needed for the CE mark</w:t>
      </w:r>
    </w:p>
    <w:p w:rsidR="008D1426" w:rsidRPr="008D1426" w:rsidRDefault="008D1426" w:rsidP="008D1426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6"/>
          <w:szCs w:val="26"/>
        </w:rPr>
      </w:pPr>
      <w:r w:rsidRPr="008D1426">
        <w:rPr>
          <w:rFonts w:ascii="Arial" w:eastAsia="Times New Roman" w:hAnsi="Arial" w:cs="Arial"/>
          <w:color w:val="222222"/>
          <w:sz w:val="26"/>
          <w:szCs w:val="26"/>
        </w:rPr>
        <w:t>IEC 61000-4-2</w:t>
      </w:r>
    </w:p>
    <w:p w:rsidR="008D1426" w:rsidRPr="008D1426" w:rsidRDefault="008D1426" w:rsidP="008D1426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6"/>
          <w:szCs w:val="26"/>
        </w:rPr>
      </w:pPr>
      <w:r w:rsidRPr="008D1426">
        <w:rPr>
          <w:rFonts w:ascii="Arial" w:eastAsia="Times New Roman" w:hAnsi="Arial" w:cs="Arial"/>
          <w:color w:val="222222"/>
          <w:sz w:val="26"/>
          <w:szCs w:val="26"/>
        </w:rPr>
        <w:t>ISO TR10605</w:t>
      </w:r>
    </w:p>
    <w:p w:rsidR="008D1426" w:rsidRPr="008D1426" w:rsidRDefault="008D1426" w:rsidP="008D1426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6"/>
          <w:szCs w:val="26"/>
        </w:rPr>
      </w:pPr>
      <w:r w:rsidRPr="008D1426">
        <w:rPr>
          <w:rFonts w:ascii="Arial" w:eastAsia="Times New Roman" w:hAnsi="Arial" w:cs="Arial"/>
          <w:color w:val="222222"/>
          <w:sz w:val="26"/>
          <w:szCs w:val="26"/>
        </w:rPr>
        <w:t>MIL-STD-883</w:t>
      </w:r>
    </w:p>
    <w:p w:rsidR="008D1426" w:rsidRPr="008D1426" w:rsidRDefault="008D1426" w:rsidP="008D1426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6"/>
          <w:szCs w:val="26"/>
        </w:rPr>
      </w:pPr>
      <w:r w:rsidRPr="008D1426">
        <w:rPr>
          <w:rFonts w:ascii="Arial" w:eastAsia="Times New Roman" w:hAnsi="Arial" w:cs="Arial"/>
          <w:color w:val="222222"/>
          <w:sz w:val="26"/>
          <w:szCs w:val="26"/>
        </w:rPr>
        <w:t>MIL-STD-1512</w:t>
      </w:r>
    </w:p>
    <w:p w:rsidR="008D1426" w:rsidRPr="008D1426" w:rsidRDefault="008D1426" w:rsidP="008D1426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6"/>
          <w:szCs w:val="26"/>
        </w:rPr>
      </w:pPr>
      <w:r w:rsidRPr="008D1426">
        <w:rPr>
          <w:rFonts w:ascii="Arial" w:eastAsia="Times New Roman" w:hAnsi="Arial" w:cs="Arial"/>
          <w:color w:val="222222"/>
          <w:sz w:val="26"/>
          <w:szCs w:val="26"/>
        </w:rPr>
        <w:t>GR-78-CORE</w:t>
      </w:r>
    </w:p>
    <w:p w:rsidR="008D1426" w:rsidRPr="008D1426" w:rsidRDefault="008D1426" w:rsidP="008D1426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6"/>
          <w:szCs w:val="26"/>
        </w:rPr>
      </w:pPr>
      <w:r w:rsidRPr="008D1426">
        <w:rPr>
          <w:rFonts w:ascii="Arial" w:eastAsia="Times New Roman" w:hAnsi="Arial" w:cs="Arial"/>
          <w:color w:val="222222"/>
          <w:sz w:val="26"/>
          <w:szCs w:val="26"/>
        </w:rPr>
        <w:t>RTCA/DO 160</w:t>
      </w:r>
    </w:p>
    <w:p w:rsidR="00177A6C" w:rsidRDefault="00343630"/>
    <w:sectPr w:rsidR="00177A6C" w:rsidSect="00EA3F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996549"/>
    <w:multiLevelType w:val="multilevel"/>
    <w:tmpl w:val="D0B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8D1426"/>
    <w:rsid w:val="00207197"/>
    <w:rsid w:val="002F2C0B"/>
    <w:rsid w:val="00343630"/>
    <w:rsid w:val="008D1426"/>
    <w:rsid w:val="00EA3F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3F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D142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Chintan.Gopani</dc:creator>
  <cp:lastModifiedBy>Chintan.Gopani</cp:lastModifiedBy>
  <cp:revision>2</cp:revision>
  <dcterms:created xsi:type="dcterms:W3CDTF">2020-03-11T05:55:00Z</dcterms:created>
  <dcterms:modified xsi:type="dcterms:W3CDTF">2020-03-11T05:59:00Z</dcterms:modified>
</cp:coreProperties>
</file>