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1B061" w14:textId="77777777" w:rsidR="003B4B7B" w:rsidRDefault="00000000">
      <w:pPr>
        <w:pStyle w:val="Title"/>
        <w:spacing w:after="100"/>
      </w:pPr>
      <w:r>
        <w:t xml:space="preserve">FE-T2-04 — Code-Splitting Audit: </w:t>
      </w:r>
      <w:proofErr w:type="spellStart"/>
      <w:r>
        <w:t>React.lazy</w:t>
      </w:r>
      <w:proofErr w:type="spellEnd"/>
      <w:r>
        <w:t xml:space="preserve"> Rollout Plan</w:t>
      </w:r>
    </w:p>
    <w:p w14:paraId="23882E24" w14:textId="77777777" w:rsidR="003B4B7B" w:rsidRDefault="00000000">
      <w:pPr>
        <w:spacing w:after="120"/>
      </w:pPr>
      <w:proofErr w:type="spellStart"/>
      <w:r>
        <w:rPr>
          <w:i/>
          <w:iCs/>
          <w:color w:val="555555"/>
        </w:rPr>
        <w:t>NutriHelp</w:t>
      </w:r>
      <w:proofErr w:type="spellEnd"/>
      <w:r>
        <w:rPr>
          <w:i/>
          <w:iCs/>
          <w:color w:val="555555"/>
        </w:rPr>
        <w:t xml:space="preserve"> Web — Frontend Sprint 2 Scoping</w:t>
      </w:r>
    </w:p>
    <w:p w14:paraId="3A5ED7B2" w14:textId="61E4C0FE" w:rsidR="003B4B7B" w:rsidRDefault="00000000">
      <w:pPr>
        <w:spacing w:after="120"/>
      </w:pPr>
      <w:r>
        <w:rPr>
          <w:i/>
          <w:iCs/>
          <w:color w:val="555555"/>
        </w:rPr>
        <w:t xml:space="preserve">Prepared by: </w:t>
      </w:r>
      <w:proofErr w:type="spellStart"/>
      <w:r w:rsidR="006A267C">
        <w:rPr>
          <w:i/>
          <w:iCs/>
          <w:color w:val="555555"/>
        </w:rPr>
        <w:t>Vedantha</w:t>
      </w:r>
      <w:proofErr w:type="spellEnd"/>
      <w:r w:rsidR="006A267C">
        <w:rPr>
          <w:i/>
          <w:iCs/>
          <w:color w:val="555555"/>
        </w:rPr>
        <w:t xml:space="preserve"> Suddula</w:t>
      </w:r>
    </w:p>
    <w:p w14:paraId="63859F7A" w14:textId="77777777" w:rsidR="003B4B7B" w:rsidRDefault="00000000">
      <w:pPr>
        <w:pStyle w:val="Heading1"/>
        <w:spacing w:before="300" w:after="150"/>
      </w:pPr>
      <w:r>
        <w:t>Objective</w:t>
      </w:r>
    </w:p>
    <w:p w14:paraId="18440708" w14:textId="77777777" w:rsidR="003B4B7B" w:rsidRDefault="00000000">
      <w:pPr>
        <w:spacing w:after="120"/>
      </w:pPr>
      <w:r>
        <w:t xml:space="preserve">Identify which of the app's ~50 routes can safely be converted to </w:t>
      </w:r>
      <w:proofErr w:type="spellStart"/>
      <w:r>
        <w:t>React.lazy</w:t>
      </w:r>
      <w:proofErr w:type="spellEnd"/>
      <w:r>
        <w:t>() lazy-loaded chunks, and propose a rollout order. This is a scoping deliverable only — no code changes are made as part of this ticket.</w:t>
      </w:r>
    </w:p>
    <w:p w14:paraId="04CE6D1D" w14:textId="77777777" w:rsidR="003B4B7B" w:rsidRDefault="00000000">
      <w:pPr>
        <w:pStyle w:val="Heading1"/>
        <w:spacing w:before="300" w:after="150"/>
      </w:pPr>
      <w:r>
        <w:t>Context</w:t>
      </w:r>
    </w:p>
    <w:p w14:paraId="7E3CB5A4" w14:textId="77777777" w:rsidR="003B4B7B" w:rsidRDefault="00000000">
      <w:pPr>
        <w:spacing w:after="120"/>
      </w:pPr>
      <w:r>
        <w:t>App.js statically imports all ~50 route components at the top of the file. Every user downloads the entire application on first load, including Admin dashboards that the overwhelming majority of users will never access.</w:t>
      </w:r>
    </w:p>
    <w:p w14:paraId="7A11590C" w14:textId="77777777" w:rsidR="003B4B7B" w:rsidRDefault="00000000">
      <w:pPr>
        <w:pStyle w:val="Heading1"/>
        <w:spacing w:before="300" w:after="150"/>
      </w:pPr>
      <w:r>
        <w:t>1. Routes Currently Statically Imported</w:t>
      </w:r>
    </w:p>
    <w:p w14:paraId="069226F6" w14:textId="77777777" w:rsidR="003B4B7B" w:rsidRDefault="00000000">
      <w:pPr>
        <w:spacing w:after="120"/>
      </w:pPr>
      <w:r>
        <w:t xml:space="preserve">All route imports were confirmed directly from </w:t>
      </w:r>
      <w:proofErr w:type="spellStart"/>
      <w:r>
        <w:t>src</w:t>
      </w:r>
      <w:proofErr w:type="spellEnd"/>
      <w:r>
        <w:t>/App.js and grouped by access level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50"/>
      </w:tblGrid>
      <w:tr w:rsidR="003B4B7B" w14:paraId="23AB88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2FED59C0" w14:textId="77777777" w:rsidR="003B4B7B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2500" w:type="dxa"/>
            <w:shd w:val="clear" w:color="auto" w:fill="D9E2F3"/>
          </w:tcPr>
          <w:p w14:paraId="3F98DEEF" w14:textId="77777777" w:rsidR="003B4B7B" w:rsidRDefault="00000000">
            <w:r>
              <w:rPr>
                <w:b/>
                <w:bCs/>
              </w:rPr>
              <w:t>Route count</w:t>
            </w:r>
          </w:p>
        </w:tc>
        <w:tc>
          <w:tcPr>
            <w:tcW w:w="3350" w:type="dxa"/>
            <w:shd w:val="clear" w:color="auto" w:fill="D9E2F3"/>
          </w:tcPr>
          <w:p w14:paraId="66AD5BE7" w14:textId="77777777" w:rsidR="003B4B7B" w:rsidRDefault="00000000">
            <w:r>
              <w:rPr>
                <w:b/>
                <w:bCs/>
              </w:rPr>
              <w:t>Examples</w:t>
            </w:r>
          </w:p>
        </w:tc>
      </w:tr>
      <w:tr w:rsidR="003B4B7B" w14:paraId="1C83AE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8E6FF4" w14:textId="77777777" w:rsidR="003B4B7B" w:rsidRDefault="00000000">
            <w:r>
              <w:t>Public (unauthenticated)</w:t>
            </w:r>
          </w:p>
        </w:tc>
        <w:tc>
          <w:tcPr>
            <w:tcW w:w="2500" w:type="dxa"/>
          </w:tcPr>
          <w:p w14:paraId="21699D56" w14:textId="77777777" w:rsidR="003B4B7B" w:rsidRDefault="00000000">
            <w:r>
              <w:t>7</w:t>
            </w:r>
          </w:p>
        </w:tc>
        <w:tc>
          <w:tcPr>
            <w:tcW w:w="3350" w:type="dxa"/>
          </w:tcPr>
          <w:p w14:paraId="6BC5C0D5" w14:textId="77777777" w:rsidR="003B4B7B" w:rsidRDefault="00000000">
            <w:r>
              <w:t xml:space="preserve">Login, </w:t>
            </w:r>
            <w:proofErr w:type="spellStart"/>
            <w:r>
              <w:t>SignUp</w:t>
            </w:r>
            <w:proofErr w:type="spellEnd"/>
            <w:r>
              <w:t xml:space="preserve">, </w:t>
            </w:r>
            <w:proofErr w:type="spellStart"/>
            <w:r>
              <w:t>ForgotPassword</w:t>
            </w:r>
            <w:proofErr w:type="spellEnd"/>
            <w:r>
              <w:t xml:space="preserve"> flow, </w:t>
            </w:r>
            <w:proofErr w:type="spellStart"/>
            <w:r>
              <w:t>MFAform</w:t>
            </w:r>
            <w:proofErr w:type="spellEnd"/>
            <w:r>
              <w:t xml:space="preserve">, </w:t>
            </w:r>
            <w:proofErr w:type="spellStart"/>
            <w:r>
              <w:t>AuthCallback</w:t>
            </w:r>
            <w:proofErr w:type="spellEnd"/>
          </w:p>
        </w:tc>
      </w:tr>
      <w:tr w:rsidR="003B4B7B" w14:paraId="0C3B8E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C4A005" w14:textId="77777777" w:rsidR="003B4B7B" w:rsidRDefault="00000000">
            <w:r>
              <w:t>Authenticated (</w:t>
            </w:r>
            <w:proofErr w:type="spellStart"/>
            <w:r>
              <w:t>AuthenticateRoute</w:t>
            </w:r>
            <w:proofErr w:type="spellEnd"/>
            <w:r>
              <w:t>)</w:t>
            </w:r>
          </w:p>
        </w:tc>
        <w:tc>
          <w:tcPr>
            <w:tcW w:w="2500" w:type="dxa"/>
          </w:tcPr>
          <w:p w14:paraId="4C3B93D1" w14:textId="77777777" w:rsidR="003B4B7B" w:rsidRDefault="00000000">
            <w:r>
              <w:t>~40</w:t>
            </w:r>
          </w:p>
        </w:tc>
        <w:tc>
          <w:tcPr>
            <w:tcW w:w="3350" w:type="dxa"/>
          </w:tcPr>
          <w:p w14:paraId="24A29504" w14:textId="77777777" w:rsidR="003B4B7B" w:rsidRDefault="00000000">
            <w:r>
              <w:t xml:space="preserve">Home, Meal, </w:t>
            </w:r>
            <w:proofErr w:type="spellStart"/>
            <w:r>
              <w:t>ShoppingList</w:t>
            </w:r>
            <w:proofErr w:type="spellEnd"/>
            <w:r>
              <w:t xml:space="preserve">, </w:t>
            </w:r>
            <w:proofErr w:type="spellStart"/>
            <w:r>
              <w:t>CreateRecipe</w:t>
            </w:r>
            <w:proofErr w:type="spellEnd"/>
            <w:r>
              <w:t xml:space="preserve">, </w:t>
            </w:r>
            <w:proofErr w:type="spellStart"/>
            <w:r>
              <w:t>SearchRecipes</w:t>
            </w:r>
            <w:proofErr w:type="spellEnd"/>
            <w:r>
              <w:t>, Settings, etc.</w:t>
            </w:r>
          </w:p>
        </w:tc>
      </w:tr>
      <w:tr w:rsidR="003B4B7B" w14:paraId="1FBBE1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C35DC8" w14:textId="77777777" w:rsidR="003B4B7B" w:rsidRDefault="00000000">
            <w:r>
              <w:t>Admin-gated (</w:t>
            </w:r>
            <w:proofErr w:type="spellStart"/>
            <w:r>
              <w:t>InternalAdminRoute</w:t>
            </w:r>
            <w:proofErr w:type="spellEnd"/>
            <w:r>
              <w:t>)</w:t>
            </w:r>
          </w:p>
        </w:tc>
        <w:tc>
          <w:tcPr>
            <w:tcW w:w="2500" w:type="dxa"/>
          </w:tcPr>
          <w:p w14:paraId="58F19BF2" w14:textId="77777777" w:rsidR="003B4B7B" w:rsidRDefault="00000000">
            <w:r>
              <w:t>4</w:t>
            </w:r>
          </w:p>
        </w:tc>
        <w:tc>
          <w:tcPr>
            <w:tcW w:w="3350" w:type="dxa"/>
          </w:tcPr>
          <w:p w14:paraId="47F86808" w14:textId="77777777" w:rsidR="003B4B7B" w:rsidRDefault="00000000">
            <w:proofErr w:type="spellStart"/>
            <w:r>
              <w:t>AdminAuditDashboard</w:t>
            </w:r>
            <w:proofErr w:type="spellEnd"/>
            <w:r>
              <w:t xml:space="preserve">, </w:t>
            </w:r>
            <w:proofErr w:type="spellStart"/>
            <w:r>
              <w:t>AdminDataCenter</w:t>
            </w:r>
            <w:proofErr w:type="spellEnd"/>
            <w:r>
              <w:t xml:space="preserve">, </w:t>
            </w:r>
            <w:proofErr w:type="spellStart"/>
            <w:r>
              <w:t>AdminRecipeLibraryPage</w:t>
            </w:r>
            <w:proofErr w:type="spellEnd"/>
            <w:r>
              <w:t xml:space="preserve"> (x2)</w:t>
            </w:r>
          </w:p>
        </w:tc>
      </w:tr>
    </w:tbl>
    <w:p w14:paraId="05D75E4D" w14:textId="77777777" w:rsidR="003B4B7B" w:rsidRDefault="003B4B7B">
      <w:pPr>
        <w:spacing w:after="120"/>
      </w:pPr>
    </w:p>
    <w:p w14:paraId="32496699" w14:textId="77777777" w:rsidR="003B4B7B" w:rsidRDefault="00000000">
      <w:pPr>
        <w:spacing w:after="120"/>
      </w:pPr>
      <w:r>
        <w:rPr>
          <w:b/>
          <w:bCs/>
        </w:rPr>
        <w:t xml:space="preserve">Public (7): </w:t>
      </w:r>
      <w:r>
        <w:t>/login, /signup, /</w:t>
      </w:r>
      <w:proofErr w:type="spellStart"/>
      <w:r>
        <w:t>forgotPassword</w:t>
      </w:r>
      <w:proofErr w:type="spellEnd"/>
      <w:r>
        <w:t>, /forgot, /forgot/verify, /forgot/reset, /</w:t>
      </w:r>
      <w:proofErr w:type="spellStart"/>
      <w:r>
        <w:t>mfa</w:t>
      </w:r>
      <w:proofErr w:type="spellEnd"/>
      <w:r>
        <w:t>, /auth/callback</w:t>
      </w:r>
    </w:p>
    <w:p w14:paraId="44F1BF04" w14:textId="77777777" w:rsidR="003B4B7B" w:rsidRDefault="00000000">
      <w:pPr>
        <w:spacing w:after="120"/>
      </w:pPr>
      <w:r>
        <w:rPr>
          <w:b/>
          <w:bCs/>
        </w:rPr>
        <w:t xml:space="preserve">Authenticated (~40): </w:t>
      </w:r>
      <w:r>
        <w:t>/home, /</w:t>
      </w:r>
      <w:proofErr w:type="spellStart"/>
      <w:r>
        <w:t>faq</w:t>
      </w:r>
      <w:proofErr w:type="spellEnd"/>
      <w:r>
        <w:t>, /leaderboard, /community, /community/post/:</w:t>
      </w:r>
      <w:proofErr w:type="spellStart"/>
      <w:r>
        <w:t>postId</w:t>
      </w:r>
      <w:proofErr w:type="spellEnd"/>
      <w:r>
        <w:t xml:space="preserve">, /chat, /survey, /survey/result, /roadmap, /scan, /Scan, /dish/detail, /meal/detail, /account, /daily-plan-edit, </w:t>
      </w:r>
      <w:proofErr w:type="spellStart"/>
      <w:r>
        <w:t>createRecipe</w:t>
      </w:r>
      <w:proofErr w:type="spellEnd"/>
      <w:r>
        <w:t xml:space="preserve">, </w:t>
      </w:r>
      <w:proofErr w:type="spellStart"/>
      <w:r>
        <w:t>searchRecipes</w:t>
      </w:r>
      <w:proofErr w:type="spellEnd"/>
      <w:r>
        <w:t xml:space="preserve">, </w:t>
      </w:r>
      <w:proofErr w:type="spellStart"/>
      <w:r>
        <w:t>searchRecipes</w:t>
      </w:r>
      <w:proofErr w:type="spellEnd"/>
      <w:r>
        <w:t xml:space="preserve">/:category, </w:t>
      </w:r>
      <w:proofErr w:type="spellStart"/>
      <w:r>
        <w:t>yourPreferences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>, appointment, dietary-requirements, scan-products, scan-review, food-details/:</w:t>
      </w:r>
      <w:proofErr w:type="spellStart"/>
      <w:r>
        <w:t>foodName</w:t>
      </w:r>
      <w:proofErr w:type="spellEnd"/>
      <w:r>
        <w:t xml:space="preserve">, upload-history, recipe-rating, </w:t>
      </w:r>
      <w:proofErr w:type="spellStart"/>
      <w:r>
        <w:t>ui</w:t>
      </w:r>
      <w:proofErr w:type="spellEnd"/>
      <w:r>
        <w:t>-timer, menu, recipe, recipe/:id, /meal, /meal/:</w:t>
      </w:r>
      <w:proofErr w:type="spellStart"/>
      <w:r>
        <w:t>preselectedMealType</w:t>
      </w:r>
      <w:proofErr w:type="spellEnd"/>
      <w:r>
        <w:t>, /weekly-plan, nutrition-calculator, /preferences, /</w:t>
      </w:r>
      <w:proofErr w:type="spellStart"/>
      <w:r>
        <w:t>symptomassessment</w:t>
      </w:r>
      <w:proofErr w:type="spellEnd"/>
      <w:r>
        <w:t xml:space="preserve">, </w:t>
      </w:r>
      <w:proofErr w:type="spellStart"/>
      <w:r>
        <w:t>healthnews</w:t>
      </w:r>
      <w:proofErr w:type="spellEnd"/>
      <w:r>
        <w:t xml:space="preserve">, </w:t>
      </w:r>
      <w:proofErr w:type="spellStart"/>
      <w:r>
        <w:t>healthnews</w:t>
      </w:r>
      <w:proofErr w:type="spellEnd"/>
      <w:r>
        <w:t xml:space="preserve">/:id, dashboard, </w:t>
      </w:r>
      <w:proofErr w:type="spellStart"/>
      <w:r>
        <w:t>HealthTools</w:t>
      </w:r>
      <w:proofErr w:type="spellEnd"/>
      <w:r>
        <w:t xml:space="preserve">, shopping-list, settings, </w:t>
      </w:r>
      <w:proofErr w:type="spellStart"/>
      <w:r>
        <w:t>HealthFAQ</w:t>
      </w:r>
      <w:proofErr w:type="spellEnd"/>
      <w:r>
        <w:t xml:space="preserve">, </w:t>
      </w:r>
      <w:proofErr w:type="spellStart"/>
      <w:r>
        <w:t>ScanBarcode</w:t>
      </w:r>
      <w:proofErr w:type="spellEnd"/>
    </w:p>
    <w:p w14:paraId="0939E894" w14:textId="77777777" w:rsidR="003B4B7B" w:rsidRDefault="00000000">
      <w:pPr>
        <w:spacing w:after="120"/>
      </w:pPr>
      <w:r>
        <w:rPr>
          <w:b/>
          <w:bCs/>
        </w:rPr>
        <w:t xml:space="preserve">Admin-gated (4): </w:t>
      </w:r>
      <w:r>
        <w:t>/admin/integration-audit, admin, admin/recipe-library/:id, admin/recipe-library/:id/edit</w:t>
      </w:r>
    </w:p>
    <w:p w14:paraId="0D9C2D5E" w14:textId="77777777" w:rsidR="003B4B7B" w:rsidRDefault="00000000">
      <w:pPr>
        <w:spacing w:after="120"/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newMenu</w:t>
      </w:r>
      <w:proofErr w:type="spellEnd"/>
      <w:r>
        <w:rPr>
          <w:i/>
          <w:iCs/>
        </w:rPr>
        <w:t xml:space="preserve"> is imported in App.js but never rendered as a route — a dead import contributing unused weight to the bundle, independent of this lazy-loading work.</w:t>
      </w:r>
    </w:p>
    <w:p w14:paraId="3B851A15" w14:textId="77777777" w:rsidR="003B4B7B" w:rsidRDefault="00000000">
      <w:pPr>
        <w:pStyle w:val="Heading1"/>
        <w:spacing w:before="300" w:after="150"/>
      </w:pPr>
      <w:r>
        <w:t>2. Shared State / Context Dependencies</w:t>
      </w:r>
    </w:p>
    <w:p w14:paraId="7C467489" w14:textId="77777777" w:rsidR="003B4B7B" w:rsidRDefault="00000000">
      <w:pPr>
        <w:spacing w:after="120"/>
      </w:pPr>
      <w:proofErr w:type="spellStart"/>
      <w:r>
        <w:rPr>
          <w:b/>
          <w:bCs/>
        </w:rPr>
        <w:t>ChatPage</w:t>
      </w:r>
      <w:proofErr w:type="spellEnd"/>
      <w:r>
        <w:rPr>
          <w:b/>
          <w:bCs/>
        </w:rPr>
        <w:t xml:space="preserve"> (risk): </w:t>
      </w:r>
      <w:r>
        <w:t xml:space="preserve">Rendered in two places — as a normal route at /chat, and persistently inside </w:t>
      </w:r>
      <w:proofErr w:type="spellStart"/>
      <w:r>
        <w:t>GlobalAuthenticatedLayout</w:t>
      </w:r>
      <w:proofErr w:type="spellEnd"/>
      <w:r>
        <w:t xml:space="preserve"> as a floating assistant widget controlled by local state and a custom window event, outside &lt;Routes&gt; entirely. Lazy-loading it requires a Suspense boundary in both usages; a naive "wrap the route" change will miss the floating-widget instance.</w:t>
      </w:r>
    </w:p>
    <w:p w14:paraId="35F1B4F7" w14:textId="77777777" w:rsidR="003B4B7B" w:rsidRDefault="00000000">
      <w:pPr>
        <w:spacing w:after="120"/>
      </w:pPr>
      <w:r>
        <w:rPr>
          <w:b/>
          <w:bCs/>
        </w:rPr>
        <w:lastRenderedPageBreak/>
        <w:t xml:space="preserve">Global chrome components (keep eager): </w:t>
      </w:r>
      <w:proofErr w:type="spellStart"/>
      <w:r>
        <w:t>MainNavbar</w:t>
      </w:r>
      <w:proofErr w:type="spellEnd"/>
      <w:r>
        <w:t xml:space="preserve">, </w:t>
      </w:r>
      <w:proofErr w:type="spellStart"/>
      <w:r>
        <w:t>TextToSpeechControl</w:t>
      </w:r>
      <w:proofErr w:type="spellEnd"/>
      <w:r>
        <w:t xml:space="preserve">, </w:t>
      </w:r>
      <w:proofErr w:type="spellStart"/>
      <w:r>
        <w:t>ElderlyUtilityHub</w:t>
      </w:r>
      <w:proofErr w:type="spellEnd"/>
      <w:r>
        <w:t xml:space="preserve">, and </w:t>
      </w:r>
      <w:proofErr w:type="spellStart"/>
      <w:r>
        <w:t>ToastContainer</w:t>
      </w:r>
      <w:proofErr w:type="spellEnd"/>
      <w:r>
        <w:t xml:space="preserve"> render outside &lt;Routes&gt; on every page and are not route-scoped. Lazy-loading these would add a flash-of-missing-navbar with no bundle benefit.</w:t>
      </w:r>
    </w:p>
    <w:p w14:paraId="14B831B0" w14:textId="77777777" w:rsidR="003B4B7B" w:rsidRDefault="00000000">
      <w:pPr>
        <w:spacing w:after="120"/>
      </w:pPr>
      <w:proofErr w:type="spellStart"/>
      <w:r>
        <w:rPr>
          <w:b/>
          <w:bCs/>
        </w:rPr>
        <w:t>TodayMenuContext</w:t>
      </w:r>
      <w:proofErr w:type="spellEnd"/>
      <w:r>
        <w:rPr>
          <w:b/>
          <w:bCs/>
        </w:rPr>
        <w:t xml:space="preserve"> (no risk): </w:t>
      </w:r>
      <w:r>
        <w:t xml:space="preserve">Mounted app-wide in </w:t>
      </w:r>
      <w:proofErr w:type="spellStart"/>
      <w:r>
        <w:t>src</w:t>
      </w:r>
      <w:proofErr w:type="spellEnd"/>
      <w:r>
        <w:t>/index.js, not per-route, so it does not create a route-specific lazy-loading risk.</w:t>
      </w:r>
    </w:p>
    <w:p w14:paraId="7956EB20" w14:textId="77777777" w:rsidR="003B4B7B" w:rsidRDefault="00000000">
      <w:pPr>
        <w:pStyle w:val="Heading1"/>
        <w:spacing w:before="300" w:after="150"/>
      </w:pPr>
      <w:r>
        <w:t>3. Admin-Gated Routes — Guard Confirmation</w:t>
      </w:r>
    </w:p>
    <w:p w14:paraId="168721B0" w14:textId="77777777" w:rsidR="003B4B7B" w:rsidRDefault="00000000">
      <w:pPr>
        <w:spacing w:after="120"/>
      </w:pPr>
      <w:r>
        <w:t xml:space="preserve">Confirmed directly from </w:t>
      </w:r>
      <w:proofErr w:type="spellStart"/>
      <w:r>
        <w:t>InternalAdminRoute.jsx</w:t>
      </w:r>
      <w:proofErr w:type="spellEnd"/>
      <w:r>
        <w:t xml:space="preserve">: the guard logic (session check, role check, and a locked-down local-dev bypass behind REACT_APP_ALLOW_DEV_ADMIN_BYPASS) lives entirely in the wrapper component, not in the routed page itself. Wrapping the child in </w:t>
      </w:r>
      <w:proofErr w:type="spellStart"/>
      <w:r>
        <w:t>React.lazy</w:t>
      </w:r>
      <w:proofErr w:type="spellEnd"/>
      <w:r>
        <w:t>() does not touch this logic — route guards will continue to work unchanged post-migration.</w:t>
      </w:r>
    </w:p>
    <w:p w14:paraId="5924288A" w14:textId="77777777" w:rsidR="003B4B7B" w:rsidRDefault="00000000">
      <w:pPr>
        <w:pStyle w:val="Heading1"/>
        <w:spacing w:before="300" w:after="150"/>
      </w:pPr>
      <w:r>
        <w:t>4. Loading Fallback Pattern</w:t>
      </w:r>
    </w:p>
    <w:p w14:paraId="5B341A89" w14:textId="77777777" w:rsidR="003B4B7B" w:rsidRDefault="00000000">
      <w:pPr>
        <w:spacing w:after="120"/>
      </w:pPr>
      <w:r>
        <w:rPr>
          <w:b/>
          <w:bCs/>
        </w:rPr>
        <w:t xml:space="preserve">Skeleton: </w:t>
      </w:r>
      <w:r>
        <w:t xml:space="preserve">for pages with a recognizable list/card layout — Dashboard, Meal, </w:t>
      </w:r>
      <w:proofErr w:type="spellStart"/>
      <w:r>
        <w:t>ShoppingList</w:t>
      </w:r>
      <w:proofErr w:type="spellEnd"/>
      <w:r>
        <w:t xml:space="preserve">, </w:t>
      </w:r>
      <w:proofErr w:type="spellStart"/>
      <w:r>
        <w:t>SearchRecipes</w:t>
      </w:r>
      <w:proofErr w:type="spellEnd"/>
      <w:r>
        <w:t>.</w:t>
      </w:r>
    </w:p>
    <w:p w14:paraId="78EAE2E4" w14:textId="77777777" w:rsidR="003B4B7B" w:rsidRDefault="00000000">
      <w:pPr>
        <w:spacing w:after="120"/>
      </w:pPr>
      <w:r>
        <w:rPr>
          <w:b/>
          <w:bCs/>
        </w:rPr>
        <w:t xml:space="preserve">Spinner: </w:t>
      </w:r>
      <w:r>
        <w:t>for short or structurally unpredictable pages — Settings, Account, forms.</w:t>
      </w:r>
    </w:p>
    <w:p w14:paraId="660F3EF6" w14:textId="77777777" w:rsidR="003B4B7B" w:rsidRDefault="00000000">
      <w:pPr>
        <w:spacing w:after="120"/>
      </w:pPr>
      <w:r>
        <w:t>Recommend building both as small shared components (e.g. &lt;</w:t>
      </w:r>
      <w:proofErr w:type="spellStart"/>
      <w:r>
        <w:t>RouteSkeleton</w:t>
      </w:r>
      <w:proofErr w:type="spellEnd"/>
      <w:r>
        <w:t xml:space="preserve"> /&gt; and &lt;</w:t>
      </w:r>
      <w:proofErr w:type="spellStart"/>
      <w:r>
        <w:t>RouteSpinner</w:t>
      </w:r>
      <w:proofErr w:type="spellEnd"/>
      <w:r>
        <w:t xml:space="preserve"> /&gt;) so Sprint 2 tickets can select one per route rather than inventing fallback UI per page. This pattern choice should be confirmed with the team before Sprint 2 execution begins, since other developers will build against it.</w:t>
      </w:r>
    </w:p>
    <w:p w14:paraId="71EF400D" w14:textId="77777777" w:rsidR="003B4B7B" w:rsidRDefault="00000000">
      <w:pPr>
        <w:pStyle w:val="Heading1"/>
        <w:spacing w:before="300" w:after="150"/>
      </w:pPr>
      <w:r>
        <w:t>5. Proposed Rollout Order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50"/>
      </w:tblGrid>
      <w:tr w:rsidR="003B4B7B" w14:paraId="1B45A8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14:paraId="02792704" w14:textId="77777777" w:rsidR="003B4B7B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3000" w:type="dxa"/>
            <w:shd w:val="clear" w:color="auto" w:fill="D9E2F3"/>
          </w:tcPr>
          <w:p w14:paraId="7CDA7454" w14:textId="77777777" w:rsidR="003B4B7B" w:rsidRDefault="00000000">
            <w:r>
              <w:rPr>
                <w:b/>
                <w:bCs/>
              </w:rPr>
              <w:t>Routes</w:t>
            </w:r>
          </w:p>
        </w:tc>
        <w:tc>
          <w:tcPr>
            <w:tcW w:w="5450" w:type="dxa"/>
            <w:shd w:val="clear" w:color="auto" w:fill="D9E2F3"/>
          </w:tcPr>
          <w:p w14:paraId="63ADBD57" w14:textId="77777777" w:rsidR="003B4B7B" w:rsidRDefault="00000000">
            <w:r>
              <w:rPr>
                <w:b/>
                <w:bCs/>
              </w:rPr>
              <w:t>Rationale</w:t>
            </w:r>
          </w:p>
        </w:tc>
      </w:tr>
      <w:tr w:rsidR="003B4B7B" w14:paraId="2D9D85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A6E11F1" w14:textId="77777777" w:rsidR="003B4B7B" w:rsidRDefault="00000000">
            <w:r>
              <w:t>1</w:t>
            </w:r>
          </w:p>
        </w:tc>
        <w:tc>
          <w:tcPr>
            <w:tcW w:w="3000" w:type="dxa"/>
          </w:tcPr>
          <w:p w14:paraId="4BB32AD5" w14:textId="77777777" w:rsidR="003B4B7B" w:rsidRDefault="00000000">
            <w:proofErr w:type="spellStart"/>
            <w:r>
              <w:t>AdminAuditDashboard</w:t>
            </w:r>
            <w:proofErr w:type="spellEnd"/>
            <w:r>
              <w:t xml:space="preserve">, </w:t>
            </w:r>
            <w:proofErr w:type="spellStart"/>
            <w:r>
              <w:t>AdminDataCenter</w:t>
            </w:r>
            <w:proofErr w:type="spellEnd"/>
            <w:r>
              <w:t xml:space="preserve">, </w:t>
            </w:r>
            <w:proofErr w:type="spellStart"/>
            <w:r>
              <w:t>AdminRecipeLibraryPage</w:t>
            </w:r>
            <w:proofErr w:type="spellEnd"/>
          </w:p>
        </w:tc>
        <w:tc>
          <w:tcPr>
            <w:tcW w:w="5450" w:type="dxa"/>
          </w:tcPr>
          <w:p w14:paraId="337F16E1" w14:textId="77777777" w:rsidR="003B4B7B" w:rsidRDefault="00000000">
            <w:r>
              <w:t xml:space="preserve">Lowest traffic (admin-only), currently shipped to every user for zero benefit. Guard logic lives in </w:t>
            </w:r>
            <w:proofErr w:type="spellStart"/>
            <w:r>
              <w:t>InternalAdminRoute</w:t>
            </w:r>
            <w:proofErr w:type="spellEnd"/>
            <w:r>
              <w:t xml:space="preserve"> wrapper, not the page, so it keeps working unchanged.</w:t>
            </w:r>
          </w:p>
        </w:tc>
      </w:tr>
      <w:tr w:rsidR="003B4B7B" w14:paraId="0ECF63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F2A02FF" w14:textId="77777777" w:rsidR="003B4B7B" w:rsidRDefault="00000000">
            <w:r>
              <w:t>2</w:t>
            </w:r>
          </w:p>
        </w:tc>
        <w:tc>
          <w:tcPr>
            <w:tcW w:w="3000" w:type="dxa"/>
          </w:tcPr>
          <w:p w14:paraId="59C19A12" w14:textId="77777777" w:rsidR="003B4B7B" w:rsidRDefault="00000000">
            <w:proofErr w:type="spellStart"/>
            <w:r>
              <w:t>MFAform</w:t>
            </w:r>
            <w:proofErr w:type="spellEnd"/>
            <w:r>
              <w:t xml:space="preserve">, </w:t>
            </w:r>
            <w:proofErr w:type="spellStart"/>
            <w:r>
              <w:t>ForgotPassword</w:t>
            </w:r>
            <w:proofErr w:type="spellEnd"/>
            <w:r>
              <w:t xml:space="preserve">, </w:t>
            </w:r>
            <w:proofErr w:type="spellStart"/>
            <w:r>
              <w:t>ForgotPasswordVerify</w:t>
            </w:r>
            <w:proofErr w:type="spellEnd"/>
            <w:r>
              <w:t xml:space="preserve">, </w:t>
            </w:r>
            <w:proofErr w:type="spellStart"/>
            <w:r>
              <w:t>ForgotPasswordReset</w:t>
            </w:r>
            <w:proofErr w:type="spellEnd"/>
            <w:r>
              <w:t xml:space="preserve">, </w:t>
            </w:r>
            <w:proofErr w:type="spellStart"/>
            <w:r>
              <w:t>AuthCallback</w:t>
            </w:r>
            <w:proofErr w:type="spellEnd"/>
          </w:p>
        </w:tc>
        <w:tc>
          <w:tcPr>
            <w:tcW w:w="5450" w:type="dxa"/>
          </w:tcPr>
          <w:p w14:paraId="73408F89" w14:textId="77777777" w:rsidR="003B4B7B" w:rsidRDefault="00000000">
            <w:r>
              <w:t>Rarely hit, self-contained, no shared state dependencies.</w:t>
            </w:r>
          </w:p>
        </w:tc>
      </w:tr>
      <w:tr w:rsidR="003B4B7B" w14:paraId="3A945A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5211D12" w14:textId="77777777" w:rsidR="003B4B7B" w:rsidRDefault="00000000">
            <w:r>
              <w:t>3</w:t>
            </w:r>
          </w:p>
        </w:tc>
        <w:tc>
          <w:tcPr>
            <w:tcW w:w="3000" w:type="dxa"/>
          </w:tcPr>
          <w:p w14:paraId="226519CD" w14:textId="77777777" w:rsidR="003B4B7B" w:rsidRDefault="00000000">
            <w:proofErr w:type="spellStart"/>
            <w:r>
              <w:t>UiTimer</w:t>
            </w:r>
            <w:proofErr w:type="spellEnd"/>
            <w:r>
              <w:t xml:space="preserve">, </w:t>
            </w:r>
            <w:proofErr w:type="spellStart"/>
            <w:r>
              <w:t>HealthFAQ</w:t>
            </w:r>
            <w:proofErr w:type="spellEnd"/>
            <w:r>
              <w:t xml:space="preserve">, </w:t>
            </w:r>
            <w:proofErr w:type="spellStart"/>
            <w:r>
              <w:t>SymptomAssessment</w:t>
            </w:r>
            <w:proofErr w:type="spellEnd"/>
            <w:r>
              <w:t xml:space="preserve">, </w:t>
            </w:r>
            <w:proofErr w:type="spellStart"/>
            <w:r>
              <w:t>FitnessRoadmap</w:t>
            </w:r>
            <w:proofErr w:type="spellEnd"/>
            <w:r>
              <w:t xml:space="preserve">, Leaderboard, </w:t>
            </w:r>
            <w:proofErr w:type="spellStart"/>
            <w:r>
              <w:t>RecipeRating</w:t>
            </w:r>
            <w:proofErr w:type="spellEnd"/>
            <w:r>
              <w:t xml:space="preserve">, </w:t>
            </w:r>
            <w:proofErr w:type="spellStart"/>
            <w:r>
              <w:t>UploadHistory</w:t>
            </w:r>
            <w:proofErr w:type="spellEnd"/>
            <w:r>
              <w:t xml:space="preserve">, </w:t>
            </w:r>
            <w:proofErr w:type="spellStart"/>
            <w:r>
              <w:t>FoodDetails</w:t>
            </w:r>
            <w:proofErr w:type="spellEnd"/>
          </w:p>
        </w:tc>
        <w:tc>
          <w:tcPr>
            <w:tcW w:w="5450" w:type="dxa"/>
          </w:tcPr>
          <w:p w14:paraId="1B9B9448" w14:textId="77777777" w:rsidR="003B4B7B" w:rsidRDefault="00000000">
            <w:r>
              <w:t>Used but not landing pages; low risk to defer loading.</w:t>
            </w:r>
          </w:p>
        </w:tc>
      </w:tr>
      <w:tr w:rsidR="003B4B7B" w14:paraId="6E3E37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863EA75" w14:textId="77777777" w:rsidR="003B4B7B" w:rsidRDefault="00000000">
            <w:r>
              <w:t>4</w:t>
            </w:r>
          </w:p>
        </w:tc>
        <w:tc>
          <w:tcPr>
            <w:tcW w:w="3000" w:type="dxa"/>
          </w:tcPr>
          <w:p w14:paraId="5C266CA9" w14:textId="77777777" w:rsidR="003B4B7B" w:rsidRDefault="00000000">
            <w:proofErr w:type="spellStart"/>
            <w:r>
              <w:t>ScanBarcode</w:t>
            </w:r>
            <w:proofErr w:type="spellEnd"/>
            <w:r>
              <w:t xml:space="preserve">, Scan, </w:t>
            </w:r>
            <w:proofErr w:type="spellStart"/>
            <w:r>
              <w:t>ScanProducts</w:t>
            </w:r>
            <w:proofErr w:type="spellEnd"/>
            <w:r>
              <w:t xml:space="preserve">, </w:t>
            </w:r>
            <w:proofErr w:type="spellStart"/>
            <w:r>
              <w:t>ScanMealReview</w:t>
            </w:r>
            <w:proofErr w:type="spellEnd"/>
            <w:r>
              <w:t xml:space="preserve">, </w:t>
            </w:r>
            <w:proofErr w:type="spellStart"/>
            <w:r>
              <w:t>NutritionCalculator</w:t>
            </w:r>
            <w:proofErr w:type="spellEnd"/>
            <w:r>
              <w:t xml:space="preserve">, Appointment, </w:t>
            </w:r>
            <w:proofErr w:type="spellStart"/>
            <w:r>
              <w:t>DietaryRequirements</w:t>
            </w:r>
            <w:proofErr w:type="spellEnd"/>
            <w:r>
              <w:t xml:space="preserve">, </w:t>
            </w:r>
            <w:proofErr w:type="spellStart"/>
            <w:r>
              <w:t>HealthNews</w:t>
            </w:r>
            <w:proofErr w:type="spellEnd"/>
            <w:r>
              <w:t xml:space="preserve">, </w:t>
            </w:r>
            <w:proofErr w:type="spellStart"/>
            <w:r>
              <w:t>NewsDetail</w:t>
            </w:r>
            <w:proofErr w:type="spellEnd"/>
            <w:r>
              <w:t xml:space="preserve">, Community, </w:t>
            </w:r>
            <w:proofErr w:type="spellStart"/>
            <w:r>
              <w:t>PostDetail</w:t>
            </w:r>
            <w:proofErr w:type="spellEnd"/>
            <w:r>
              <w:t xml:space="preserve">, </w:t>
            </w:r>
            <w:proofErr w:type="spellStart"/>
            <w:r>
              <w:t>ShoppingList</w:t>
            </w:r>
            <w:proofErr w:type="spellEnd"/>
            <w:r>
              <w:t>, Settings</w:t>
            </w:r>
          </w:p>
        </w:tc>
        <w:tc>
          <w:tcPr>
            <w:tcW w:w="5450" w:type="dxa"/>
          </w:tcPr>
          <w:p w14:paraId="49236749" w14:textId="77777777" w:rsidR="003B4B7B" w:rsidRDefault="00000000">
            <w:r>
              <w:t>Mid-traffic feature pages; moderate savings once phases 1-3 are proven.</w:t>
            </w:r>
          </w:p>
        </w:tc>
      </w:tr>
      <w:tr w:rsidR="003B4B7B" w14:paraId="6B180F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3F0B7D3" w14:textId="77777777" w:rsidR="003B4B7B" w:rsidRDefault="00000000">
            <w:r>
              <w:t>5</w:t>
            </w:r>
          </w:p>
        </w:tc>
        <w:tc>
          <w:tcPr>
            <w:tcW w:w="3000" w:type="dxa"/>
          </w:tcPr>
          <w:p w14:paraId="24C90494" w14:textId="77777777" w:rsidR="003B4B7B" w:rsidRDefault="00000000">
            <w:r>
              <w:t xml:space="preserve">Home, Dashboard, Meal, </w:t>
            </w:r>
            <w:proofErr w:type="spellStart"/>
            <w:r>
              <w:t>WeeklyMealPlanPage</w:t>
            </w:r>
            <w:proofErr w:type="spellEnd"/>
            <w:r>
              <w:t xml:space="preserve">, </w:t>
            </w:r>
            <w:proofErr w:type="spellStart"/>
            <w:r>
              <w:t>ChatPage</w:t>
            </w:r>
            <w:proofErr w:type="spellEnd"/>
            <w:r>
              <w:t xml:space="preserve">, </w:t>
            </w:r>
            <w:proofErr w:type="spellStart"/>
            <w:r>
              <w:t>CreateRecipe</w:t>
            </w:r>
            <w:proofErr w:type="spellEnd"/>
            <w:r>
              <w:t xml:space="preserve">, </w:t>
            </w:r>
            <w:proofErr w:type="spellStart"/>
            <w:r>
              <w:t>SearchRecipes</w:t>
            </w:r>
            <w:proofErr w:type="spellEnd"/>
          </w:p>
        </w:tc>
        <w:tc>
          <w:tcPr>
            <w:tcW w:w="5450" w:type="dxa"/>
          </w:tcPr>
          <w:p w14:paraId="4EC15CF5" w14:textId="77777777" w:rsidR="003B4B7B" w:rsidRDefault="00000000">
            <w:r>
              <w:t xml:space="preserve">Do last / re-evaluate. Home and Dashboard are hit immediately post-login, so lazy-loading saves little. </w:t>
            </w:r>
            <w:proofErr w:type="spellStart"/>
            <w:r>
              <w:t>ChatPage</w:t>
            </w:r>
            <w:proofErr w:type="spellEnd"/>
            <w:r>
              <w:t xml:space="preserve"> is dual-mounted (route + persistent floating widget) and needs its own Suspense handling. Recipe flows are high-traffic core features.</w:t>
            </w:r>
          </w:p>
        </w:tc>
      </w:tr>
    </w:tbl>
    <w:p w14:paraId="1525DB4B" w14:textId="77777777" w:rsidR="003B4B7B" w:rsidRDefault="00000000">
      <w:pPr>
        <w:pStyle w:val="Heading1"/>
        <w:spacing w:before="300" w:after="150"/>
      </w:pPr>
      <w:r>
        <w:t>6. Estimated Bundle Size Impact</w:t>
      </w:r>
    </w:p>
    <w:p w14:paraId="685A9AB2" w14:textId="77777777" w:rsidR="003B4B7B" w:rsidRDefault="00000000">
      <w:pPr>
        <w:spacing w:after="120"/>
      </w:pPr>
      <w:r>
        <w:t xml:space="preserve">Reasoned estimate, not yet measured against a production build. The 4 admin routes plus the ~8-route auth-adjacent group (Phase 1-2, roughly 12 routes) are the strongest early candidates: admin dashboards and rarely-hit auth flows are pure dead weight for the ~95%+ of sessions that never touch them. Getting exact KB figures requires running a </w:t>
      </w:r>
      <w:r>
        <w:lastRenderedPageBreak/>
        <w:t>bundle analysis (source-map-explorer or webpack-bundle-</w:t>
      </w:r>
      <w:proofErr w:type="spellStart"/>
      <w:r>
        <w:t>analyzer</w:t>
      </w:r>
      <w:proofErr w:type="spellEnd"/>
      <w:r>
        <w:t xml:space="preserve">) against </w:t>
      </w:r>
      <w:proofErr w:type="spellStart"/>
      <w:r>
        <w:t>npm</w:t>
      </w:r>
      <w:proofErr w:type="spellEnd"/>
      <w:r>
        <w:t xml:space="preserve"> run build — recommended as an early Sprint 2 ticket if this hasn't been run before.</w:t>
      </w:r>
    </w:p>
    <w:p w14:paraId="76ED7F52" w14:textId="77777777" w:rsidR="003B4B7B" w:rsidRDefault="00000000">
      <w:pPr>
        <w:pStyle w:val="Heading1"/>
        <w:spacing w:before="300" w:after="150"/>
      </w:pPr>
      <w:r>
        <w:t>Definition of Done — Status</w:t>
      </w:r>
    </w:p>
    <w:p w14:paraId="103A52C5" w14:textId="77777777" w:rsidR="003B4B7B" w:rsidRDefault="00000000">
      <w:pPr>
        <w:pStyle w:val="ListParagraph"/>
        <w:numPr>
          <w:ilvl w:val="0"/>
          <w:numId w:val="2"/>
        </w:numPr>
        <w:spacing w:after="60"/>
      </w:pPr>
      <w:r>
        <w:t>Every statically imported route listed, grouped by access level</w:t>
      </w:r>
    </w:p>
    <w:p w14:paraId="28860B49" w14:textId="77777777" w:rsidR="003B4B7B" w:rsidRDefault="00000000">
      <w:pPr>
        <w:pStyle w:val="ListParagraph"/>
        <w:numPr>
          <w:ilvl w:val="0"/>
          <w:numId w:val="2"/>
        </w:numPr>
        <w:spacing w:after="60"/>
      </w:pPr>
      <w:r>
        <w:t>Shared state/context risks identified (</w:t>
      </w:r>
      <w:proofErr w:type="spellStart"/>
      <w:r>
        <w:t>ChatPage</w:t>
      </w:r>
      <w:proofErr w:type="spellEnd"/>
      <w:r>
        <w:t>, global chrome components)</w:t>
      </w:r>
    </w:p>
    <w:p w14:paraId="396BC071" w14:textId="77777777" w:rsidR="003B4B7B" w:rsidRDefault="00000000">
      <w:pPr>
        <w:pStyle w:val="ListParagraph"/>
        <w:numPr>
          <w:ilvl w:val="0"/>
          <w:numId w:val="2"/>
        </w:numPr>
        <w:spacing w:after="60"/>
      </w:pPr>
      <w:r>
        <w:t>Admin-gated routes flagged with guard-compatibility confirmed from source</w:t>
      </w:r>
    </w:p>
    <w:p w14:paraId="75C28F7B" w14:textId="77777777" w:rsidR="003B4B7B" w:rsidRDefault="00000000">
      <w:pPr>
        <w:pStyle w:val="ListParagraph"/>
        <w:numPr>
          <w:ilvl w:val="0"/>
          <w:numId w:val="2"/>
        </w:numPr>
        <w:spacing w:after="60"/>
      </w:pPr>
      <w:r>
        <w:t>Loading fallback pattern proposed (skeleton vs spinner)</w:t>
      </w:r>
    </w:p>
    <w:p w14:paraId="4407591F" w14:textId="77777777" w:rsidR="003B4B7B" w:rsidRDefault="00000000">
      <w:pPr>
        <w:pStyle w:val="ListParagraph"/>
        <w:numPr>
          <w:ilvl w:val="0"/>
          <w:numId w:val="2"/>
        </w:numPr>
        <w:spacing w:after="60"/>
      </w:pPr>
      <w:r>
        <w:t>Rollout order sequenced across 5 phases, low-risk to high-risk</w:t>
      </w:r>
    </w:p>
    <w:p w14:paraId="68F2C244" w14:textId="77777777" w:rsidR="003B4B7B" w:rsidRDefault="00000000">
      <w:pPr>
        <w:pStyle w:val="ListParagraph"/>
        <w:numPr>
          <w:ilvl w:val="0"/>
          <w:numId w:val="2"/>
        </w:numPr>
        <w:spacing w:after="60"/>
      </w:pPr>
      <w:r>
        <w:t>Bundle size impact documented as a reasoned estimate; real measurement recommended as a follow-up</w:t>
      </w:r>
    </w:p>
    <w:sectPr w:rsidR="003B4B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78411F"/>
    <w:multiLevelType w:val="hybridMultilevel"/>
    <w:tmpl w:val="03C60F74"/>
    <w:lvl w:ilvl="0" w:tplc="30C6AB2A">
      <w:start w:val="1"/>
      <w:numFmt w:val="bullet"/>
      <w:lvlText w:val="•"/>
      <w:lvlJc w:val="left"/>
      <w:pPr>
        <w:ind w:left="360" w:hanging="260"/>
      </w:pPr>
    </w:lvl>
    <w:lvl w:ilvl="1" w:tplc="1E40F99C">
      <w:numFmt w:val="decimal"/>
      <w:lvlText w:val=""/>
      <w:lvlJc w:val="left"/>
    </w:lvl>
    <w:lvl w:ilvl="2" w:tplc="946EE270">
      <w:numFmt w:val="decimal"/>
      <w:lvlText w:val=""/>
      <w:lvlJc w:val="left"/>
    </w:lvl>
    <w:lvl w:ilvl="3" w:tplc="873EBB44">
      <w:numFmt w:val="decimal"/>
      <w:lvlText w:val=""/>
      <w:lvlJc w:val="left"/>
    </w:lvl>
    <w:lvl w:ilvl="4" w:tplc="CC462242">
      <w:numFmt w:val="decimal"/>
      <w:lvlText w:val=""/>
      <w:lvlJc w:val="left"/>
    </w:lvl>
    <w:lvl w:ilvl="5" w:tplc="A4B40CB8">
      <w:numFmt w:val="decimal"/>
      <w:lvlText w:val=""/>
      <w:lvlJc w:val="left"/>
    </w:lvl>
    <w:lvl w:ilvl="6" w:tplc="71541DEE">
      <w:numFmt w:val="decimal"/>
      <w:lvlText w:val=""/>
      <w:lvlJc w:val="left"/>
    </w:lvl>
    <w:lvl w:ilvl="7" w:tplc="87DA5234">
      <w:numFmt w:val="decimal"/>
      <w:lvlText w:val=""/>
      <w:lvlJc w:val="left"/>
    </w:lvl>
    <w:lvl w:ilvl="8" w:tplc="056A1CAE">
      <w:numFmt w:val="decimal"/>
      <w:lvlText w:val=""/>
      <w:lvlJc w:val="left"/>
    </w:lvl>
  </w:abstractNum>
  <w:abstractNum w:abstractNumId="1" w15:restartNumberingAfterBreak="0">
    <w:nsid w:val="3ACE4105"/>
    <w:multiLevelType w:val="hybridMultilevel"/>
    <w:tmpl w:val="5F0A8EB4"/>
    <w:lvl w:ilvl="0" w:tplc="15F0040C">
      <w:start w:val="1"/>
      <w:numFmt w:val="bullet"/>
      <w:lvlText w:val="●"/>
      <w:lvlJc w:val="left"/>
      <w:pPr>
        <w:ind w:left="720" w:hanging="360"/>
      </w:pPr>
    </w:lvl>
    <w:lvl w:ilvl="1" w:tplc="862A8A52">
      <w:start w:val="1"/>
      <w:numFmt w:val="bullet"/>
      <w:lvlText w:val="○"/>
      <w:lvlJc w:val="left"/>
      <w:pPr>
        <w:ind w:left="1440" w:hanging="360"/>
      </w:pPr>
    </w:lvl>
    <w:lvl w:ilvl="2" w:tplc="107004AE">
      <w:start w:val="1"/>
      <w:numFmt w:val="bullet"/>
      <w:lvlText w:val="■"/>
      <w:lvlJc w:val="left"/>
      <w:pPr>
        <w:ind w:left="2160" w:hanging="360"/>
      </w:pPr>
    </w:lvl>
    <w:lvl w:ilvl="3" w:tplc="C26EAF02">
      <w:start w:val="1"/>
      <w:numFmt w:val="bullet"/>
      <w:lvlText w:val="●"/>
      <w:lvlJc w:val="left"/>
      <w:pPr>
        <w:ind w:left="2880" w:hanging="360"/>
      </w:pPr>
    </w:lvl>
    <w:lvl w:ilvl="4" w:tplc="807A3994">
      <w:start w:val="1"/>
      <w:numFmt w:val="bullet"/>
      <w:lvlText w:val="○"/>
      <w:lvlJc w:val="left"/>
      <w:pPr>
        <w:ind w:left="3600" w:hanging="360"/>
      </w:pPr>
    </w:lvl>
    <w:lvl w:ilvl="5" w:tplc="3356C910">
      <w:start w:val="1"/>
      <w:numFmt w:val="bullet"/>
      <w:lvlText w:val="■"/>
      <w:lvlJc w:val="left"/>
      <w:pPr>
        <w:ind w:left="4320" w:hanging="360"/>
      </w:pPr>
    </w:lvl>
    <w:lvl w:ilvl="6" w:tplc="0C4AE71A">
      <w:start w:val="1"/>
      <w:numFmt w:val="bullet"/>
      <w:lvlText w:val="●"/>
      <w:lvlJc w:val="left"/>
      <w:pPr>
        <w:ind w:left="5040" w:hanging="360"/>
      </w:pPr>
    </w:lvl>
    <w:lvl w:ilvl="7" w:tplc="67443568">
      <w:start w:val="1"/>
      <w:numFmt w:val="bullet"/>
      <w:lvlText w:val="●"/>
      <w:lvlJc w:val="left"/>
      <w:pPr>
        <w:ind w:left="5760" w:hanging="360"/>
      </w:pPr>
    </w:lvl>
    <w:lvl w:ilvl="8" w:tplc="2D8016F6">
      <w:start w:val="1"/>
      <w:numFmt w:val="bullet"/>
      <w:lvlText w:val="●"/>
      <w:lvlJc w:val="left"/>
      <w:pPr>
        <w:ind w:left="6480" w:hanging="360"/>
      </w:pPr>
    </w:lvl>
  </w:abstractNum>
  <w:num w:numId="1" w16cid:durableId="1294404353">
    <w:abstractNumId w:val="1"/>
    <w:lvlOverride w:ilvl="0">
      <w:startOverride w:val="1"/>
    </w:lvlOverride>
  </w:num>
  <w:num w:numId="2" w16cid:durableId="6298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B7B"/>
    <w:rsid w:val="003B4B7B"/>
    <w:rsid w:val="006A267C"/>
    <w:rsid w:val="008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1B41A"/>
  <w15:docId w15:val="{717A7C2E-3955-C542-99D8-9580090C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VEDANTHA SUDDULA</cp:lastModifiedBy>
  <cp:revision>2</cp:revision>
  <dcterms:created xsi:type="dcterms:W3CDTF">2026-07-28T05:40:00Z</dcterms:created>
  <dcterms:modified xsi:type="dcterms:W3CDTF">2026-07-30T10:30:00Z</dcterms:modified>
</cp:coreProperties>
</file>