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D4A2A" w14:textId="6E3B3163" w:rsidR="00147446" w:rsidRDefault="00147446">
      <w:pPr>
        <w:rPr>
          <w:sz w:val="48"/>
          <w:szCs w:val="48"/>
        </w:rPr>
      </w:pPr>
      <w:r>
        <w:rPr>
          <w:sz w:val="48"/>
          <w:szCs w:val="48"/>
        </w:rPr>
        <w:t>UML Sequence diagram</w:t>
      </w:r>
    </w:p>
    <w:p w14:paraId="6FE2887D" w14:textId="581B14FD" w:rsidR="00147446" w:rsidRPr="00147446" w:rsidRDefault="00147446">
      <w:pPr>
        <w:rPr>
          <w:sz w:val="32"/>
          <w:szCs w:val="32"/>
        </w:rPr>
      </w:pPr>
      <w:r>
        <w:rPr>
          <w:sz w:val="32"/>
          <w:szCs w:val="32"/>
        </w:rPr>
        <w:t>Web application updating.</w:t>
      </w:r>
    </w:p>
    <w:p w14:paraId="2E44E4C0" w14:textId="77777777" w:rsidR="00147446" w:rsidRDefault="00147446"/>
    <w:p w14:paraId="738396CF" w14:textId="77777777" w:rsidR="00147446" w:rsidRDefault="00147446"/>
    <w:p w14:paraId="28BCE289" w14:textId="2408752A" w:rsidR="005C4DB5" w:rsidRDefault="00147446">
      <w:r w:rsidRPr="00147446">
        <w:drawing>
          <wp:inline distT="0" distB="0" distL="0" distR="0" wp14:anchorId="2529A269" wp14:editId="69162B27">
            <wp:extent cx="5943600" cy="3862070"/>
            <wp:effectExtent l="0" t="0" r="0" b="508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4D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446"/>
    <w:rsid w:val="00147446"/>
    <w:rsid w:val="005C4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0A21E"/>
  <w15:chartTrackingRefBased/>
  <w15:docId w15:val="{A2D20703-6A2C-45D4-A6FA-8CDB0A30D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McGill, Christopher</dc:creator>
  <cp:keywords/>
  <dc:description/>
  <cp:lastModifiedBy>McGill, Christopher</cp:lastModifiedBy>
  <cp:revision>1</cp:revision>
  <dcterms:created xsi:type="dcterms:W3CDTF">2022-03-23T19:43:00Z</dcterms:created>
  <dcterms:modified xsi:type="dcterms:W3CDTF">2022-03-23T19:43:00Z</dcterms:modified>
</cp:coreProperties>
</file>