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1E1F" w14:textId="77777777" w:rsidR="00B51450" w:rsidRPr="00BA4ADE" w:rsidRDefault="00F32601" w:rsidP="00D17852">
      <w:pPr>
        <w:spacing w:before="480" w:after="120"/>
        <w:jc w:val="center"/>
      </w:pPr>
      <w:r w:rsidRPr="00BA4ADE">
        <w:rPr>
          <w:b/>
          <w:bCs/>
          <w:sz w:val="52"/>
          <w:szCs w:val="52"/>
        </w:rPr>
        <w:t>BMW Car Sales Dashboard</w:t>
      </w:r>
    </w:p>
    <w:p w14:paraId="63D7572A" w14:textId="77777777" w:rsidR="00B51450" w:rsidRDefault="00B51450" w:rsidP="00D17852">
      <w:pPr>
        <w:spacing w:after="480"/>
      </w:pPr>
    </w:p>
    <w:p w14:paraId="5737C02C" w14:textId="77777777" w:rsidR="00D17852" w:rsidRPr="00D17852" w:rsidRDefault="00D17852" w:rsidP="00D17852">
      <w:pPr>
        <w:pStyle w:val="Heading1"/>
        <w:pBdr>
          <w:bottom w:val="single" w:sz="6" w:space="1" w:color="2E75B6"/>
        </w:pBdr>
        <w:rPr>
          <w:color w:val="auto"/>
        </w:rPr>
      </w:pPr>
      <w:r>
        <w:rPr>
          <w:color w:val="auto"/>
        </w:rPr>
        <w:t>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51450" w:rsidRPr="00BA4ADE" w14:paraId="1C3ED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30A1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3F65" w14:textId="77777777" w:rsidR="00B51450" w:rsidRPr="00BA4ADE" w:rsidRDefault="00F32601">
            <w:r w:rsidRPr="00BA4ADE">
              <w:rPr>
                <w:sz w:val="20"/>
                <w:szCs w:val="20"/>
              </w:rPr>
              <w:t>Microsoft Power BI Desktop</w:t>
            </w:r>
          </w:p>
        </w:tc>
      </w:tr>
      <w:tr w:rsidR="00B51450" w:rsidRPr="00BA4ADE" w14:paraId="306ADA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097A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6B0E" w14:textId="77777777" w:rsidR="00B51450" w:rsidRPr="00BA4ADE" w:rsidRDefault="00F32601">
            <w:proofErr w:type="spellStart"/>
            <w:r w:rsidRPr="00BA4ADE">
              <w:rPr>
                <w:sz w:val="20"/>
                <w:szCs w:val="20"/>
              </w:rPr>
              <w:t>bmw_car_sales.pbix</w:t>
            </w:r>
            <w:proofErr w:type="spellEnd"/>
          </w:p>
        </w:tc>
      </w:tr>
      <w:tr w:rsidR="00B51450" w:rsidRPr="00BA4ADE" w14:paraId="6714C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5362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Created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1F2" w14:textId="77777777" w:rsidR="00B51450" w:rsidRPr="00BA4ADE" w:rsidRDefault="00F32601">
            <w:r w:rsidRPr="00BA4ADE">
              <w:rPr>
                <w:sz w:val="20"/>
                <w:szCs w:val="20"/>
              </w:rPr>
              <w:t>November 2025</w:t>
            </w:r>
          </w:p>
        </w:tc>
      </w:tr>
      <w:tr w:rsidR="00B51450" w:rsidRPr="00BA4ADE" w14:paraId="53986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2919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7348" w14:textId="77777777" w:rsidR="00B51450" w:rsidRPr="00BA4ADE" w:rsidRDefault="00F32601">
            <w:r w:rsidRPr="00BA4ADE">
              <w:rPr>
                <w:sz w:val="20"/>
                <w:szCs w:val="20"/>
              </w:rPr>
              <w:t>BMW Car Sales Dataset (Internal)</w:t>
            </w:r>
          </w:p>
        </w:tc>
      </w:tr>
      <w:tr w:rsidR="00B51450" w:rsidRPr="00BA4ADE" w14:paraId="26069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EAB3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Report Pages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946C" w14:textId="77777777" w:rsidR="00B51450" w:rsidRPr="00BA4ADE" w:rsidRDefault="00F32601">
            <w:r w:rsidRPr="00BA4ADE">
              <w:rPr>
                <w:sz w:val="20"/>
                <w:szCs w:val="20"/>
              </w:rPr>
              <w:t>1 (single-page interactive dashboard)</w:t>
            </w:r>
          </w:p>
        </w:tc>
      </w:tr>
      <w:tr w:rsidR="00B51450" w:rsidRPr="00BA4ADE" w14:paraId="05E16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BBC6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Visuals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7E5C" w14:textId="77777777" w:rsidR="00B51450" w:rsidRPr="00BA4ADE" w:rsidRDefault="00F32601">
            <w:r w:rsidRPr="00BA4ADE">
              <w:rPr>
                <w:sz w:val="20"/>
                <w:szCs w:val="20"/>
              </w:rPr>
              <w:t>10 interactive visuals + 4 slicers</w:t>
            </w:r>
          </w:p>
        </w:tc>
      </w:tr>
    </w:tbl>
    <w:p w14:paraId="33C69E8E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t>Data Structure</w:t>
      </w:r>
    </w:p>
    <w:p w14:paraId="65BD8566" w14:textId="77777777" w:rsidR="00B51450" w:rsidRPr="00BA4ADE" w:rsidRDefault="00F32601">
      <w:pPr>
        <w:spacing w:before="80" w:after="80"/>
      </w:pPr>
      <w:r w:rsidRPr="00BA4ADE">
        <w:t xml:space="preserve">The report is built on a single table called </w:t>
      </w:r>
      <w:proofErr w:type="spellStart"/>
      <w:r w:rsidRPr="00BA4ADE">
        <w:t>bmw_car_sales</w:t>
      </w:r>
      <w:proofErr w:type="spellEnd"/>
      <w:r w:rsidRPr="00BA4ADE">
        <w:t>. Here's what each column contains:</w:t>
      </w:r>
    </w:p>
    <w:p w14:paraId="32B395C3" w14:textId="77777777" w:rsidR="00B51450" w:rsidRPr="00BA4ADE" w:rsidRDefault="00B51450">
      <w:pPr>
        <w:spacing w:before="80"/>
      </w:pP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2500"/>
        <w:gridCol w:w="6860"/>
      </w:tblGrid>
      <w:tr w:rsidR="00B51450" w:rsidRPr="00BA4ADE" w14:paraId="1AB602BA" w14:textId="77777777" w:rsidTr="00BA4ADE">
        <w:tc>
          <w:tcPr>
            <w:tcW w:w="2500" w:type="dxa"/>
          </w:tcPr>
          <w:p w14:paraId="2E852F69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6860" w:type="dxa"/>
          </w:tcPr>
          <w:p w14:paraId="46789341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51450" w:rsidRPr="00BA4ADE" w14:paraId="701FAF6C" w14:textId="77777777" w:rsidTr="00BA4ADE">
        <w:tc>
          <w:tcPr>
            <w:tcW w:w="2500" w:type="dxa"/>
          </w:tcPr>
          <w:p w14:paraId="53935271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6860" w:type="dxa"/>
          </w:tcPr>
          <w:p w14:paraId="55CE8DB8" w14:textId="77777777" w:rsidR="00B51450" w:rsidRPr="00BA4ADE" w:rsidRDefault="00F32601">
            <w:r w:rsidRPr="00BA4ADE">
              <w:rPr>
                <w:sz w:val="20"/>
                <w:szCs w:val="20"/>
              </w:rPr>
              <w:t>BMW car model (e.g., 3 Series, X5, M3, etc.)</w:t>
            </w:r>
          </w:p>
        </w:tc>
      </w:tr>
      <w:tr w:rsidR="00B51450" w:rsidRPr="00BA4ADE" w14:paraId="3039EA61" w14:textId="77777777" w:rsidTr="00BA4ADE">
        <w:tc>
          <w:tcPr>
            <w:tcW w:w="2500" w:type="dxa"/>
          </w:tcPr>
          <w:p w14:paraId="0A99AB70" w14:textId="77777777" w:rsidR="00B51450" w:rsidRPr="00BA4ADE" w:rsidRDefault="00F32601">
            <w:proofErr w:type="spellStart"/>
            <w:r w:rsidRPr="00BA4ADE"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6860" w:type="dxa"/>
          </w:tcPr>
          <w:p w14:paraId="44529C10" w14:textId="77777777" w:rsidR="00B51450" w:rsidRPr="00BA4ADE" w:rsidRDefault="00F32601">
            <w:r w:rsidRPr="00BA4ADE">
              <w:rPr>
                <w:sz w:val="20"/>
                <w:szCs w:val="20"/>
              </w:rPr>
              <w:t xml:space="preserve">Exterior </w:t>
            </w:r>
            <w:proofErr w:type="spellStart"/>
            <w:r w:rsidRPr="00BA4ADE">
              <w:rPr>
                <w:sz w:val="20"/>
                <w:szCs w:val="20"/>
              </w:rPr>
              <w:t>color</w:t>
            </w:r>
            <w:proofErr w:type="spellEnd"/>
            <w:r w:rsidRPr="00BA4ADE">
              <w:rPr>
                <w:sz w:val="20"/>
                <w:szCs w:val="20"/>
              </w:rPr>
              <w:t xml:space="preserve"> of the vehicle</w:t>
            </w:r>
          </w:p>
        </w:tc>
      </w:tr>
      <w:tr w:rsidR="00B51450" w:rsidRPr="00BA4ADE" w14:paraId="5DFCFA6A" w14:textId="77777777" w:rsidTr="00BA4ADE">
        <w:tc>
          <w:tcPr>
            <w:tcW w:w="2500" w:type="dxa"/>
          </w:tcPr>
          <w:p w14:paraId="38E1598A" w14:textId="77777777" w:rsidR="00B51450" w:rsidRPr="00BA4ADE" w:rsidRDefault="00F32601">
            <w:proofErr w:type="spellStart"/>
            <w:r w:rsidRPr="00BA4ADE">
              <w:rPr>
                <w:b/>
                <w:bCs/>
                <w:sz w:val="20"/>
                <w:szCs w:val="20"/>
              </w:rPr>
              <w:t>Fuel_Type</w:t>
            </w:r>
            <w:proofErr w:type="spellEnd"/>
          </w:p>
        </w:tc>
        <w:tc>
          <w:tcPr>
            <w:tcW w:w="6860" w:type="dxa"/>
          </w:tcPr>
          <w:p w14:paraId="3834D5DB" w14:textId="77777777" w:rsidR="00B51450" w:rsidRPr="00BA4ADE" w:rsidRDefault="00F32601">
            <w:r w:rsidRPr="00BA4ADE">
              <w:rPr>
                <w:sz w:val="20"/>
                <w:szCs w:val="20"/>
              </w:rPr>
              <w:t>Type of fuel (Petrol, Diesel, Electric, Hybrid, etc.)</w:t>
            </w:r>
          </w:p>
        </w:tc>
      </w:tr>
      <w:tr w:rsidR="00B51450" w:rsidRPr="00BA4ADE" w14:paraId="4654F8EE" w14:textId="77777777" w:rsidTr="00BA4ADE">
        <w:tc>
          <w:tcPr>
            <w:tcW w:w="2500" w:type="dxa"/>
          </w:tcPr>
          <w:p w14:paraId="4D1F95C4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6860" w:type="dxa"/>
          </w:tcPr>
          <w:p w14:paraId="4FC15133" w14:textId="77777777" w:rsidR="00B51450" w:rsidRPr="00BA4ADE" w:rsidRDefault="00F32601">
            <w:r w:rsidRPr="00BA4ADE">
              <w:rPr>
                <w:sz w:val="20"/>
                <w:szCs w:val="20"/>
              </w:rPr>
              <w:t>Sales region or geographic market</w:t>
            </w:r>
          </w:p>
        </w:tc>
      </w:tr>
      <w:tr w:rsidR="00B51450" w:rsidRPr="00BA4ADE" w14:paraId="4925F923" w14:textId="77777777" w:rsidTr="00BA4ADE">
        <w:tc>
          <w:tcPr>
            <w:tcW w:w="2500" w:type="dxa"/>
          </w:tcPr>
          <w:p w14:paraId="44DE8F6A" w14:textId="77777777" w:rsidR="00B51450" w:rsidRPr="00BA4ADE" w:rsidRDefault="00F32601">
            <w:proofErr w:type="spellStart"/>
            <w:r w:rsidRPr="00BA4ADE">
              <w:rPr>
                <w:b/>
                <w:bCs/>
                <w:sz w:val="20"/>
                <w:szCs w:val="20"/>
              </w:rPr>
              <w:t>sales_year</w:t>
            </w:r>
            <w:proofErr w:type="spellEnd"/>
          </w:p>
        </w:tc>
        <w:tc>
          <w:tcPr>
            <w:tcW w:w="6860" w:type="dxa"/>
          </w:tcPr>
          <w:p w14:paraId="29309DE4" w14:textId="77777777" w:rsidR="00B51450" w:rsidRPr="00BA4ADE" w:rsidRDefault="00F32601">
            <w:r w:rsidRPr="00BA4ADE">
              <w:rPr>
                <w:sz w:val="20"/>
                <w:szCs w:val="20"/>
              </w:rPr>
              <w:t>Year the sale was recorded</w:t>
            </w:r>
            <w:r w:rsidR="00BA4ADE">
              <w:rPr>
                <w:sz w:val="20"/>
                <w:szCs w:val="20"/>
              </w:rPr>
              <w:t>.</w:t>
            </w:r>
          </w:p>
        </w:tc>
      </w:tr>
      <w:tr w:rsidR="00B51450" w:rsidRPr="00BA4ADE" w14:paraId="3EDC4062" w14:textId="77777777" w:rsidTr="00BA4ADE">
        <w:tc>
          <w:tcPr>
            <w:tcW w:w="2500" w:type="dxa"/>
          </w:tcPr>
          <w:p w14:paraId="50D38E3A" w14:textId="77777777" w:rsidR="00B51450" w:rsidRPr="00BA4ADE" w:rsidRDefault="00F32601">
            <w:proofErr w:type="spellStart"/>
            <w:r w:rsidRPr="00BA4ADE">
              <w:rPr>
                <w:b/>
                <w:bCs/>
                <w:sz w:val="20"/>
                <w:szCs w:val="20"/>
              </w:rPr>
              <w:t>Sales_Volume</w:t>
            </w:r>
            <w:proofErr w:type="spellEnd"/>
          </w:p>
        </w:tc>
        <w:tc>
          <w:tcPr>
            <w:tcW w:w="6860" w:type="dxa"/>
          </w:tcPr>
          <w:p w14:paraId="5F043118" w14:textId="77777777" w:rsidR="00B51450" w:rsidRPr="00BA4ADE" w:rsidRDefault="00F32601">
            <w:r w:rsidRPr="00BA4ADE">
              <w:rPr>
                <w:sz w:val="20"/>
                <w:szCs w:val="20"/>
              </w:rPr>
              <w:t>Number of units sold</w:t>
            </w:r>
          </w:p>
        </w:tc>
      </w:tr>
      <w:tr w:rsidR="00B51450" w:rsidRPr="00BA4ADE" w14:paraId="5D46A39F" w14:textId="77777777" w:rsidTr="00BA4ADE">
        <w:tc>
          <w:tcPr>
            <w:tcW w:w="2500" w:type="dxa"/>
          </w:tcPr>
          <w:p w14:paraId="229EC133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6860" w:type="dxa"/>
          </w:tcPr>
          <w:p w14:paraId="3F6693F3" w14:textId="77777777" w:rsidR="00B51450" w:rsidRPr="00BA4ADE" w:rsidRDefault="00F32601">
            <w:r w:rsidRPr="00BA4ADE">
              <w:rPr>
                <w:sz w:val="20"/>
                <w:szCs w:val="20"/>
              </w:rPr>
              <w:t>Revenue generated from sales (numeric)</w:t>
            </w:r>
          </w:p>
        </w:tc>
      </w:tr>
    </w:tbl>
    <w:p w14:paraId="79FFFC80" w14:textId="77777777" w:rsidR="00B51450" w:rsidRPr="00BA4ADE" w:rsidRDefault="00B51450">
      <w:pPr>
        <w:spacing w:before="200"/>
      </w:pPr>
    </w:p>
    <w:p w14:paraId="6C86B05C" w14:textId="77777777" w:rsidR="00B51450" w:rsidRPr="00BA4ADE" w:rsidRDefault="00F32601">
      <w:pPr>
        <w:spacing w:before="80" w:after="80"/>
      </w:pPr>
      <w:r w:rsidRPr="00BA4ADE">
        <w:t>Two calculated measures have also been added on top of the raw data:</w:t>
      </w:r>
    </w:p>
    <w:p w14:paraId="0628AEFD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total revenue — a DAX measure that computes the sum of revenue across filtered selections</w:t>
      </w:r>
    </w:p>
    <w:p w14:paraId="61CDD33C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total sales volume — a DAX measure for the total number of cars sold</w:t>
      </w:r>
    </w:p>
    <w:p w14:paraId="302D8EE6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t>Dashboard Visuals</w:t>
      </w:r>
    </w:p>
    <w:p w14:paraId="5ECFC8D2" w14:textId="77777777" w:rsidR="00B51450" w:rsidRPr="00BA4ADE" w:rsidRDefault="00F32601" w:rsidP="00D17852">
      <w:pPr>
        <w:spacing w:before="80" w:after="80"/>
      </w:pPr>
      <w:r w:rsidRPr="00BA4ADE">
        <w:t xml:space="preserve">The report is a single-page dashboard. Here's a breakdown of what each visual </w:t>
      </w:r>
      <w:proofErr w:type="gramStart"/>
      <w:r w:rsidRPr="00BA4ADE">
        <w:t>does</w:t>
      </w:r>
      <w:proofErr w:type="gramEnd"/>
      <w:r w:rsidRPr="00BA4ADE">
        <w:t>:</w:t>
      </w:r>
    </w:p>
    <w:p w14:paraId="64581420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t>KPI Summary Cards</w:t>
      </w:r>
    </w:p>
    <w:p w14:paraId="220908C9" w14:textId="77777777" w:rsidR="00B51450" w:rsidRPr="00BA4ADE" w:rsidRDefault="00F32601">
      <w:pPr>
        <w:spacing w:before="80" w:after="80"/>
      </w:pPr>
      <w:r w:rsidRPr="00BA4ADE">
        <w:t>Right at the top, you'll find four summary cards showing the headline numbers: total revenue, total sales volume, the top-performing region (with its revenue), and the best-selling car model. These update dynamically as you apply any filters.</w:t>
      </w:r>
    </w:p>
    <w:p w14:paraId="4FA2D5D8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lastRenderedPageBreak/>
        <w:t>Revenue &amp; Units Sold Over Time (Combo Chart)</w:t>
      </w:r>
    </w:p>
    <w:p w14:paraId="34F29C9B" w14:textId="77777777" w:rsidR="00B51450" w:rsidRPr="00BA4ADE" w:rsidRDefault="00F32601">
      <w:pPr>
        <w:spacing w:before="80" w:after="80"/>
      </w:pPr>
      <w:r w:rsidRPr="00BA4ADE">
        <w:t>A combined bar and line chart plotted against year. The bars show total units sold (</w:t>
      </w:r>
      <w:proofErr w:type="spellStart"/>
      <w:r w:rsidRPr="00BA4ADE">
        <w:t>Sales_Volume</w:t>
      </w:r>
      <w:proofErr w:type="spellEnd"/>
      <w:r w:rsidRPr="00BA4ADE">
        <w:t xml:space="preserve">), while the line overlays total revenue. This makes it easy to spot whether revenue growth </w:t>
      </w:r>
      <w:r w:rsidR="00BA4ADE">
        <w:t>matches unit growth, or whether there are years when</w:t>
      </w:r>
      <w:r w:rsidRPr="00BA4ADE">
        <w:t xml:space="preserve"> revenue outpaced volume (or vice versa).</w:t>
      </w:r>
    </w:p>
    <w:p w14:paraId="5A6EB7AE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t xml:space="preserve">Revenue by Car </w:t>
      </w:r>
      <w:r w:rsidR="00BA4ADE">
        <w:rPr>
          <w:color w:val="auto"/>
        </w:rPr>
        <w:t>Colour</w:t>
      </w:r>
      <w:r w:rsidRPr="00BA4ADE">
        <w:rPr>
          <w:color w:val="auto"/>
        </w:rPr>
        <w:t xml:space="preserve"> (Column Chart)</w:t>
      </w:r>
    </w:p>
    <w:p w14:paraId="64897217" w14:textId="77777777" w:rsidR="00B51450" w:rsidRPr="00BA4ADE" w:rsidRDefault="00F32601">
      <w:pPr>
        <w:spacing w:before="80" w:after="80"/>
      </w:pPr>
      <w:r w:rsidRPr="00BA4ADE">
        <w:t xml:space="preserve">A vertical bar chart breaking down total revenue by car </w:t>
      </w:r>
      <w:r w:rsidR="00BA4ADE">
        <w:t>colour</w:t>
      </w:r>
      <w:r w:rsidRPr="00BA4ADE">
        <w:t xml:space="preserve">. Useful for understanding which </w:t>
      </w:r>
      <w:r w:rsidR="00BA4ADE">
        <w:t>colours</w:t>
      </w:r>
      <w:r w:rsidRPr="00BA4ADE">
        <w:t xml:space="preserve"> are most popular with buyers and, more importantly, which ones generate the most revenue.</w:t>
      </w:r>
    </w:p>
    <w:p w14:paraId="07EABB12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t>Revenue by Car Model (</w:t>
      </w:r>
      <w:proofErr w:type="spellStart"/>
      <w:r w:rsidRPr="00BA4ADE">
        <w:rPr>
          <w:color w:val="auto"/>
        </w:rPr>
        <w:t>Treemap</w:t>
      </w:r>
      <w:proofErr w:type="spellEnd"/>
      <w:r w:rsidRPr="00BA4ADE">
        <w:rPr>
          <w:color w:val="auto"/>
        </w:rPr>
        <w:t>)</w:t>
      </w:r>
    </w:p>
    <w:p w14:paraId="5317456E" w14:textId="77777777" w:rsidR="00B51450" w:rsidRPr="00BA4ADE" w:rsidRDefault="00F32601">
      <w:pPr>
        <w:spacing w:before="80" w:after="80"/>
      </w:pPr>
      <w:r w:rsidRPr="00BA4ADE">
        <w:t xml:space="preserve">A </w:t>
      </w:r>
      <w:proofErr w:type="spellStart"/>
      <w:r w:rsidRPr="00BA4ADE">
        <w:t>treemap</w:t>
      </w:r>
      <w:proofErr w:type="spellEnd"/>
      <w:r w:rsidRPr="00BA4ADE">
        <w:t xml:space="preserve"> </w:t>
      </w:r>
      <w:r w:rsidR="00BA4ADE">
        <w:t>in which each tile represents a BMW model, sized in proportion to</w:t>
      </w:r>
      <w:r w:rsidRPr="00BA4ADE">
        <w:t xml:space="preserve"> its contribution to total revenue. Models that dominate the revenue mix stand out immediately at a glance.</w:t>
      </w:r>
    </w:p>
    <w:p w14:paraId="3ECF6706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t>Revenue by Region (</w:t>
      </w:r>
      <w:r w:rsidR="00BA4ADE">
        <w:rPr>
          <w:color w:val="auto"/>
        </w:rPr>
        <w:t>Doughnut</w:t>
      </w:r>
      <w:r w:rsidRPr="00BA4ADE">
        <w:rPr>
          <w:color w:val="auto"/>
        </w:rPr>
        <w:t xml:space="preserve"> Chart)</w:t>
      </w:r>
    </w:p>
    <w:p w14:paraId="35B037C2" w14:textId="77777777" w:rsidR="00B51450" w:rsidRPr="00BA4ADE" w:rsidRDefault="00F32601">
      <w:pPr>
        <w:spacing w:before="80" w:after="80"/>
      </w:pPr>
      <w:r w:rsidRPr="00BA4ADE">
        <w:t xml:space="preserve">A </w:t>
      </w:r>
      <w:r w:rsidR="00BA4ADE">
        <w:t>doughnut</w:t>
      </w:r>
      <w:r w:rsidRPr="00BA4ADE">
        <w:t xml:space="preserve"> chart showing the revenue split across sales regions. Hovering or clicking a segment filters the entire dashboard to that region.</w:t>
      </w:r>
    </w:p>
    <w:p w14:paraId="4457DA81" w14:textId="77777777" w:rsidR="00B51450" w:rsidRPr="00BA4ADE" w:rsidRDefault="00F32601">
      <w:pPr>
        <w:pStyle w:val="Heading2"/>
        <w:rPr>
          <w:color w:val="auto"/>
        </w:rPr>
      </w:pPr>
      <w:r w:rsidRPr="00BA4ADE">
        <w:rPr>
          <w:color w:val="auto"/>
        </w:rPr>
        <w:t>Revenue by Fuel Type (</w:t>
      </w:r>
      <w:r w:rsidR="00BA4ADE">
        <w:rPr>
          <w:color w:val="auto"/>
        </w:rPr>
        <w:t>Doughnut</w:t>
      </w:r>
      <w:r w:rsidRPr="00BA4ADE">
        <w:rPr>
          <w:color w:val="auto"/>
        </w:rPr>
        <w:t xml:space="preserve"> Chart)</w:t>
      </w:r>
    </w:p>
    <w:p w14:paraId="79665636" w14:textId="77777777" w:rsidR="00B51450" w:rsidRPr="00BA4ADE" w:rsidRDefault="00F32601">
      <w:pPr>
        <w:spacing w:before="80" w:after="80"/>
      </w:pPr>
      <w:r w:rsidRPr="00BA4ADE">
        <w:t xml:space="preserve">Similar to the region </w:t>
      </w:r>
      <w:r w:rsidR="00BA4ADE">
        <w:t>doughnut</w:t>
      </w:r>
      <w:r w:rsidRPr="00BA4ADE">
        <w:t>, this chart shows the revenue share for each fuel type. Tooltips also show the number of cars sold per fuel type, giving you volume context alongside revenue.</w:t>
      </w:r>
    </w:p>
    <w:p w14:paraId="66063D2B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t>Slicers (Filters)</w:t>
      </w:r>
    </w:p>
    <w:p w14:paraId="186575A9" w14:textId="77777777" w:rsidR="00B51450" w:rsidRPr="00BA4ADE" w:rsidRDefault="00F32601">
      <w:pPr>
        <w:spacing w:before="80" w:after="80"/>
      </w:pPr>
      <w:r w:rsidRPr="00BA4ADE">
        <w:t>Four slicers sit on the dashboard, letting you slice the data however you need:</w:t>
      </w:r>
    </w:p>
    <w:p w14:paraId="075FA279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Year — filter by one or more sales years</w:t>
      </w:r>
    </w:p>
    <w:p w14:paraId="7AE8B9C5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Sales Region — focus on a specific market</w:t>
      </w:r>
    </w:p>
    <w:p w14:paraId="4D2BB526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Car Model — narrow down to particular BMW models</w:t>
      </w:r>
    </w:p>
    <w:p w14:paraId="20D152F1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Fuel Type — filter by engine/fuel type</w:t>
      </w:r>
    </w:p>
    <w:p w14:paraId="19679CC1" w14:textId="77777777" w:rsidR="00B51450" w:rsidRPr="00BA4ADE" w:rsidRDefault="00B51450">
      <w:pPr>
        <w:spacing w:before="80"/>
      </w:pPr>
    </w:p>
    <w:p w14:paraId="36F54A3E" w14:textId="77777777" w:rsidR="00B51450" w:rsidRPr="00BA4ADE" w:rsidRDefault="00F32601">
      <w:pPr>
        <w:spacing w:before="80" w:after="80"/>
      </w:pPr>
      <w:r w:rsidRPr="00BA4ADE">
        <w:t>All slicers interact with every visual on the page, so any selection you make cascades across the entire dashboard instantly.</w:t>
      </w:r>
    </w:p>
    <w:p w14:paraId="7B2DF3DA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t>How to Use This Report</w:t>
      </w:r>
    </w:p>
    <w:p w14:paraId="2CF0EF67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 xml:space="preserve">Open </w:t>
      </w:r>
      <w:proofErr w:type="spellStart"/>
      <w:r w:rsidRPr="00BA4ADE">
        <w:t>bmw_car_sales.pbix</w:t>
      </w:r>
      <w:proofErr w:type="spellEnd"/>
      <w:r w:rsidRPr="00BA4ADE">
        <w:t xml:space="preserve"> in Power BI Desktop (or publish to Power BI Service).</w:t>
      </w:r>
    </w:p>
    <w:p w14:paraId="321D09FA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Use the four slicers on the left side to filter down to the time period, region, model, or fuel type you care about.</w:t>
      </w:r>
    </w:p>
    <w:p w14:paraId="1F148135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 xml:space="preserve">Click any element in a chart (a bar, a </w:t>
      </w:r>
      <w:proofErr w:type="spellStart"/>
      <w:r w:rsidRPr="00BA4ADE">
        <w:t>treemap</w:t>
      </w:r>
      <w:proofErr w:type="spellEnd"/>
      <w:r w:rsidRPr="00BA4ADE">
        <w:t xml:space="preserve"> tile, a </w:t>
      </w:r>
      <w:r w:rsidR="00BA4ADE">
        <w:t>doughnut</w:t>
      </w:r>
      <w:r w:rsidRPr="00BA4ADE">
        <w:t xml:space="preserve"> slice) to cross-filter the other visuals.</w:t>
      </w:r>
    </w:p>
    <w:p w14:paraId="70AD895F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The KPI cards at the top always reflect your current filter context.</w:t>
      </w:r>
    </w:p>
    <w:p w14:paraId="4C7BE76A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 xml:space="preserve">To reset all filters, click the reset/clear button in the slicer or use </w:t>
      </w:r>
      <w:proofErr w:type="spellStart"/>
      <w:r w:rsidRPr="00BA4ADE">
        <w:t>Ctrl+Z</w:t>
      </w:r>
      <w:proofErr w:type="spellEnd"/>
      <w:r w:rsidRPr="00BA4ADE">
        <w:t xml:space="preserve"> to undo.</w:t>
      </w:r>
    </w:p>
    <w:p w14:paraId="4869A88C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lastRenderedPageBreak/>
        <w:t>File &amp; Environment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51450" w:rsidRPr="00BA4ADE" w14:paraId="1A1B0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D0F0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4501" w14:textId="77777777" w:rsidR="00B51450" w:rsidRPr="00BA4ADE" w:rsidRDefault="00F32601">
            <w:proofErr w:type="spellStart"/>
            <w:r w:rsidRPr="00BA4ADE">
              <w:rPr>
                <w:sz w:val="20"/>
                <w:szCs w:val="20"/>
              </w:rPr>
              <w:t>bmw_car_sales.pbix</w:t>
            </w:r>
            <w:proofErr w:type="spellEnd"/>
          </w:p>
        </w:tc>
      </w:tr>
      <w:tr w:rsidR="00B51450" w:rsidRPr="00BA4ADE" w14:paraId="24A5B2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3344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File Size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6CE7" w14:textId="77777777" w:rsidR="00B51450" w:rsidRPr="00BA4ADE" w:rsidRDefault="00F32601">
            <w:r w:rsidRPr="00BA4ADE">
              <w:rPr>
                <w:sz w:val="20"/>
                <w:szCs w:val="20"/>
              </w:rPr>
              <w:t>~2.1 MB</w:t>
            </w:r>
          </w:p>
        </w:tc>
      </w:tr>
      <w:tr w:rsidR="00B51450" w:rsidRPr="00BA4ADE" w14:paraId="0761A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2D7B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Power BI Version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782A" w14:textId="77777777" w:rsidR="00B51450" w:rsidRPr="00BA4ADE" w:rsidRDefault="00F32601">
            <w:r w:rsidRPr="00BA4ADE">
              <w:rPr>
                <w:sz w:val="20"/>
                <w:szCs w:val="20"/>
              </w:rPr>
              <w:t>2025.11 (November 2025 release)</w:t>
            </w:r>
          </w:p>
        </w:tc>
      </w:tr>
      <w:tr w:rsidR="00B51450" w:rsidRPr="00BA4ADE" w14:paraId="3663B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F970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Data Refresh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234A" w14:textId="77777777" w:rsidR="00B51450" w:rsidRPr="00BA4ADE" w:rsidRDefault="00F32601">
            <w:r w:rsidRPr="00BA4ADE">
              <w:rPr>
                <w:sz w:val="20"/>
                <w:szCs w:val="20"/>
              </w:rPr>
              <w:t>Static dataset embedded in the file</w:t>
            </w:r>
            <w:r w:rsidR="00BA4ADE">
              <w:rPr>
                <w:sz w:val="20"/>
                <w:szCs w:val="20"/>
              </w:rPr>
              <w:t>.</w:t>
            </w:r>
          </w:p>
        </w:tc>
      </w:tr>
      <w:tr w:rsidR="00B51450" w:rsidRPr="00BA4ADE" w14:paraId="2D23E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A1B5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External Connections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5913" w14:textId="77777777" w:rsidR="00B51450" w:rsidRPr="00BA4ADE" w:rsidRDefault="00F32601">
            <w:r w:rsidRPr="00BA4ADE">
              <w:rPr>
                <w:sz w:val="20"/>
                <w:szCs w:val="20"/>
              </w:rPr>
              <w:t>None (self-contained)</w:t>
            </w:r>
          </w:p>
        </w:tc>
      </w:tr>
      <w:tr w:rsidR="00B51450" w:rsidRPr="00BA4ADE" w14:paraId="0396D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E94C" w14:textId="77777777" w:rsidR="00B51450" w:rsidRPr="00BA4ADE" w:rsidRDefault="00F32601">
            <w:r w:rsidRPr="00BA4ADE"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DCAD" w14:textId="77777777" w:rsidR="00B51450" w:rsidRPr="00BA4ADE" w:rsidRDefault="00F32601">
            <w:r w:rsidRPr="00BA4ADE">
              <w:rPr>
                <w:sz w:val="20"/>
                <w:szCs w:val="20"/>
              </w:rPr>
              <w:t>CY25SU11 base theme with Temperature accent</w:t>
            </w:r>
          </w:p>
        </w:tc>
      </w:tr>
    </w:tbl>
    <w:p w14:paraId="4BEC66A9" w14:textId="77777777" w:rsidR="00B51450" w:rsidRPr="00BA4ADE" w:rsidRDefault="00B51450">
      <w:pPr>
        <w:spacing w:before="320"/>
      </w:pPr>
    </w:p>
    <w:p w14:paraId="472B401B" w14:textId="77777777" w:rsidR="00B51450" w:rsidRPr="00BA4ADE" w:rsidRDefault="00F32601">
      <w:pPr>
        <w:spacing w:before="80" w:after="80"/>
      </w:pPr>
      <w:r w:rsidRPr="00BA4ADE">
        <w:t xml:space="preserve">The dataset is embedded directly in the </w:t>
      </w:r>
      <w:proofErr w:type="spellStart"/>
      <w:r w:rsidRPr="00BA4ADE">
        <w:t>DataModel</w:t>
      </w:r>
      <w:proofErr w:type="spellEnd"/>
      <w:r w:rsidRPr="00BA4ADE">
        <w:t xml:space="preserve"> (</w:t>
      </w:r>
      <w:proofErr w:type="spellStart"/>
      <w:r w:rsidRPr="00BA4ADE">
        <w:t>VertiPaq</w:t>
      </w:r>
      <w:proofErr w:type="spellEnd"/>
      <w:r w:rsidRPr="00BA4ADE">
        <w:t>/</w:t>
      </w:r>
      <w:proofErr w:type="spellStart"/>
      <w:r w:rsidRPr="00BA4ADE">
        <w:t>xVelocity</w:t>
      </w:r>
      <w:proofErr w:type="spellEnd"/>
      <w:r w:rsidRPr="00BA4ADE">
        <w:t xml:space="preserve"> engine), so no external database connection is needed to open and interact with the report.</w:t>
      </w:r>
    </w:p>
    <w:p w14:paraId="61471610" w14:textId="77777777" w:rsidR="00B51450" w:rsidRPr="00BA4ADE" w:rsidRDefault="00F32601">
      <w:pPr>
        <w:pStyle w:val="Heading1"/>
        <w:pBdr>
          <w:bottom w:val="single" w:sz="6" w:space="1" w:color="2E75B6"/>
        </w:pBdr>
        <w:rPr>
          <w:color w:val="auto"/>
        </w:rPr>
      </w:pPr>
      <w:r w:rsidRPr="00BA4ADE">
        <w:rPr>
          <w:color w:val="auto"/>
        </w:rPr>
        <w:t>Notes &amp; Limitations</w:t>
      </w:r>
    </w:p>
    <w:p w14:paraId="7F263DDF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This is a static dataset — the data does not refresh automatically. To update it, the source data would need to be re-imported.</w:t>
      </w:r>
    </w:p>
    <w:p w14:paraId="7920A0F3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>The report has a single page. If additional breakdowns (e.g., by dealer, by country sub-region) are needed, new report pages can be added.</w:t>
      </w:r>
    </w:p>
    <w:p w14:paraId="73CB7DBD" w14:textId="77777777" w:rsidR="00B51450" w:rsidRPr="00BA4ADE" w:rsidRDefault="00F32601">
      <w:pPr>
        <w:pStyle w:val="ListParagraph"/>
        <w:numPr>
          <w:ilvl w:val="0"/>
          <w:numId w:val="2"/>
        </w:numPr>
        <w:spacing w:before="60" w:after="60"/>
      </w:pPr>
      <w:r w:rsidRPr="00BA4ADE">
        <w:t xml:space="preserve">The </w:t>
      </w:r>
      <w:proofErr w:type="spellStart"/>
      <w:r w:rsidRPr="00BA4ADE">
        <w:t>DataModel</w:t>
      </w:r>
      <w:proofErr w:type="spellEnd"/>
      <w:r w:rsidRPr="00BA4ADE">
        <w:t xml:space="preserve"> is compressed using XPress9 compression, which is standard for Power BI embedded models.</w:t>
      </w:r>
    </w:p>
    <w:sectPr w:rsidR="00B51450" w:rsidRPr="00BA4A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6F16" w14:textId="77777777" w:rsidR="008865FE" w:rsidRDefault="008865FE">
      <w:r>
        <w:separator/>
      </w:r>
    </w:p>
  </w:endnote>
  <w:endnote w:type="continuationSeparator" w:id="0">
    <w:p w14:paraId="2D309227" w14:textId="77777777" w:rsidR="008865FE" w:rsidRDefault="0088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CDB5" w14:textId="77777777" w:rsidR="00B51450" w:rsidRDefault="00F32601">
    <w:pPr>
      <w:pBdr>
        <w:top w:val="single" w:sz="4" w:space="1" w:color="2E75B6"/>
      </w:pBdr>
      <w:spacing w:before="100"/>
    </w:pPr>
    <w:r>
      <w:rPr>
        <w:color w:val="888888"/>
        <w:sz w:val="18"/>
        <w:szCs w:val="18"/>
      </w:rPr>
      <w:t xml:space="preserve">BMW Car Sales </w:t>
    </w:r>
    <w:proofErr w:type="gramStart"/>
    <w:r>
      <w:rPr>
        <w:color w:val="888888"/>
        <w:sz w:val="18"/>
        <w:szCs w:val="18"/>
      </w:rPr>
      <w:t>Dashboard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4A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22B9" w14:textId="77777777" w:rsidR="008865FE" w:rsidRDefault="008865FE">
      <w:r>
        <w:separator/>
      </w:r>
    </w:p>
  </w:footnote>
  <w:footnote w:type="continuationSeparator" w:id="0">
    <w:p w14:paraId="7F361441" w14:textId="77777777" w:rsidR="008865FE" w:rsidRDefault="0088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6F83" w14:textId="77777777" w:rsidR="00B51450" w:rsidRDefault="00F32601">
    <w:pPr>
      <w:pBdr>
        <w:bottom w:val="single" w:sz="4" w:space="1" w:color="2E75B6"/>
      </w:pBdr>
      <w:spacing w:after="100"/>
    </w:pPr>
    <w:r>
      <w:rPr>
        <w:color w:val="888888"/>
        <w:sz w:val="18"/>
        <w:szCs w:val="18"/>
      </w:rPr>
      <w:t xml:space="preserve">BMW Car Sales </w:t>
    </w:r>
    <w:proofErr w:type="gramStart"/>
    <w:r>
      <w:rPr>
        <w:color w:val="888888"/>
        <w:sz w:val="18"/>
        <w:szCs w:val="18"/>
      </w:rPr>
      <w:t>Dashboard  |</w:t>
    </w:r>
    <w:proofErr w:type="gramEnd"/>
    <w:r>
      <w:rPr>
        <w:color w:val="888888"/>
        <w:sz w:val="18"/>
        <w:szCs w:val="18"/>
      </w:rPr>
      <w:t xml:space="preserve">  Power BI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16240"/>
    <w:multiLevelType w:val="hybridMultilevel"/>
    <w:tmpl w:val="FFFFFFFF"/>
    <w:lvl w:ilvl="0" w:tplc="564AC770">
      <w:start w:val="1"/>
      <w:numFmt w:val="bullet"/>
      <w:lvlText w:val="•"/>
      <w:lvlJc w:val="left"/>
      <w:pPr>
        <w:ind w:left="720" w:hanging="360"/>
      </w:pPr>
    </w:lvl>
    <w:lvl w:ilvl="1" w:tplc="CC4299E4">
      <w:numFmt w:val="decimal"/>
      <w:lvlText w:val=""/>
      <w:lvlJc w:val="left"/>
      <w:rPr>
        <w:rFonts w:cs="Times New Roman"/>
      </w:rPr>
    </w:lvl>
    <w:lvl w:ilvl="2" w:tplc="2F22B882">
      <w:numFmt w:val="decimal"/>
      <w:lvlText w:val=""/>
      <w:lvlJc w:val="left"/>
      <w:rPr>
        <w:rFonts w:cs="Times New Roman"/>
      </w:rPr>
    </w:lvl>
    <w:lvl w:ilvl="3" w:tplc="E2D49832">
      <w:numFmt w:val="decimal"/>
      <w:lvlText w:val=""/>
      <w:lvlJc w:val="left"/>
      <w:rPr>
        <w:rFonts w:cs="Times New Roman"/>
      </w:rPr>
    </w:lvl>
    <w:lvl w:ilvl="4" w:tplc="1F0A1358">
      <w:numFmt w:val="decimal"/>
      <w:lvlText w:val=""/>
      <w:lvlJc w:val="left"/>
      <w:rPr>
        <w:rFonts w:cs="Times New Roman"/>
      </w:rPr>
    </w:lvl>
    <w:lvl w:ilvl="5" w:tplc="61D6AD8C">
      <w:numFmt w:val="decimal"/>
      <w:lvlText w:val=""/>
      <w:lvlJc w:val="left"/>
      <w:rPr>
        <w:rFonts w:cs="Times New Roman"/>
      </w:rPr>
    </w:lvl>
    <w:lvl w:ilvl="6" w:tplc="69FA1660">
      <w:numFmt w:val="decimal"/>
      <w:lvlText w:val=""/>
      <w:lvlJc w:val="left"/>
      <w:rPr>
        <w:rFonts w:cs="Times New Roman"/>
      </w:rPr>
    </w:lvl>
    <w:lvl w:ilvl="7" w:tplc="C44637EC">
      <w:numFmt w:val="decimal"/>
      <w:lvlText w:val=""/>
      <w:lvlJc w:val="left"/>
      <w:rPr>
        <w:rFonts w:cs="Times New Roman"/>
      </w:rPr>
    </w:lvl>
    <w:lvl w:ilvl="8" w:tplc="A0C06FB4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6504297C"/>
    <w:multiLevelType w:val="hybridMultilevel"/>
    <w:tmpl w:val="FFFFFFFF"/>
    <w:lvl w:ilvl="0" w:tplc="8A52F358">
      <w:start w:val="1"/>
      <w:numFmt w:val="bullet"/>
      <w:lvlText w:val="●"/>
      <w:lvlJc w:val="left"/>
      <w:pPr>
        <w:ind w:left="720" w:hanging="360"/>
      </w:pPr>
    </w:lvl>
    <w:lvl w:ilvl="1" w:tplc="0A9684FE">
      <w:start w:val="1"/>
      <w:numFmt w:val="bullet"/>
      <w:lvlText w:val="○"/>
      <w:lvlJc w:val="left"/>
      <w:pPr>
        <w:ind w:left="1440" w:hanging="360"/>
      </w:pPr>
    </w:lvl>
    <w:lvl w:ilvl="2" w:tplc="78EEB6B0">
      <w:start w:val="1"/>
      <w:numFmt w:val="bullet"/>
      <w:lvlText w:val="■"/>
      <w:lvlJc w:val="left"/>
      <w:pPr>
        <w:ind w:left="2160" w:hanging="360"/>
      </w:pPr>
    </w:lvl>
    <w:lvl w:ilvl="3" w:tplc="F1145234">
      <w:start w:val="1"/>
      <w:numFmt w:val="bullet"/>
      <w:lvlText w:val="●"/>
      <w:lvlJc w:val="left"/>
      <w:pPr>
        <w:ind w:left="2880" w:hanging="360"/>
      </w:pPr>
    </w:lvl>
    <w:lvl w:ilvl="4" w:tplc="F53CC3D2">
      <w:start w:val="1"/>
      <w:numFmt w:val="bullet"/>
      <w:lvlText w:val="○"/>
      <w:lvlJc w:val="left"/>
      <w:pPr>
        <w:ind w:left="3600" w:hanging="360"/>
      </w:pPr>
    </w:lvl>
    <w:lvl w:ilvl="5" w:tplc="CD943D3C">
      <w:start w:val="1"/>
      <w:numFmt w:val="bullet"/>
      <w:lvlText w:val="■"/>
      <w:lvlJc w:val="left"/>
      <w:pPr>
        <w:ind w:left="4320" w:hanging="360"/>
      </w:pPr>
    </w:lvl>
    <w:lvl w:ilvl="6" w:tplc="964C7B02">
      <w:start w:val="1"/>
      <w:numFmt w:val="bullet"/>
      <w:lvlText w:val="●"/>
      <w:lvlJc w:val="left"/>
      <w:pPr>
        <w:ind w:left="5040" w:hanging="360"/>
      </w:pPr>
    </w:lvl>
    <w:lvl w:ilvl="7" w:tplc="6AB63C30">
      <w:start w:val="1"/>
      <w:numFmt w:val="bullet"/>
      <w:lvlText w:val="●"/>
      <w:lvlJc w:val="left"/>
      <w:pPr>
        <w:ind w:left="5760" w:hanging="360"/>
      </w:pPr>
    </w:lvl>
    <w:lvl w:ilvl="8" w:tplc="467A49C8">
      <w:start w:val="1"/>
      <w:numFmt w:val="bullet"/>
      <w:lvlText w:val="●"/>
      <w:lvlJc w:val="left"/>
      <w:pPr>
        <w:ind w:left="6480" w:hanging="360"/>
      </w:pPr>
    </w:lvl>
  </w:abstractNum>
  <w:num w:numId="1" w16cid:durableId="2018730557">
    <w:abstractNumId w:val="1"/>
    <w:lvlOverride w:ilvl="0">
      <w:startOverride w:val="1"/>
    </w:lvlOverride>
  </w:num>
  <w:num w:numId="2" w16cid:durableId="2126382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50"/>
    <w:rsid w:val="004C7CD1"/>
    <w:rsid w:val="008865FE"/>
    <w:rsid w:val="00AD121D"/>
    <w:rsid w:val="00B51450"/>
    <w:rsid w:val="00BA4ADE"/>
    <w:rsid w:val="00D17852"/>
    <w:rsid w:val="00E00C4E"/>
    <w:rsid w:val="00F3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5D4D4"/>
  <w14:defaultImageDpi w14:val="0"/>
  <w15:docId w15:val="{3EF6F26C-F818-4E58-B7AE-C8323CB7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852"/>
  </w:style>
  <w:style w:type="paragraph" w:styleId="Heading1">
    <w:name w:val="heading 1"/>
    <w:basedOn w:val="Normal"/>
    <w:link w:val="Heading1Char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="Times New Roman"/>
      <w:b/>
      <w:bCs/>
    </w:rPr>
  </w:style>
  <w:style w:type="paragraph" w:styleId="Title">
    <w:name w:val="Title"/>
    <w:basedOn w:val="Normal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uiPriority w:val="34"/>
    <w:qFormat/>
  </w:style>
  <w:style w:type="character" w:styleId="Hyperlink">
    <w:name w:val="Hyperlink"/>
    <w:basedOn w:val="DefaultParagraphFont"/>
    <w:uiPriority w:val="99"/>
    <w:unhideWhenUsed/>
    <w:rPr>
      <w:rFonts w:cs="Times New Roman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rFonts w:cs="Times New Roman"/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unhideWhenUsed/>
    <w:rPr>
      <w:rFonts w:cs="Times New Roman"/>
      <w:sz w:val="20"/>
    </w:rPr>
  </w:style>
  <w:style w:type="table" w:styleId="TableGrid">
    <w:name w:val="Table Grid"/>
    <w:basedOn w:val="TableNormal"/>
    <w:uiPriority w:val="39"/>
    <w:rsid w:val="00BA4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A4A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A4A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ADE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A4A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AD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3546</Characters>
  <Application>Microsoft Office Word</Application>
  <DocSecurity>0</DocSecurity>
  <Lines>61</Lines>
  <Paragraphs>42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gopi dinesh mandapaneni</cp:lastModifiedBy>
  <cp:revision>2</cp:revision>
  <dcterms:created xsi:type="dcterms:W3CDTF">2026-06-07T20:17:00Z</dcterms:created>
  <dcterms:modified xsi:type="dcterms:W3CDTF">2026-06-07T20:17:00Z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60087d05-2703-485f-9e3f-63bd371efbf7</vt:lpwstr>
  </property>
</Properties>
</file>