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0B3" w:rsidRDefault="00020BC0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1437005"/>
            <wp:effectExtent l="0" t="0" r="0" b="0"/>
            <wp:docPr id="1" name="Рисунок 3" descr="C:\Users\БайгуловаМА\Downloads\Shapka_dlya_dokumenta_MVE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C:\Users\БайгуловаМА\Downloads\Shapka_dlya_dokumenta_MVEK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10B3" w:rsidRDefault="006710B3">
      <w:pPr>
        <w:pStyle w:val="Default"/>
        <w:spacing w:line="360" w:lineRule="auto"/>
        <w:jc w:val="center"/>
        <w:rPr>
          <w:sz w:val="28"/>
          <w:szCs w:val="28"/>
        </w:rPr>
      </w:pPr>
    </w:p>
    <w:p w:rsidR="006710B3" w:rsidRDefault="006710B3">
      <w:pPr>
        <w:pStyle w:val="Default"/>
        <w:spacing w:line="360" w:lineRule="auto"/>
        <w:jc w:val="center"/>
        <w:rPr>
          <w:sz w:val="28"/>
          <w:szCs w:val="28"/>
        </w:rPr>
      </w:pPr>
    </w:p>
    <w:p w:rsidR="006710B3" w:rsidRDefault="006710B3">
      <w:pPr>
        <w:pStyle w:val="Default"/>
        <w:spacing w:line="360" w:lineRule="auto"/>
        <w:jc w:val="center"/>
        <w:rPr>
          <w:sz w:val="28"/>
          <w:szCs w:val="28"/>
        </w:rPr>
      </w:pPr>
    </w:p>
    <w:p w:rsidR="006710B3" w:rsidRDefault="006710B3">
      <w:pPr>
        <w:pStyle w:val="Default"/>
        <w:spacing w:line="360" w:lineRule="auto"/>
        <w:jc w:val="center"/>
        <w:rPr>
          <w:sz w:val="28"/>
          <w:szCs w:val="28"/>
        </w:rPr>
      </w:pPr>
      <w:bookmarkStart w:id="0" w:name="_GoBack"/>
      <w:bookmarkEnd w:id="0"/>
    </w:p>
    <w:p w:rsidR="006710B3" w:rsidRDefault="006710B3">
      <w:pPr>
        <w:pStyle w:val="Default"/>
        <w:spacing w:line="360" w:lineRule="auto"/>
        <w:jc w:val="center"/>
        <w:rPr>
          <w:sz w:val="28"/>
          <w:szCs w:val="28"/>
        </w:rPr>
      </w:pPr>
    </w:p>
    <w:p w:rsidR="006710B3" w:rsidRDefault="006710B3">
      <w:pPr>
        <w:pStyle w:val="Default"/>
        <w:spacing w:line="360" w:lineRule="auto"/>
        <w:jc w:val="center"/>
        <w:rPr>
          <w:sz w:val="28"/>
          <w:szCs w:val="28"/>
        </w:rPr>
      </w:pPr>
    </w:p>
    <w:p w:rsidR="006710B3" w:rsidRDefault="006710B3">
      <w:pPr>
        <w:pStyle w:val="Default"/>
        <w:spacing w:line="360" w:lineRule="auto"/>
        <w:jc w:val="center"/>
        <w:rPr>
          <w:sz w:val="28"/>
          <w:szCs w:val="28"/>
        </w:rPr>
      </w:pPr>
    </w:p>
    <w:p w:rsidR="006710B3" w:rsidRDefault="006710B3">
      <w:pPr>
        <w:pStyle w:val="Default"/>
        <w:spacing w:line="360" w:lineRule="auto"/>
        <w:jc w:val="center"/>
        <w:rPr>
          <w:sz w:val="28"/>
          <w:szCs w:val="28"/>
        </w:rPr>
      </w:pPr>
    </w:p>
    <w:p w:rsidR="006710B3" w:rsidRDefault="006710B3">
      <w:pPr>
        <w:pStyle w:val="Default"/>
        <w:spacing w:line="360" w:lineRule="auto"/>
        <w:jc w:val="center"/>
        <w:rPr>
          <w:sz w:val="28"/>
          <w:szCs w:val="28"/>
        </w:rPr>
      </w:pPr>
    </w:p>
    <w:p w:rsidR="006710B3" w:rsidRDefault="006710B3">
      <w:pPr>
        <w:pStyle w:val="Default"/>
        <w:spacing w:line="360" w:lineRule="auto"/>
        <w:jc w:val="center"/>
        <w:rPr>
          <w:sz w:val="28"/>
          <w:szCs w:val="28"/>
        </w:rPr>
      </w:pPr>
    </w:p>
    <w:p w:rsidR="006710B3" w:rsidRDefault="00020BC0">
      <w:pPr>
        <w:pStyle w:val="Default"/>
        <w:spacing w:line="36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Методические рекомендации</w:t>
      </w:r>
    </w:p>
    <w:p w:rsidR="006710B3" w:rsidRDefault="00020BC0">
      <w:pPr>
        <w:pStyle w:val="Default"/>
        <w:spacing w:line="36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по выполнению и защите курсовой работы</w:t>
      </w:r>
    </w:p>
    <w:p w:rsidR="006710B3" w:rsidRDefault="006710B3">
      <w:pPr>
        <w:pStyle w:val="Default"/>
        <w:spacing w:line="360" w:lineRule="auto"/>
        <w:jc w:val="center"/>
        <w:rPr>
          <w:b/>
          <w:sz w:val="32"/>
          <w:szCs w:val="44"/>
        </w:rPr>
      </w:pPr>
    </w:p>
    <w:p w:rsidR="006710B3" w:rsidRDefault="00020BC0">
      <w:pPr>
        <w:pStyle w:val="Default"/>
        <w:spacing w:line="360" w:lineRule="auto"/>
        <w:jc w:val="center"/>
        <w:rPr>
          <w:b/>
          <w:sz w:val="32"/>
          <w:szCs w:val="44"/>
        </w:rPr>
      </w:pPr>
      <w:r>
        <w:rPr>
          <w:b/>
          <w:sz w:val="32"/>
          <w:szCs w:val="44"/>
        </w:rPr>
        <w:t>для профессионального модуля</w:t>
      </w:r>
    </w:p>
    <w:p w:rsidR="006710B3" w:rsidRDefault="00020BC0">
      <w:pPr>
        <w:pStyle w:val="Default"/>
        <w:spacing w:line="360" w:lineRule="auto"/>
        <w:jc w:val="center"/>
        <w:rPr>
          <w:sz w:val="32"/>
          <w:szCs w:val="44"/>
        </w:rPr>
      </w:pPr>
      <w:r>
        <w:rPr>
          <w:sz w:val="32"/>
          <w:szCs w:val="44"/>
        </w:rPr>
        <w:t>ПМ.09 Проектирование, разработка и оптимизация веб-приложений</w:t>
      </w:r>
    </w:p>
    <w:p w:rsidR="006710B3" w:rsidRDefault="006710B3">
      <w:pPr>
        <w:pStyle w:val="Default"/>
        <w:spacing w:line="360" w:lineRule="auto"/>
        <w:jc w:val="center"/>
        <w:rPr>
          <w:b/>
          <w:sz w:val="44"/>
          <w:szCs w:val="44"/>
        </w:rPr>
      </w:pPr>
    </w:p>
    <w:p w:rsidR="006710B3" w:rsidRDefault="00020BC0">
      <w:pPr>
        <w:pStyle w:val="Default"/>
        <w:spacing w:line="360" w:lineRule="auto"/>
        <w:jc w:val="center"/>
        <w:rPr>
          <w:b/>
          <w:sz w:val="28"/>
          <w:szCs w:val="44"/>
        </w:rPr>
      </w:pPr>
      <w:r>
        <w:rPr>
          <w:b/>
          <w:sz w:val="28"/>
          <w:szCs w:val="44"/>
        </w:rPr>
        <w:t xml:space="preserve">специальность: </w:t>
      </w:r>
    </w:p>
    <w:p w:rsidR="006710B3" w:rsidRDefault="00020BC0">
      <w:pPr>
        <w:pStyle w:val="Default"/>
        <w:spacing w:line="360" w:lineRule="auto"/>
        <w:jc w:val="center"/>
        <w:rPr>
          <w:b/>
          <w:sz w:val="28"/>
          <w:szCs w:val="44"/>
        </w:rPr>
      </w:pPr>
      <w:r>
        <w:rPr>
          <w:b/>
          <w:sz w:val="28"/>
          <w:szCs w:val="44"/>
        </w:rPr>
        <w:t>09.02.07 «Информационные системы и программирование»</w:t>
      </w:r>
    </w:p>
    <w:p w:rsidR="006710B3" w:rsidRDefault="006710B3">
      <w:pPr>
        <w:pStyle w:val="Default"/>
        <w:spacing w:line="360" w:lineRule="auto"/>
        <w:jc w:val="center"/>
        <w:rPr>
          <w:sz w:val="44"/>
          <w:szCs w:val="44"/>
        </w:rPr>
      </w:pPr>
    </w:p>
    <w:p w:rsidR="006710B3" w:rsidRDefault="006710B3">
      <w:pPr>
        <w:pStyle w:val="Default"/>
        <w:spacing w:line="360" w:lineRule="auto"/>
        <w:jc w:val="center"/>
        <w:rPr>
          <w:sz w:val="28"/>
          <w:szCs w:val="28"/>
        </w:rPr>
      </w:pPr>
    </w:p>
    <w:p w:rsidR="006710B3" w:rsidRDefault="006710B3">
      <w:pPr>
        <w:pStyle w:val="Default"/>
        <w:spacing w:line="360" w:lineRule="auto"/>
        <w:rPr>
          <w:sz w:val="28"/>
          <w:szCs w:val="28"/>
        </w:rPr>
      </w:pPr>
    </w:p>
    <w:p w:rsidR="006710B3" w:rsidRDefault="00020BC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Ижевск </w:t>
      </w:r>
    </w:p>
    <w:p w:rsidR="006710B3" w:rsidRDefault="00020BC0">
      <w:pPr>
        <w:pStyle w:val="Default"/>
        <w:spacing w:line="360" w:lineRule="auto"/>
        <w:jc w:val="center"/>
        <w:rPr>
          <w:sz w:val="28"/>
          <w:szCs w:val="28"/>
        </w:rPr>
        <w:sectPr w:rsidR="006710B3">
          <w:footerReference w:type="even" r:id="rId9"/>
          <w:footerReference w:type="default" r:id="rId10"/>
          <w:footerReference w:type="first" r:id="rId11"/>
          <w:pgSz w:w="11906" w:h="16838"/>
          <w:pgMar w:top="567" w:right="737" w:bottom="766" w:left="1134" w:header="0" w:footer="709" w:gutter="0"/>
          <w:cols w:space="720"/>
          <w:formProt w:val="0"/>
          <w:titlePg/>
          <w:docGrid w:linePitch="360" w:charSpace="4096"/>
        </w:sectPr>
      </w:pPr>
      <w:r>
        <w:t>2019</w:t>
      </w:r>
    </w:p>
    <w:p w:rsidR="006710B3" w:rsidRDefault="006710B3">
      <w:pPr>
        <w:rPr>
          <w:rFonts w:ascii="Times New Roman" w:hAnsi="Times New Roman" w:cs="Times New Roman"/>
          <w:b/>
          <w:sz w:val="24"/>
          <w:szCs w:val="24"/>
        </w:rPr>
      </w:pPr>
    </w:p>
    <w:p w:rsidR="006710B3" w:rsidRDefault="00020BC0">
      <w:pPr>
        <w:pStyle w:val="af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Общие положения</w:t>
      </w:r>
    </w:p>
    <w:p w:rsidR="006710B3" w:rsidRDefault="00020BC0">
      <w:pPr>
        <w:spacing w:after="0" w:line="240" w:lineRule="auto"/>
        <w:ind w:left="708" w:hanging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 </w:t>
      </w:r>
      <w:r>
        <w:rPr>
          <w:rFonts w:ascii="Times New Roman" w:hAnsi="Times New Roman" w:cs="Times New Roman"/>
          <w:sz w:val="24"/>
          <w:szCs w:val="24"/>
        </w:rPr>
        <w:tab/>
        <w:t xml:space="preserve">Курсовая работа по профессиональному модулю в разрезе междисциплинарного курса является одним из основных видов </w:t>
      </w:r>
      <w:r>
        <w:rPr>
          <w:rFonts w:ascii="Times New Roman" w:hAnsi="Times New Roman" w:cs="Times New Roman"/>
          <w:sz w:val="24"/>
          <w:szCs w:val="24"/>
        </w:rPr>
        <w:t>учебных занятий и формой контроля учебной работы студентов.</w:t>
      </w:r>
    </w:p>
    <w:p w:rsidR="006710B3" w:rsidRDefault="00020BC0">
      <w:pPr>
        <w:spacing w:after="0" w:line="240" w:lineRule="auto"/>
        <w:ind w:left="708" w:hanging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</w:t>
      </w:r>
      <w:r>
        <w:rPr>
          <w:rFonts w:ascii="Times New Roman" w:hAnsi="Times New Roman" w:cs="Times New Roman"/>
          <w:sz w:val="24"/>
          <w:szCs w:val="24"/>
        </w:rPr>
        <w:tab/>
        <w:t>Выполнение студентом курсовой работы осуществляется на заключительном этапе изучения профессионального модуля в разрезе междисциплинарного курса, в ходе которого осуществляется обучение прим</w:t>
      </w:r>
      <w:r>
        <w:rPr>
          <w:rFonts w:ascii="Times New Roman" w:hAnsi="Times New Roman" w:cs="Times New Roman"/>
          <w:sz w:val="24"/>
          <w:szCs w:val="24"/>
        </w:rPr>
        <w:t>енению полученных общих и профессиональных компетенций при решении комплексных задач, связанных со сферой профессиональной деятельности будущих специалистов.</w:t>
      </w:r>
    </w:p>
    <w:p w:rsidR="006710B3" w:rsidRDefault="00020BC0">
      <w:pPr>
        <w:spacing w:after="0" w:line="240" w:lineRule="auto"/>
        <w:ind w:left="705" w:hanging="70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Выполнение студентом курсовой работы по профессионального модуля в разрезе междисциплинарног</w:t>
      </w:r>
      <w:r>
        <w:rPr>
          <w:rFonts w:ascii="Times New Roman" w:hAnsi="Times New Roman" w:cs="Times New Roman"/>
          <w:sz w:val="24"/>
          <w:szCs w:val="24"/>
        </w:rPr>
        <w:t>о курса проводится с целью:</w:t>
      </w:r>
    </w:p>
    <w:p w:rsidR="006710B3" w:rsidRDefault="00020BC0">
      <w:pPr>
        <w:pStyle w:val="af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систематизации и закрепления полученных теоретических знаний и практических умений по общепрофессиональным и специальным дисциплинам;</w:t>
      </w:r>
    </w:p>
    <w:p w:rsidR="006710B3" w:rsidRDefault="00020BC0">
      <w:pPr>
        <w:pStyle w:val="af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углубления теоретических знаний в соответствии с заданной темой;</w:t>
      </w:r>
    </w:p>
    <w:p w:rsidR="006710B3" w:rsidRDefault="00020BC0">
      <w:pPr>
        <w:pStyle w:val="af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формирования умений применять</w:t>
      </w:r>
      <w:r>
        <w:rPr>
          <w:rFonts w:ascii="Times New Roman" w:hAnsi="Times New Roman" w:cs="Times New Roman"/>
          <w:sz w:val="24"/>
          <w:szCs w:val="24"/>
        </w:rPr>
        <w:t xml:space="preserve"> теоретические знания при решении поставленных вопросов;</w:t>
      </w:r>
    </w:p>
    <w:p w:rsidR="006710B3" w:rsidRDefault="00020BC0">
      <w:pPr>
        <w:pStyle w:val="af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формирования умений использовать справочную, нормативную и правовую документацию;</w:t>
      </w:r>
    </w:p>
    <w:p w:rsidR="006710B3" w:rsidRDefault="00020BC0">
      <w:pPr>
        <w:pStyle w:val="af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развития творческой инициативы, самостоятельности, ответственности и организованности;</w:t>
      </w:r>
    </w:p>
    <w:p w:rsidR="006710B3" w:rsidRDefault="00020BC0">
      <w:pPr>
        <w:pStyle w:val="af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подготовки к итоговой </w:t>
      </w:r>
      <w:r>
        <w:rPr>
          <w:rFonts w:ascii="Times New Roman" w:hAnsi="Times New Roman" w:cs="Times New Roman"/>
          <w:sz w:val="24"/>
          <w:szCs w:val="24"/>
        </w:rPr>
        <w:t>государственной аттестации.</w:t>
      </w:r>
    </w:p>
    <w:p w:rsidR="006710B3" w:rsidRDefault="00020BC0">
      <w:pPr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1.4.</w:t>
      </w:r>
      <w:r>
        <w:rPr>
          <w:rFonts w:ascii="Times New Roman" w:hAnsi="Times New Roman" w:cs="Times New Roman"/>
          <w:sz w:val="24"/>
          <w:szCs w:val="24"/>
        </w:rPr>
        <w:tab/>
        <w:t xml:space="preserve">Количество курсовых работ, наименование профессиональных модулей в разрезе междисциплинарного курса, по которым они предусматриваются, и количество часов обязательной учебной нагрузки студента, отведенное на их выполнение, </w:t>
      </w:r>
      <w:r>
        <w:rPr>
          <w:rFonts w:ascii="Times New Roman" w:hAnsi="Times New Roman" w:cs="Times New Roman"/>
          <w:sz w:val="24"/>
          <w:szCs w:val="24"/>
        </w:rPr>
        <w:t>определяются Федеральным государственным образовательным стандартом среднего профессионального образования в части освоения общих и профессиональных компетенций по специальности (далее – ФГОС). Если ФГОС не предусматривают количества курсовых работ, наимен</w:t>
      </w:r>
      <w:r>
        <w:rPr>
          <w:rFonts w:ascii="Times New Roman" w:hAnsi="Times New Roman" w:cs="Times New Roman"/>
          <w:sz w:val="24"/>
          <w:szCs w:val="24"/>
        </w:rPr>
        <w:t>ований профессиональных модулей в разрезе междисциплинарного курса, а также времени, отведенного на их выполнение, то они определяются учебным планом техникума. На весь период обучения предусматривается выполнение не более трех курсовых работ по дисциплина</w:t>
      </w:r>
      <w:r>
        <w:rPr>
          <w:rFonts w:ascii="Times New Roman" w:hAnsi="Times New Roman" w:cs="Times New Roman"/>
          <w:sz w:val="24"/>
          <w:szCs w:val="24"/>
        </w:rPr>
        <w:t>м общепрофессионального и (или) специальных циклов.</w:t>
      </w:r>
    </w:p>
    <w:p w:rsidR="006710B3" w:rsidRDefault="00020BC0">
      <w:pPr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1.5.</w:t>
      </w:r>
      <w:r>
        <w:rPr>
          <w:rFonts w:ascii="Times New Roman" w:hAnsi="Times New Roman" w:cs="Times New Roman"/>
          <w:sz w:val="24"/>
          <w:szCs w:val="24"/>
        </w:rPr>
        <w:tab/>
        <w:t>Курсовая работа по учебной дисциплине и/ил профессиональному модулю выполняется в сроки, определенные учебным планом по специальности и рабочим учебным планом  образовательного учреждения.</w:t>
      </w:r>
    </w:p>
    <w:p w:rsidR="006710B3" w:rsidRDefault="006710B3">
      <w:pPr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710B3" w:rsidRDefault="00020BC0">
      <w:pPr>
        <w:pStyle w:val="af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Организац</w:t>
      </w:r>
      <w:r>
        <w:rPr>
          <w:rFonts w:ascii="Times New Roman" w:hAnsi="Times New Roman" w:cs="Times New Roman"/>
          <w:b/>
          <w:sz w:val="24"/>
          <w:szCs w:val="24"/>
        </w:rPr>
        <w:t>ия разработки тематики курсовых работ (проектов)</w:t>
      </w:r>
    </w:p>
    <w:p w:rsidR="006710B3" w:rsidRDefault="006710B3">
      <w:pPr>
        <w:pStyle w:val="af"/>
        <w:rPr>
          <w:rFonts w:ascii="Times New Roman" w:hAnsi="Times New Roman" w:cs="Times New Roman"/>
          <w:sz w:val="24"/>
          <w:szCs w:val="24"/>
        </w:rPr>
      </w:pPr>
    </w:p>
    <w:p w:rsidR="006710B3" w:rsidRDefault="00020BC0">
      <w:pPr>
        <w:pStyle w:val="af"/>
        <w:spacing w:after="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</w:t>
      </w:r>
      <w:r>
        <w:rPr>
          <w:rFonts w:ascii="Times New Roman" w:hAnsi="Times New Roman" w:cs="Times New Roman"/>
          <w:sz w:val="24"/>
          <w:szCs w:val="24"/>
        </w:rPr>
        <w:tab/>
        <w:t>Тематика курсовых работ разрабатывается преподавателями техникума, рассматривается на заседании соответствующей цикловой комиссией образовательного учреждения.</w:t>
      </w:r>
    </w:p>
    <w:p w:rsidR="006710B3" w:rsidRDefault="00020BC0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</w:t>
      </w:r>
      <w:r>
        <w:rPr>
          <w:rFonts w:ascii="Times New Roman" w:hAnsi="Times New Roman" w:cs="Times New Roman"/>
          <w:sz w:val="24"/>
          <w:szCs w:val="24"/>
        </w:rPr>
        <w:tab/>
        <w:t>Темы курсовых работ должны соответст</w:t>
      </w:r>
      <w:r>
        <w:rPr>
          <w:rFonts w:ascii="Times New Roman" w:hAnsi="Times New Roman" w:cs="Times New Roman"/>
          <w:sz w:val="24"/>
          <w:szCs w:val="24"/>
        </w:rPr>
        <w:t>вовать рекомендуемой тематике курсовых работ в рабочих программах учебных дисциплин и профессиональных модулей в разрезе междисциплинарного курса.</w:t>
      </w:r>
    </w:p>
    <w:p w:rsidR="006710B3" w:rsidRDefault="00020BC0">
      <w:pPr>
        <w:pStyle w:val="af"/>
        <w:spacing w:after="0" w:line="240" w:lineRule="auto"/>
        <w:ind w:left="709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курсовой работы может быть предложена студентом при условии обоснования им ее целесообразности.</w:t>
      </w:r>
    </w:p>
    <w:p w:rsidR="006710B3" w:rsidRDefault="00020BC0">
      <w:pPr>
        <w:pStyle w:val="af"/>
        <w:spacing w:after="0" w:line="240" w:lineRule="auto"/>
        <w:ind w:left="709" w:hang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отдель</w:t>
      </w:r>
      <w:r>
        <w:rPr>
          <w:rFonts w:ascii="Times New Roman" w:hAnsi="Times New Roman" w:cs="Times New Roman"/>
          <w:sz w:val="24"/>
          <w:szCs w:val="24"/>
        </w:rPr>
        <w:t>ных случаях допускается выполнение курсовой работы по одной теме группой студентов.</w:t>
      </w:r>
    </w:p>
    <w:p w:rsidR="006710B3" w:rsidRDefault="00020BC0">
      <w:pPr>
        <w:pStyle w:val="af"/>
        <w:spacing w:after="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</w:t>
      </w:r>
      <w:r>
        <w:rPr>
          <w:rFonts w:ascii="Times New Roman" w:hAnsi="Times New Roman" w:cs="Times New Roman"/>
          <w:sz w:val="24"/>
          <w:szCs w:val="24"/>
        </w:rPr>
        <w:tab/>
        <w:t>Тема курсовой работы может быть связана с программой производственной практики (по профилю специальности) студента, а для лиц, обучающихся по заочной форме – с их непо</w:t>
      </w:r>
      <w:r>
        <w:rPr>
          <w:rFonts w:ascii="Times New Roman" w:hAnsi="Times New Roman" w:cs="Times New Roman"/>
          <w:sz w:val="24"/>
          <w:szCs w:val="24"/>
        </w:rPr>
        <w:t>средственной работой.</w:t>
      </w:r>
    </w:p>
    <w:p w:rsidR="006710B3" w:rsidRDefault="00020BC0">
      <w:pPr>
        <w:pStyle w:val="af"/>
        <w:spacing w:after="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2.4.</w:t>
      </w:r>
      <w:r>
        <w:rPr>
          <w:rFonts w:ascii="Times New Roman" w:hAnsi="Times New Roman" w:cs="Times New Roman"/>
          <w:sz w:val="24"/>
          <w:szCs w:val="24"/>
        </w:rPr>
        <w:tab/>
        <w:t>Курсовая работа может стать составной частью (разделом, главой) выпускной квалификационной работы.</w:t>
      </w:r>
    </w:p>
    <w:p w:rsidR="006710B3" w:rsidRDefault="006710B3">
      <w:pPr>
        <w:pStyle w:val="af"/>
        <w:ind w:left="0"/>
        <w:rPr>
          <w:rFonts w:ascii="Times New Roman" w:hAnsi="Times New Roman" w:cs="Times New Roman"/>
          <w:sz w:val="24"/>
          <w:szCs w:val="24"/>
        </w:rPr>
      </w:pPr>
    </w:p>
    <w:p w:rsidR="006710B3" w:rsidRDefault="00020BC0">
      <w:pPr>
        <w:pStyle w:val="af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Требования к структуре и содержанию курсовой работы (проекта)</w:t>
      </w:r>
    </w:p>
    <w:p w:rsidR="006710B3" w:rsidRDefault="006710B3">
      <w:pPr>
        <w:pStyle w:val="af"/>
        <w:ind w:hanging="862"/>
        <w:rPr>
          <w:rFonts w:ascii="Times New Roman" w:hAnsi="Times New Roman" w:cs="Times New Roman"/>
          <w:sz w:val="24"/>
          <w:szCs w:val="24"/>
        </w:rPr>
      </w:pPr>
    </w:p>
    <w:p w:rsidR="006710B3" w:rsidRDefault="00020BC0">
      <w:pPr>
        <w:pStyle w:val="af"/>
        <w:numPr>
          <w:ilvl w:val="1"/>
          <w:numId w:val="1"/>
        </w:numPr>
        <w:tabs>
          <w:tab w:val="left" w:pos="851"/>
        </w:tabs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содержанию курсовая работа может носить реферативно – </w:t>
      </w:r>
      <w:r>
        <w:rPr>
          <w:rFonts w:ascii="Times New Roman" w:hAnsi="Times New Roman" w:cs="Times New Roman"/>
          <w:sz w:val="24"/>
          <w:szCs w:val="24"/>
        </w:rPr>
        <w:t>практический, опытно – экспериментальный характер.</w:t>
      </w:r>
    </w:p>
    <w:p w:rsidR="006710B3" w:rsidRDefault="00020BC0">
      <w:pPr>
        <w:pStyle w:val="af"/>
        <w:numPr>
          <w:ilvl w:val="1"/>
          <w:numId w:val="1"/>
        </w:numPr>
        <w:tabs>
          <w:tab w:val="left" w:pos="709"/>
        </w:tabs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структуре курсовая работа реферативно – практического характера состоит из:</w:t>
      </w:r>
    </w:p>
    <w:p w:rsidR="006710B3" w:rsidRDefault="00020BC0">
      <w:pPr>
        <w:pStyle w:val="af"/>
        <w:numPr>
          <w:ilvl w:val="0"/>
          <w:numId w:val="3"/>
        </w:numPr>
        <w:tabs>
          <w:tab w:val="left" w:pos="851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титульного листа;</w:t>
      </w:r>
    </w:p>
    <w:p w:rsidR="006710B3" w:rsidRDefault="00020BC0">
      <w:pPr>
        <w:pStyle w:val="af"/>
        <w:numPr>
          <w:ilvl w:val="0"/>
          <w:numId w:val="3"/>
        </w:numPr>
        <w:tabs>
          <w:tab w:val="left" w:pos="851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индивидуального задания;</w:t>
      </w:r>
    </w:p>
    <w:p w:rsidR="006710B3" w:rsidRDefault="00020BC0">
      <w:pPr>
        <w:pStyle w:val="af"/>
        <w:numPr>
          <w:ilvl w:val="0"/>
          <w:numId w:val="3"/>
        </w:numPr>
        <w:tabs>
          <w:tab w:val="left" w:pos="851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введения, в котором раскрывается актуальность и значение темы, формулируется </w:t>
      </w:r>
      <w:r>
        <w:rPr>
          <w:rFonts w:ascii="Times New Roman" w:hAnsi="Times New Roman" w:cs="Times New Roman"/>
          <w:sz w:val="24"/>
          <w:szCs w:val="24"/>
        </w:rPr>
        <w:t>цель работы;</w:t>
      </w:r>
    </w:p>
    <w:p w:rsidR="006710B3" w:rsidRDefault="00020BC0">
      <w:pPr>
        <w:pStyle w:val="af"/>
        <w:numPr>
          <w:ilvl w:val="0"/>
          <w:numId w:val="3"/>
        </w:numPr>
        <w:tabs>
          <w:tab w:val="left" w:pos="851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первой главы, в которой содержатся теоретические основы разрабатываемой темы;</w:t>
      </w:r>
    </w:p>
    <w:p w:rsidR="006710B3" w:rsidRDefault="00020BC0">
      <w:pPr>
        <w:pStyle w:val="af"/>
        <w:numPr>
          <w:ilvl w:val="0"/>
          <w:numId w:val="3"/>
        </w:numPr>
        <w:tabs>
          <w:tab w:val="left" w:pos="851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второй главы, практической части, которая представлена расчетами, графиками, таблицами, схемами и т.п.;</w:t>
      </w:r>
    </w:p>
    <w:p w:rsidR="006710B3" w:rsidRDefault="00020BC0">
      <w:pPr>
        <w:pStyle w:val="af"/>
        <w:numPr>
          <w:ilvl w:val="0"/>
          <w:numId w:val="3"/>
        </w:numPr>
        <w:tabs>
          <w:tab w:val="left" w:pos="851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заключения, в котором содержатся выводы и рекомендации </w:t>
      </w:r>
      <w:r>
        <w:rPr>
          <w:rFonts w:ascii="Times New Roman" w:hAnsi="Times New Roman" w:cs="Times New Roman"/>
          <w:sz w:val="24"/>
          <w:szCs w:val="24"/>
        </w:rPr>
        <w:t>относительно возможностей использования материалов работы;</w:t>
      </w:r>
    </w:p>
    <w:p w:rsidR="006710B3" w:rsidRDefault="00020BC0">
      <w:pPr>
        <w:pStyle w:val="af"/>
        <w:numPr>
          <w:ilvl w:val="0"/>
          <w:numId w:val="3"/>
        </w:numPr>
        <w:tabs>
          <w:tab w:val="left" w:pos="851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списка использованных  источников;</w:t>
      </w:r>
    </w:p>
    <w:p w:rsidR="006710B3" w:rsidRDefault="00020BC0">
      <w:pPr>
        <w:pStyle w:val="af"/>
        <w:numPr>
          <w:ilvl w:val="0"/>
          <w:numId w:val="3"/>
        </w:numPr>
        <w:tabs>
          <w:tab w:val="left" w:pos="851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приложений.</w:t>
      </w:r>
    </w:p>
    <w:p w:rsidR="006710B3" w:rsidRDefault="00020BC0">
      <w:pPr>
        <w:tabs>
          <w:tab w:val="left" w:pos="709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  </w:t>
      </w:r>
      <w:r>
        <w:rPr>
          <w:rFonts w:ascii="Times New Roman" w:hAnsi="Times New Roman" w:cs="Times New Roman"/>
          <w:sz w:val="24"/>
          <w:szCs w:val="24"/>
        </w:rPr>
        <w:tab/>
        <w:t>Студент разрабатывает и оформляет курсовую работу (проект) в соответствии с требованиями ЕСТД и ЕСКД.</w:t>
      </w:r>
    </w:p>
    <w:p w:rsidR="006710B3" w:rsidRDefault="00020BC0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3.4.</w:t>
      </w:r>
      <w:r>
        <w:rPr>
          <w:rFonts w:ascii="Times New Roman" w:hAnsi="Times New Roman" w:cs="Times New Roman"/>
          <w:sz w:val="24"/>
          <w:szCs w:val="24"/>
        </w:rPr>
        <w:tab/>
        <w:t>Титульный лист  содержит (Прилож</w:t>
      </w:r>
      <w:r>
        <w:rPr>
          <w:rFonts w:ascii="Times New Roman" w:hAnsi="Times New Roman" w:cs="Times New Roman"/>
          <w:sz w:val="24"/>
          <w:szCs w:val="24"/>
        </w:rPr>
        <w:t>ение 1):</w:t>
      </w:r>
    </w:p>
    <w:p w:rsidR="006710B3" w:rsidRDefault="00020BC0">
      <w:pPr>
        <w:pStyle w:val="af"/>
        <w:numPr>
          <w:ilvl w:val="0"/>
          <w:numId w:val="4"/>
        </w:numPr>
        <w:tabs>
          <w:tab w:val="left" w:pos="851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наименование учебного заведения;</w:t>
      </w:r>
    </w:p>
    <w:p w:rsidR="006710B3" w:rsidRDefault="00020BC0">
      <w:pPr>
        <w:pStyle w:val="af"/>
        <w:numPr>
          <w:ilvl w:val="0"/>
          <w:numId w:val="4"/>
        </w:numPr>
        <w:tabs>
          <w:tab w:val="left" w:pos="851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наименование «Курсовая работа»;</w:t>
      </w:r>
    </w:p>
    <w:p w:rsidR="006710B3" w:rsidRDefault="00020BC0">
      <w:pPr>
        <w:pStyle w:val="af"/>
        <w:numPr>
          <w:ilvl w:val="0"/>
          <w:numId w:val="4"/>
        </w:numPr>
        <w:tabs>
          <w:tab w:val="left" w:pos="851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наименование учебной дисциплины, профессионального модуля в разрезе междисциплинарного курса;</w:t>
      </w:r>
    </w:p>
    <w:p w:rsidR="006710B3" w:rsidRDefault="00020BC0">
      <w:pPr>
        <w:pStyle w:val="af"/>
        <w:numPr>
          <w:ilvl w:val="0"/>
          <w:numId w:val="4"/>
        </w:numPr>
        <w:tabs>
          <w:tab w:val="left" w:pos="851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тема курсовой работы указывается в соответствии с закреплением тем курсовых </w:t>
      </w:r>
      <w:r>
        <w:rPr>
          <w:rFonts w:ascii="Times New Roman" w:hAnsi="Times New Roman" w:cs="Times New Roman"/>
          <w:sz w:val="24"/>
          <w:szCs w:val="24"/>
        </w:rPr>
        <w:t>работ за студентом.</w:t>
      </w:r>
    </w:p>
    <w:p w:rsidR="006710B3" w:rsidRDefault="00020BC0">
      <w:pPr>
        <w:pStyle w:val="af"/>
        <w:numPr>
          <w:ilvl w:val="0"/>
          <w:numId w:val="4"/>
        </w:numPr>
        <w:tabs>
          <w:tab w:val="left" w:pos="851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Фамилия Имя Отчество студента;</w:t>
      </w:r>
    </w:p>
    <w:p w:rsidR="006710B3" w:rsidRDefault="00020BC0">
      <w:pPr>
        <w:pStyle w:val="af"/>
        <w:numPr>
          <w:ilvl w:val="0"/>
          <w:numId w:val="4"/>
        </w:numPr>
        <w:tabs>
          <w:tab w:val="left" w:pos="851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Фамилия Имя Отчество руководителя курсовой работы;</w:t>
      </w:r>
    </w:p>
    <w:p w:rsidR="006710B3" w:rsidRDefault="00020BC0">
      <w:pPr>
        <w:tabs>
          <w:tab w:val="left" w:pos="709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3.5.</w:t>
      </w:r>
      <w:r>
        <w:rPr>
          <w:rFonts w:ascii="Times New Roman" w:hAnsi="Times New Roman" w:cs="Times New Roman"/>
          <w:sz w:val="24"/>
          <w:szCs w:val="24"/>
        </w:rPr>
        <w:tab/>
        <w:t xml:space="preserve">Содержание – вспомогательная часть курсовой работы, дает представление о тематическом содержании работы и ее структуре. Названия заголовков глав </w:t>
      </w:r>
      <w:r>
        <w:rPr>
          <w:rFonts w:ascii="Times New Roman" w:hAnsi="Times New Roman" w:cs="Times New Roman"/>
          <w:sz w:val="24"/>
          <w:szCs w:val="24"/>
        </w:rPr>
        <w:t>и пунктов в содержании перечисляются в той же последовательности и в тех же формулировках, что и в тексте работы (Приложение 3).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3.6.   Введение - объем 1,5 – 2 страницы, призвано познакомить преподавателя с сущностью исследуемой темы. Во введении раскрыва</w:t>
      </w:r>
      <w:r>
        <w:rPr>
          <w:rFonts w:ascii="Times New Roman" w:hAnsi="Times New Roman" w:cs="Times New Roman"/>
          <w:sz w:val="24"/>
          <w:szCs w:val="24"/>
        </w:rPr>
        <w:t>ется актуальность и значимость курсовой работы. Определяются основные характеристики курсовой работы – проблема, цель, объект, предмет, задачи, гипотеза, исследования. Дается характеристика методов исследования, излагается новизна данной курсовой работы.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3.7. </w:t>
      </w:r>
      <w:r>
        <w:rPr>
          <w:rFonts w:ascii="Times New Roman" w:hAnsi="Times New Roman" w:cs="Times New Roman"/>
          <w:sz w:val="24"/>
          <w:szCs w:val="24"/>
        </w:rPr>
        <w:tab/>
        <w:t>Основной текст курсовой работы излагается последовательно в соответствии с оглавлением (планом). Основной текст может содержать две или три главы, в зависимости от темы курсовой работы:</w:t>
      </w:r>
    </w:p>
    <w:p w:rsidR="006710B3" w:rsidRDefault="00020BC0">
      <w:pPr>
        <w:pStyle w:val="af"/>
        <w:numPr>
          <w:ilvl w:val="0"/>
          <w:numId w:val="5"/>
        </w:numPr>
        <w:tabs>
          <w:tab w:val="left" w:pos="993"/>
        </w:tabs>
        <w:spacing w:after="0" w:line="240" w:lineRule="auto"/>
        <w:ind w:hanging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теоретическую;</w:t>
      </w:r>
    </w:p>
    <w:p w:rsidR="006710B3" w:rsidRDefault="00020BC0">
      <w:pPr>
        <w:pStyle w:val="af"/>
        <w:numPr>
          <w:ilvl w:val="0"/>
          <w:numId w:val="5"/>
        </w:numPr>
        <w:tabs>
          <w:tab w:val="left" w:pos="993"/>
        </w:tabs>
        <w:spacing w:after="0" w:line="240" w:lineRule="auto"/>
        <w:ind w:hanging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практическую;</w:t>
      </w:r>
    </w:p>
    <w:p w:rsidR="006710B3" w:rsidRDefault="00020BC0">
      <w:pPr>
        <w:pStyle w:val="af"/>
        <w:numPr>
          <w:ilvl w:val="0"/>
          <w:numId w:val="5"/>
        </w:numPr>
        <w:tabs>
          <w:tab w:val="left" w:pos="993"/>
        </w:tabs>
        <w:spacing w:after="0" w:line="240" w:lineRule="auto"/>
        <w:ind w:hanging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итоговую (выводы, рекомендации).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sz w:val="24"/>
          <w:szCs w:val="24"/>
        </w:rPr>
        <w:tab/>
        <w:t>Объем основного текста курсовой работы должен составлять от 20 до 30 страниц печатного текста или 25 – 35 страниц рукописного текста. Все части основного текста работы должны быть логически связаны между собой в совокупности раскрывать тему. После кажд</w:t>
      </w:r>
      <w:r>
        <w:rPr>
          <w:rFonts w:ascii="Times New Roman" w:hAnsi="Times New Roman" w:cs="Times New Roman"/>
          <w:sz w:val="24"/>
          <w:szCs w:val="24"/>
        </w:rPr>
        <w:t>ой части желательно формулировать краткие выводы.</w:t>
      </w:r>
    </w:p>
    <w:p w:rsidR="006710B3" w:rsidRDefault="00020BC0">
      <w:pPr>
        <w:tabs>
          <w:tab w:val="left" w:pos="851"/>
        </w:tabs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В теоретической части исследуются теоретические и методологические основы раскрываемого вопроса. Здесь следует подробно и полно указать конкретный вклад различных авторов, школ и направлений в разработк</w:t>
      </w:r>
      <w:r>
        <w:rPr>
          <w:rFonts w:ascii="Times New Roman" w:hAnsi="Times New Roman" w:cs="Times New Roman"/>
          <w:sz w:val="24"/>
          <w:szCs w:val="24"/>
        </w:rPr>
        <w:t>у темы, а также очертить существующие, на ваш взгляд, проблемы в рассмотрении темы.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Написание первой части строится на работе с различными литературными источниками, нормативными актами. Однако нужно помнить, что переписывание текста из учебников или </w:t>
      </w:r>
      <w:r>
        <w:rPr>
          <w:rFonts w:ascii="Times New Roman" w:hAnsi="Times New Roman" w:cs="Times New Roman"/>
          <w:sz w:val="24"/>
          <w:szCs w:val="24"/>
        </w:rPr>
        <w:lastRenderedPageBreak/>
        <w:t>другой литературы недопустимо. Необходимо произвести обработку материала и изложить в</w:t>
      </w:r>
      <w:r>
        <w:rPr>
          <w:rFonts w:ascii="Times New Roman" w:hAnsi="Times New Roman" w:cs="Times New Roman"/>
          <w:sz w:val="24"/>
          <w:szCs w:val="24"/>
        </w:rPr>
        <w:t>ажнейшие теоретические положения темы своими словами. Текст нужно подкреплять цитатами, делая ссылки на источники, из которых они взяты.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Если курсовая работа пишется по данным конкретной организации, то в практико – расчетной части дается краткая эк</w:t>
      </w:r>
      <w:r>
        <w:rPr>
          <w:rFonts w:ascii="Times New Roman" w:hAnsi="Times New Roman" w:cs="Times New Roman"/>
          <w:sz w:val="24"/>
          <w:szCs w:val="24"/>
        </w:rPr>
        <w:t xml:space="preserve">ономическая характеристика предприятия (фирмы): форма собственности, вид деятельности, главное направление, номенклатура и ассортимент выпускаемой продукции (работ,  услуг). 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Для оценки позиций предприятия на рынке целесообразно привести расчет ключ</w:t>
      </w:r>
      <w:r>
        <w:rPr>
          <w:rFonts w:ascii="Times New Roman" w:hAnsi="Times New Roman" w:cs="Times New Roman"/>
          <w:sz w:val="24"/>
          <w:szCs w:val="24"/>
        </w:rPr>
        <w:t>евых показателей финансового состояния: ликвидность, платежеспособность, рентабельность продукции, продаж, активов, скорость оборота средств.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В итоговой части отражаются положительные и отрицательные результаты проведенного анализа. В этой части не н</w:t>
      </w:r>
      <w:r>
        <w:rPr>
          <w:rFonts w:ascii="Times New Roman" w:hAnsi="Times New Roman" w:cs="Times New Roman"/>
          <w:sz w:val="24"/>
          <w:szCs w:val="24"/>
        </w:rPr>
        <w:t>ужно дублировать уже изложенные доводы из предыдущих частей курсовой работы (проекта). Важно конкретизировать, логично и последовательно изложить необходимые, на ваш взгляд, процедуры и мероприятия по улучшению финансово – хозяйственной деятельности исслед</w:t>
      </w:r>
      <w:r>
        <w:rPr>
          <w:rFonts w:ascii="Times New Roman" w:hAnsi="Times New Roman" w:cs="Times New Roman"/>
          <w:sz w:val="24"/>
          <w:szCs w:val="24"/>
        </w:rPr>
        <w:t>уемого объекта.</w:t>
      </w:r>
    </w:p>
    <w:p w:rsidR="006710B3" w:rsidRDefault="00020BC0">
      <w:pPr>
        <w:tabs>
          <w:tab w:val="left" w:pos="709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3.9. </w:t>
      </w:r>
      <w:r>
        <w:rPr>
          <w:rFonts w:ascii="Times New Roman" w:hAnsi="Times New Roman" w:cs="Times New Roman"/>
          <w:sz w:val="24"/>
          <w:szCs w:val="24"/>
        </w:rPr>
        <w:tab/>
        <w:t>Заключение. В нем содержатся итоги работы, важнейшие выводы, к которым пришел автор; указываются: их практическая значимость, возможность внедрения результатов работы и дальнейшие перспективы исследования темы. Выводы должны соответст</w:t>
      </w:r>
      <w:r>
        <w:rPr>
          <w:rFonts w:ascii="Times New Roman" w:hAnsi="Times New Roman" w:cs="Times New Roman"/>
          <w:sz w:val="24"/>
          <w:szCs w:val="24"/>
        </w:rPr>
        <w:t xml:space="preserve">вовать задачам курсовой работы. Формулируются рекомендации по использованию результатов исследования (работы). </w:t>
      </w:r>
    </w:p>
    <w:p w:rsidR="006710B3" w:rsidRDefault="00020BC0">
      <w:pPr>
        <w:tabs>
          <w:tab w:val="left" w:pos="851"/>
        </w:tabs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заключения должен составлять 2-3 страницы печатного текста.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3.10.    Список использованных источников (Приложение 4) является важнейшей ча</w:t>
      </w:r>
      <w:r>
        <w:rPr>
          <w:rFonts w:ascii="Times New Roman" w:hAnsi="Times New Roman" w:cs="Times New Roman"/>
          <w:sz w:val="24"/>
          <w:szCs w:val="24"/>
        </w:rPr>
        <w:t>стью курсовой работы (проекта), поскольку отражает проделанную работу и глубину исследования темы. В список литературы должны быть включены только те источники, которые действительно использовались автором и на которые есть ссылки в тексте работы.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Список </w:t>
      </w:r>
      <w:r>
        <w:rPr>
          <w:rFonts w:ascii="Times New Roman" w:hAnsi="Times New Roman" w:cs="Times New Roman"/>
          <w:sz w:val="24"/>
          <w:szCs w:val="24"/>
        </w:rPr>
        <w:t>литературы приводится в конце курсовой работы после заключения. Список должен оформляться на отдельной странице и иметь заголовок «Список использованных источников».</w:t>
      </w:r>
    </w:p>
    <w:p w:rsidR="006710B3" w:rsidRDefault="00020BC0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Список литературы условно можно разделить на четыре библиографических блока:</w:t>
      </w:r>
    </w:p>
    <w:p w:rsidR="006710B3" w:rsidRDefault="00020BC0">
      <w:pPr>
        <w:pStyle w:val="af"/>
        <w:numPr>
          <w:ilvl w:val="0"/>
          <w:numId w:val="6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нормативно –</w:t>
      </w:r>
      <w:r>
        <w:rPr>
          <w:rFonts w:ascii="Times New Roman" w:hAnsi="Times New Roman" w:cs="Times New Roman"/>
          <w:sz w:val="24"/>
          <w:szCs w:val="24"/>
        </w:rPr>
        <w:t xml:space="preserve"> правовые акты;</w:t>
      </w:r>
    </w:p>
    <w:p w:rsidR="006710B3" w:rsidRDefault="00020BC0">
      <w:pPr>
        <w:pStyle w:val="af"/>
        <w:numPr>
          <w:ilvl w:val="0"/>
          <w:numId w:val="6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учебники, пособия, монографии и др.;</w:t>
      </w:r>
    </w:p>
    <w:p w:rsidR="006710B3" w:rsidRDefault="00020BC0">
      <w:pPr>
        <w:pStyle w:val="af"/>
        <w:numPr>
          <w:ilvl w:val="0"/>
          <w:numId w:val="6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статьи;</w:t>
      </w:r>
    </w:p>
    <w:p w:rsidR="006710B3" w:rsidRDefault="00020BC0">
      <w:pPr>
        <w:pStyle w:val="af"/>
        <w:numPr>
          <w:ilvl w:val="0"/>
          <w:numId w:val="6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интернет ресурсы.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Сведения об источниках, включенных в каждый блок, необходимо давать в соответствии с требованиями ГОСТа: законодательные, нормативные акты и документы всегда располагаются в н</w:t>
      </w:r>
      <w:r>
        <w:rPr>
          <w:rFonts w:ascii="Times New Roman" w:hAnsi="Times New Roman" w:cs="Times New Roman"/>
          <w:sz w:val="24"/>
          <w:szCs w:val="24"/>
        </w:rPr>
        <w:t>ачале списка.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Нормативно – правовые акты приводятся в списке использованных источников по юридической силе:</w:t>
      </w:r>
    </w:p>
    <w:p w:rsidR="006710B3" w:rsidRDefault="00020BC0">
      <w:pPr>
        <w:pStyle w:val="af"/>
        <w:numPr>
          <w:ilvl w:val="0"/>
          <w:numId w:val="7"/>
        </w:numPr>
        <w:tabs>
          <w:tab w:val="left" w:pos="993"/>
        </w:tabs>
        <w:spacing w:after="0" w:line="240" w:lineRule="auto"/>
        <w:ind w:hanging="5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Конституция РФ, </w:t>
      </w:r>
    </w:p>
    <w:p w:rsidR="006710B3" w:rsidRDefault="00020BC0">
      <w:pPr>
        <w:pStyle w:val="af"/>
        <w:numPr>
          <w:ilvl w:val="0"/>
          <w:numId w:val="7"/>
        </w:numPr>
        <w:tabs>
          <w:tab w:val="left" w:pos="993"/>
        </w:tabs>
        <w:spacing w:after="0" w:line="240" w:lineRule="auto"/>
        <w:ind w:hanging="5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Кодексы РФ, </w:t>
      </w:r>
    </w:p>
    <w:p w:rsidR="006710B3" w:rsidRDefault="00020BC0">
      <w:pPr>
        <w:pStyle w:val="af"/>
        <w:numPr>
          <w:ilvl w:val="0"/>
          <w:numId w:val="7"/>
        </w:numPr>
        <w:tabs>
          <w:tab w:val="left" w:pos="993"/>
        </w:tabs>
        <w:spacing w:after="0" w:line="240" w:lineRule="auto"/>
        <w:ind w:hanging="5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Федеральные законы, </w:t>
      </w:r>
    </w:p>
    <w:p w:rsidR="006710B3" w:rsidRDefault="00020BC0">
      <w:pPr>
        <w:pStyle w:val="af"/>
        <w:numPr>
          <w:ilvl w:val="0"/>
          <w:numId w:val="7"/>
        </w:numPr>
        <w:tabs>
          <w:tab w:val="left" w:pos="993"/>
        </w:tabs>
        <w:spacing w:after="0" w:line="240" w:lineRule="auto"/>
        <w:ind w:hanging="5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Постановления Правительства РФ, </w:t>
      </w:r>
    </w:p>
    <w:p w:rsidR="006710B3" w:rsidRDefault="00020BC0">
      <w:pPr>
        <w:pStyle w:val="af"/>
        <w:numPr>
          <w:ilvl w:val="0"/>
          <w:numId w:val="7"/>
        </w:numPr>
        <w:tabs>
          <w:tab w:val="left" w:pos="993"/>
        </w:tabs>
        <w:spacing w:after="0" w:line="240" w:lineRule="auto"/>
        <w:ind w:hanging="5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местные законы. </w:t>
      </w:r>
    </w:p>
    <w:p w:rsidR="006710B3" w:rsidRDefault="00020BC0">
      <w:pPr>
        <w:pStyle w:val="af"/>
        <w:numPr>
          <w:ilvl w:val="0"/>
          <w:numId w:val="7"/>
        </w:numPr>
        <w:tabs>
          <w:tab w:val="left" w:pos="993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Документы с равной значимостью группируются в</w:t>
      </w:r>
      <w:r>
        <w:rPr>
          <w:rFonts w:ascii="Times New Roman" w:hAnsi="Times New Roman" w:cs="Times New Roman"/>
          <w:sz w:val="24"/>
          <w:szCs w:val="24"/>
        </w:rPr>
        <w:t xml:space="preserve"> хронологическом порядке согласно  датам их опубликования.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3.11.  Приложения являются последней составной частью курсовой работы. Приложение – это материал, уточняющий, иллюстрирующий, подтверждающий отдельные положения исследования и не вошедший в текст о</w:t>
      </w:r>
      <w:r>
        <w:rPr>
          <w:rFonts w:ascii="Times New Roman" w:hAnsi="Times New Roman" w:cs="Times New Roman"/>
          <w:sz w:val="24"/>
          <w:szCs w:val="24"/>
        </w:rPr>
        <w:t xml:space="preserve">сновной части. </w:t>
      </w:r>
    </w:p>
    <w:p w:rsidR="006710B3" w:rsidRDefault="00020BC0">
      <w:pPr>
        <w:tabs>
          <w:tab w:val="left" w:pos="851"/>
        </w:tabs>
        <w:spacing w:after="0" w:line="240" w:lineRule="auto"/>
        <w:ind w:left="709"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целом, приложения не должны превышать 1/3 всего текста работы. Выделяют следующие виды приложений:</w:t>
      </w:r>
    </w:p>
    <w:p w:rsidR="006710B3" w:rsidRDefault="00020BC0">
      <w:pPr>
        <w:pStyle w:val="af"/>
        <w:numPr>
          <w:ilvl w:val="0"/>
          <w:numId w:val="8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копии бухгалтерской или управленческой документации (выписки из них);</w:t>
      </w:r>
    </w:p>
    <w:p w:rsidR="006710B3" w:rsidRDefault="00020BC0">
      <w:pPr>
        <w:pStyle w:val="af"/>
        <w:numPr>
          <w:ilvl w:val="0"/>
          <w:numId w:val="8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копии планов и программ;</w:t>
      </w:r>
    </w:p>
    <w:p w:rsidR="006710B3" w:rsidRDefault="00020BC0">
      <w:pPr>
        <w:pStyle w:val="af"/>
        <w:numPr>
          <w:ilvl w:val="0"/>
          <w:numId w:val="8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фотографии, иллюстрации, аналитические табл</w:t>
      </w:r>
      <w:r>
        <w:rPr>
          <w:rFonts w:ascii="Times New Roman" w:hAnsi="Times New Roman" w:cs="Times New Roman"/>
          <w:sz w:val="24"/>
          <w:szCs w:val="24"/>
        </w:rPr>
        <w:t>ицы и т.п.</w:t>
      </w:r>
    </w:p>
    <w:p w:rsidR="006710B3" w:rsidRDefault="00020BC0">
      <w:pPr>
        <w:pStyle w:val="af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Приложения делаются только в том случае, если их бывает не менее двух. Если приложение одно, то специально оно не выводится.</w:t>
      </w:r>
    </w:p>
    <w:p w:rsidR="006710B3" w:rsidRDefault="00020BC0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Каждому приложению присваивается своя аббревиатура (без указания знака №).</w:t>
      </w:r>
    </w:p>
    <w:p w:rsidR="006710B3" w:rsidRDefault="00020BC0">
      <w:pPr>
        <w:tabs>
          <w:tab w:val="left" w:pos="851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 помещаются в конце работы с продол</w:t>
      </w:r>
      <w:r>
        <w:rPr>
          <w:rFonts w:ascii="Times New Roman" w:hAnsi="Times New Roman" w:cs="Times New Roman"/>
          <w:sz w:val="24"/>
          <w:szCs w:val="24"/>
        </w:rPr>
        <w:t>жением общей нумерации страниц.</w:t>
      </w:r>
    </w:p>
    <w:p w:rsidR="006710B3" w:rsidRDefault="00020BC0">
      <w:pPr>
        <w:tabs>
          <w:tab w:val="left" w:pos="851"/>
        </w:tabs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Важно отметить, что приложения располагаются по порядку, в тексте исследования на них   делают ссылки.</w:t>
      </w:r>
    </w:p>
    <w:p w:rsidR="006710B3" w:rsidRDefault="00020BC0">
      <w:pP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Каждое приложение оформляется на отдельном листе. В правом верхнем углу первой страницы пишется:</w:t>
      </w:r>
    </w:p>
    <w:p w:rsidR="006710B3" w:rsidRDefault="00020BC0">
      <w:pPr>
        <w:pStyle w:val="af"/>
        <w:numPr>
          <w:ilvl w:val="0"/>
          <w:numId w:val="9"/>
        </w:numPr>
        <w:tabs>
          <w:tab w:val="left" w:pos="851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«Приложение 1», </w:t>
      </w:r>
      <w:r>
        <w:rPr>
          <w:rFonts w:ascii="Times New Roman" w:hAnsi="Times New Roman" w:cs="Times New Roman"/>
          <w:sz w:val="24"/>
          <w:szCs w:val="24"/>
        </w:rPr>
        <w:t>«Приложение 2» и т.д. Точка после указания номера не ставится;</w:t>
      </w:r>
    </w:p>
    <w:p w:rsidR="006710B3" w:rsidRDefault="00020BC0">
      <w:pPr>
        <w:pStyle w:val="af"/>
        <w:numPr>
          <w:ilvl w:val="0"/>
          <w:numId w:val="9"/>
        </w:numPr>
        <w:tabs>
          <w:tab w:val="left" w:pos="851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Каждому приложению дается название, например:  «Макет главной страницы». Название приложения должно отражать его сущность;</w:t>
      </w:r>
    </w:p>
    <w:p w:rsidR="006710B3" w:rsidRDefault="00020BC0">
      <w:pPr>
        <w:pStyle w:val="af"/>
        <w:numPr>
          <w:ilvl w:val="0"/>
          <w:numId w:val="9"/>
        </w:numPr>
        <w:tabs>
          <w:tab w:val="left" w:pos="851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Если в качестве приложений используются копии документов, и переве</w:t>
      </w:r>
      <w:r>
        <w:rPr>
          <w:rFonts w:ascii="Times New Roman" w:hAnsi="Times New Roman" w:cs="Times New Roman"/>
          <w:sz w:val="24"/>
          <w:szCs w:val="24"/>
        </w:rPr>
        <w:t>сти их в электронный вид не представляется возможным, вы должны от руки в правом верхнем углу такого приложения написать черной ручной печатными буквами «Приложение 1», «Приложение 2» и т.д.</w:t>
      </w:r>
    </w:p>
    <w:p w:rsidR="006710B3" w:rsidRDefault="00020BC0">
      <w:pPr>
        <w:tabs>
          <w:tab w:val="left" w:pos="709"/>
        </w:tabs>
        <w:spacing w:after="0" w:line="240" w:lineRule="auto"/>
        <w:ind w:left="709" w:hanging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Приложения выносятся в оглавление со своим обозначением и назван</w:t>
      </w:r>
      <w:r>
        <w:rPr>
          <w:rFonts w:ascii="Times New Roman" w:hAnsi="Times New Roman" w:cs="Times New Roman"/>
          <w:sz w:val="24"/>
          <w:szCs w:val="24"/>
        </w:rPr>
        <w:t>ием под заголовком «Приложения».</w:t>
      </w:r>
    </w:p>
    <w:p w:rsidR="006710B3" w:rsidRDefault="006710B3">
      <w:pPr>
        <w:tabs>
          <w:tab w:val="left" w:pos="567"/>
        </w:tabs>
        <w:spacing w:after="0" w:line="240" w:lineRule="auto"/>
        <w:ind w:left="567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710B3" w:rsidRDefault="00020BC0">
      <w:pPr>
        <w:pStyle w:val="Style2"/>
        <w:widowControl/>
        <w:numPr>
          <w:ilvl w:val="0"/>
          <w:numId w:val="1"/>
        </w:numPr>
        <w:spacing w:line="240" w:lineRule="auto"/>
        <w:rPr>
          <w:rStyle w:val="FontStyle48"/>
          <w:b/>
          <w:sz w:val="24"/>
          <w:szCs w:val="24"/>
        </w:rPr>
      </w:pPr>
      <w:r>
        <w:rPr>
          <w:rStyle w:val="FontStyle48"/>
          <w:b/>
          <w:sz w:val="24"/>
          <w:szCs w:val="24"/>
        </w:rPr>
        <w:t>Оформление курсовой работы</w:t>
      </w:r>
    </w:p>
    <w:p w:rsidR="006710B3" w:rsidRDefault="006710B3">
      <w:pPr>
        <w:tabs>
          <w:tab w:val="left" w:pos="567"/>
        </w:tabs>
        <w:spacing w:after="0" w:line="240" w:lineRule="auto"/>
        <w:ind w:left="567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710B3" w:rsidRDefault="00020BC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4.1.   Окончательный вариант работы должен быть подготовлен в операционной системе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>
        <w:rPr>
          <w:rFonts w:ascii="Times New Roman" w:hAnsi="Times New Roman" w:cs="Times New Roman"/>
          <w:sz w:val="24"/>
          <w:szCs w:val="24"/>
        </w:rPr>
        <w:t xml:space="preserve">, используя при этом текстовый процессор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>
        <w:rPr>
          <w:rFonts w:ascii="Times New Roman" w:hAnsi="Times New Roman" w:cs="Times New Roman"/>
          <w:sz w:val="24"/>
          <w:szCs w:val="24"/>
        </w:rPr>
        <w:t xml:space="preserve">. Текст работы необходимо размещать на одной </w:t>
      </w:r>
      <w:r>
        <w:rPr>
          <w:rFonts w:ascii="Times New Roman" w:hAnsi="Times New Roman" w:cs="Times New Roman"/>
          <w:sz w:val="24"/>
          <w:szCs w:val="24"/>
        </w:rPr>
        <w:t>стороне листа бумаги формата А4.</w:t>
      </w:r>
    </w:p>
    <w:p w:rsidR="006710B3" w:rsidRDefault="00020BC0">
      <w:pPr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Страницы курсовой работы должны иметь следующие параметры: </w:t>
      </w:r>
    </w:p>
    <w:p w:rsidR="006710B3" w:rsidRDefault="00020BC0">
      <w:pPr>
        <w:pStyle w:val="af"/>
        <w:numPr>
          <w:ilvl w:val="0"/>
          <w:numId w:val="10"/>
        </w:numPr>
        <w:tabs>
          <w:tab w:val="left" w:pos="851"/>
        </w:tabs>
        <w:spacing w:after="0" w:line="24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верхнее поле – 2 см, </w:t>
      </w:r>
    </w:p>
    <w:p w:rsidR="006710B3" w:rsidRDefault="00020BC0">
      <w:pPr>
        <w:pStyle w:val="af"/>
        <w:numPr>
          <w:ilvl w:val="0"/>
          <w:numId w:val="10"/>
        </w:numPr>
        <w:tabs>
          <w:tab w:val="left" w:pos="851"/>
        </w:tabs>
        <w:spacing w:after="0" w:line="24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правое – 1 см, </w:t>
      </w:r>
    </w:p>
    <w:p w:rsidR="006710B3" w:rsidRDefault="00020BC0">
      <w:pPr>
        <w:pStyle w:val="af"/>
        <w:numPr>
          <w:ilvl w:val="0"/>
          <w:numId w:val="10"/>
        </w:numPr>
        <w:tabs>
          <w:tab w:val="left" w:pos="851"/>
        </w:tabs>
        <w:spacing w:after="0" w:line="24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нижнее – 2 см, </w:t>
      </w:r>
    </w:p>
    <w:p w:rsidR="006710B3" w:rsidRDefault="00020BC0">
      <w:pPr>
        <w:pStyle w:val="af"/>
        <w:numPr>
          <w:ilvl w:val="0"/>
          <w:numId w:val="10"/>
        </w:numPr>
        <w:tabs>
          <w:tab w:val="left" w:pos="851"/>
        </w:tabs>
        <w:spacing w:after="0" w:line="24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левое – 2 см. </w:t>
      </w:r>
    </w:p>
    <w:p w:rsidR="006710B3" w:rsidRDefault="00020BC0">
      <w:pPr>
        <w:pStyle w:val="af"/>
        <w:numPr>
          <w:ilvl w:val="0"/>
          <w:numId w:val="10"/>
        </w:numPr>
        <w:tabs>
          <w:tab w:val="left" w:pos="851"/>
        </w:tabs>
        <w:spacing w:after="0" w:line="24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Ориентация листа – книжная.</w:t>
      </w:r>
    </w:p>
    <w:p w:rsidR="006710B3" w:rsidRDefault="00020BC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4.2.  Текст курсовой работы набирается через 1,5 межстрочный </w:t>
      </w:r>
      <w:r>
        <w:rPr>
          <w:rFonts w:ascii="Times New Roman" w:hAnsi="Times New Roman" w:cs="Times New Roman"/>
          <w:sz w:val="24"/>
          <w:szCs w:val="24"/>
        </w:rPr>
        <w:t>интервал шрифтом</w:t>
      </w:r>
    </w:p>
    <w:p w:rsidR="006710B3" w:rsidRDefault="00020BC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TimesNewRoman</w:t>
      </w:r>
      <w:r>
        <w:rPr>
          <w:rFonts w:ascii="Times New Roman" w:hAnsi="Times New Roman" w:cs="Times New Roman"/>
          <w:sz w:val="24"/>
          <w:szCs w:val="24"/>
        </w:rPr>
        <w:t xml:space="preserve">, размером (кеглем) 14, строчными буквами, без выделения, с выравниванием по ширине страницы. Интервалы «до» и «после» должны быть равны 0. Абзацный отступ должен составлять 1, 25 см. </w:t>
      </w:r>
    </w:p>
    <w:p w:rsidR="006710B3" w:rsidRDefault="00020BC0">
      <w:pPr>
        <w:pStyle w:val="Style15"/>
        <w:widowControl/>
        <w:tabs>
          <w:tab w:val="left" w:pos="709"/>
        </w:tabs>
        <w:spacing w:line="240" w:lineRule="auto"/>
        <w:ind w:left="567" w:hanging="567"/>
      </w:pPr>
      <w:r>
        <w:t>4.3.  Нумерация страниц, разделов, пункт</w:t>
      </w:r>
      <w:r>
        <w:t xml:space="preserve">ов, рисунков осуществляется арабскими цифрами без знака «№». Номера страниц проставляют в нижней части поля листа без слова «страница» и без  точек, соблюдая сквозную нумерацию по всему тексту. </w:t>
      </w:r>
      <w:r>
        <w:rPr>
          <w:rStyle w:val="FontStyle48"/>
          <w:sz w:val="24"/>
          <w:szCs w:val="24"/>
        </w:rPr>
        <w:t xml:space="preserve">Нумерация страниц проставляется, начиная с «Содержания», т.е. </w:t>
      </w:r>
      <w:r>
        <w:rPr>
          <w:rStyle w:val="FontStyle48"/>
          <w:sz w:val="24"/>
          <w:szCs w:val="24"/>
        </w:rPr>
        <w:t>«Содержание»  - это страница 2. (Рецензия</w:t>
      </w:r>
      <w:r>
        <w:t xml:space="preserve"> в общей нумерации не учитываются)</w:t>
      </w:r>
      <w:r>
        <w:rPr>
          <w:sz w:val="28"/>
          <w:szCs w:val="28"/>
        </w:rPr>
        <w:t xml:space="preserve">. </w:t>
      </w:r>
      <w:r>
        <w:t xml:space="preserve">Нумерация страниц выполняется шрифтом </w:t>
      </w:r>
      <w:r>
        <w:rPr>
          <w:lang w:val="en-US"/>
        </w:rPr>
        <w:t>TimesNewRoman</w:t>
      </w:r>
      <w:r>
        <w:t>, кеглем 12.</w:t>
      </w:r>
    </w:p>
    <w:p w:rsidR="006710B3" w:rsidRDefault="00020BC0">
      <w:pPr>
        <w:pStyle w:val="Style15"/>
        <w:widowControl/>
        <w:tabs>
          <w:tab w:val="left" w:pos="709"/>
        </w:tabs>
        <w:spacing w:line="240" w:lineRule="auto"/>
        <w:ind w:left="567" w:hanging="567"/>
        <w:rPr>
          <w:b/>
        </w:rPr>
      </w:pPr>
      <w:r>
        <w:t xml:space="preserve">4.4.   В курсовой работе фамилии и инициалы, единицы измерения и цифры, буквы «г» и «в» при указании дат, принятые </w:t>
      </w:r>
      <w:r>
        <w:t xml:space="preserve">сокращения (т.е., т.к., т.д. - необходимо отделять неразрывными пробелами. Неразрывные пробелы ставятся посредством одновременного нажатия на клавиатуре клавиш </w:t>
      </w:r>
      <w:r>
        <w:rPr>
          <w:lang w:val="en-US"/>
        </w:rPr>
        <w:t>Ctrl</w:t>
      </w:r>
      <w:r>
        <w:t xml:space="preserve"> +</w:t>
      </w:r>
      <w:r>
        <w:rPr>
          <w:lang w:val="en-US"/>
        </w:rPr>
        <w:t>Shift</w:t>
      </w:r>
      <w:r>
        <w:t xml:space="preserve"> +</w:t>
      </w:r>
      <w:r>
        <w:rPr>
          <w:lang w:val="en-US"/>
        </w:rPr>
        <w:t>Spacebar</w:t>
      </w:r>
      <w:r>
        <w:t xml:space="preserve"> (пробел). Неразрывные пробелы в режиме непечатных знаков изображаются в ви</w:t>
      </w:r>
      <w:r>
        <w:t xml:space="preserve">де маленького кружка  </w:t>
      </w:r>
      <w:r>
        <w:rPr>
          <w:b/>
        </w:rPr>
        <w:t> </w:t>
      </w:r>
    </w:p>
    <w:p w:rsidR="006710B3" w:rsidRDefault="00020BC0">
      <w:pPr>
        <w:pStyle w:val="Style15"/>
        <w:widowControl/>
        <w:tabs>
          <w:tab w:val="left" w:pos="709"/>
        </w:tabs>
        <w:spacing w:line="240" w:lineRule="auto"/>
        <w:ind w:left="567" w:firstLine="0"/>
      </w:pPr>
      <w:r>
        <w:t>4.5.  Название главы, параграфа, содержание, введение, заключение, список использованных источников пишутся жирным шрифтом, заголовки разделов основной части следует располагать посередине строки без точки в конце. Заголовки основно</w:t>
      </w:r>
      <w:r>
        <w:t xml:space="preserve">й части работы нумеруются, начиная с единицы и печатаются кеглем 16. </w:t>
      </w:r>
      <w:r>
        <w:rPr>
          <w:rStyle w:val="FontStyle48"/>
          <w:sz w:val="24"/>
          <w:szCs w:val="24"/>
        </w:rPr>
        <w:t>Каждая  глава начинается с новой страницы. Слово «Глава», «Параграф» не пишутся</w:t>
      </w:r>
      <w:r>
        <w:t>. Если глава или параграф включает несколько предложений, их разделяют точками. Заголовки параграфа нумеруют</w:t>
      </w:r>
      <w:r>
        <w:t xml:space="preserve">ся двойной цифрой через точку, первая цифра указывает на номер главы, а вторая на номер параграфа, после второй цифры ставится точка,  </w:t>
      </w:r>
      <w:r>
        <w:rPr>
          <w:rStyle w:val="FontStyle48"/>
          <w:sz w:val="24"/>
          <w:szCs w:val="24"/>
        </w:rPr>
        <w:t>(например: 1.1.). Название параграфа отделяется от последующего текста полуторным интервалом и располагается по центру. Ч</w:t>
      </w:r>
      <w:r>
        <w:rPr>
          <w:rStyle w:val="FontStyle48"/>
          <w:sz w:val="24"/>
          <w:szCs w:val="24"/>
        </w:rPr>
        <w:t xml:space="preserve">асти параграфа </w:t>
      </w:r>
      <w:r>
        <w:rPr>
          <w:rStyle w:val="FontStyle48"/>
          <w:sz w:val="24"/>
          <w:szCs w:val="24"/>
        </w:rPr>
        <w:lastRenderedPageBreak/>
        <w:t>могут иметь тройную нумерацию (например: 1.1.1.).  Дальнейшее деление не допускается</w:t>
      </w:r>
      <w:r>
        <w:t xml:space="preserve">. </w:t>
      </w:r>
      <w:r>
        <w:rPr>
          <w:rStyle w:val="FontStyle48"/>
          <w:sz w:val="24"/>
          <w:szCs w:val="24"/>
        </w:rPr>
        <w:t>Параграфы начинаются на той же странице, где заканчивается предыдущий параграф.</w:t>
      </w:r>
    </w:p>
    <w:p w:rsidR="006710B3" w:rsidRDefault="00020BC0">
      <w:pPr>
        <w:tabs>
          <w:tab w:val="left" w:pos="851"/>
        </w:tabs>
        <w:spacing w:after="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Переносы слов в главах и параграфах не допускаются.</w:t>
      </w:r>
    </w:p>
    <w:p w:rsidR="006710B3" w:rsidRDefault="00020BC0">
      <w:pPr>
        <w:tabs>
          <w:tab w:val="left" w:pos="426"/>
        </w:tabs>
        <w:spacing w:after="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Расстояние между </w:t>
      </w:r>
      <w:r>
        <w:rPr>
          <w:rFonts w:ascii="Times New Roman" w:hAnsi="Times New Roman" w:cs="Times New Roman"/>
          <w:sz w:val="24"/>
          <w:szCs w:val="24"/>
        </w:rPr>
        <w:t>главой и параграфом составляет интервал полуторный пункт, расстояние между параграфом и текстом 2 полуторных пункта.</w:t>
      </w:r>
    </w:p>
    <w:p w:rsidR="006710B3" w:rsidRDefault="00020BC0">
      <w:pPr>
        <w:tabs>
          <w:tab w:val="left" w:pos="851"/>
        </w:tabs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4.6.  Ссылки в тексте на номер таблицы, рисунка, страницы, главы, приложения пишутся сокращенно без знака «№» в круглых скобках, например: </w:t>
      </w:r>
      <w:r>
        <w:rPr>
          <w:rFonts w:ascii="Times New Roman" w:hAnsi="Times New Roman" w:cs="Times New Roman"/>
          <w:sz w:val="24"/>
          <w:szCs w:val="24"/>
        </w:rPr>
        <w:t>(см. табл. 1), (см. рис.2), (Приложение 1).</w:t>
      </w:r>
    </w:p>
    <w:p w:rsidR="006710B3" w:rsidRDefault="00020BC0">
      <w:pPr>
        <w:pStyle w:val="Style5"/>
        <w:widowControl/>
        <w:spacing w:line="240" w:lineRule="auto"/>
        <w:ind w:left="567" w:hanging="567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>4.7.   Иллюстрации, за исключением иллюстраций приложений, следует нумеровать арабскими цифрами сквозной нумерацией. Слово «Рисунок» и наименование располагают под иллюстрацией.</w:t>
      </w:r>
    </w:p>
    <w:p w:rsidR="006710B3" w:rsidRDefault="006710B3">
      <w:pPr>
        <w:pStyle w:val="Style5"/>
        <w:widowControl/>
        <w:spacing w:line="240" w:lineRule="auto"/>
        <w:ind w:left="567" w:hanging="68"/>
        <w:rPr>
          <w:rStyle w:val="FontStyle48"/>
          <w:i/>
          <w:sz w:val="24"/>
          <w:szCs w:val="24"/>
        </w:rPr>
      </w:pPr>
    </w:p>
    <w:p w:rsidR="006710B3" w:rsidRDefault="00020BC0">
      <w:pPr>
        <w:pStyle w:val="Style5"/>
        <w:widowControl/>
        <w:spacing w:line="240" w:lineRule="auto"/>
        <w:ind w:left="485" w:firstLine="0"/>
        <w:rPr>
          <w:rStyle w:val="FontStyle48"/>
          <w:i/>
          <w:sz w:val="24"/>
          <w:szCs w:val="24"/>
        </w:rPr>
      </w:pPr>
      <w:r>
        <w:rPr>
          <w:rStyle w:val="FontStyle48"/>
          <w:i/>
          <w:sz w:val="24"/>
          <w:szCs w:val="24"/>
        </w:rPr>
        <w:t>Пример:</w:t>
      </w:r>
    </w:p>
    <w:p w:rsidR="006710B3" w:rsidRDefault="006710B3">
      <w:pPr>
        <w:pStyle w:val="Style5"/>
        <w:widowControl/>
        <w:spacing w:line="240" w:lineRule="auto"/>
        <w:ind w:left="485" w:firstLine="0"/>
        <w:rPr>
          <w:rStyle w:val="FontStyle48"/>
          <w:sz w:val="16"/>
          <w:szCs w:val="16"/>
        </w:rPr>
      </w:pPr>
    </w:p>
    <w:p w:rsidR="006710B3" w:rsidRDefault="00020BC0">
      <w:pPr>
        <w:pStyle w:val="Style5"/>
        <w:widowControl/>
        <w:spacing w:line="240" w:lineRule="auto"/>
        <w:ind w:left="485" w:firstLine="0"/>
        <w:jc w:val="center"/>
        <w:rPr>
          <w:rStyle w:val="FontStyle48"/>
          <w:sz w:val="28"/>
          <w:szCs w:val="28"/>
        </w:rPr>
      </w:pPr>
      <w:r>
        <w:rPr>
          <w:noProof/>
        </w:rPr>
        <w:drawing>
          <wp:inline distT="0" distB="0" distL="0" distR="0">
            <wp:extent cx="4441190" cy="1784985"/>
            <wp:effectExtent l="0" t="0" r="0" b="0"/>
            <wp:docPr id="2" name="Рисунок 2" descr="C:\Users\admin15.IZHKOOP\Desktop\primum-premium-psd-template-themeforest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admin15.IZHKOOP\Desktop\primum-premium-psd-template-themeforest копия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178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10B3" w:rsidRDefault="006710B3">
      <w:pPr>
        <w:pStyle w:val="Style5"/>
        <w:widowControl/>
        <w:spacing w:line="240" w:lineRule="auto"/>
        <w:ind w:left="485" w:firstLine="0"/>
        <w:jc w:val="center"/>
        <w:rPr>
          <w:rStyle w:val="FontStyle48"/>
          <w:sz w:val="28"/>
          <w:szCs w:val="28"/>
        </w:rPr>
      </w:pPr>
    </w:p>
    <w:p w:rsidR="006710B3" w:rsidRDefault="00020BC0">
      <w:pPr>
        <w:pStyle w:val="af0"/>
        <w:shd w:val="clear" w:color="auto" w:fill="FFFFFF"/>
        <w:spacing w:beforeAutospacing="0" w:after="0" w:afterAutospacing="0" w:line="360" w:lineRule="auto"/>
        <w:ind w:firstLine="708"/>
        <w:jc w:val="center"/>
        <w:rPr>
          <w:color w:val="000000"/>
        </w:rPr>
      </w:pPr>
      <w:r>
        <w:rPr>
          <w:color w:val="000000"/>
        </w:rPr>
        <w:t>Рисунок 1 – Слайдер.</w:t>
      </w:r>
    </w:p>
    <w:p w:rsidR="006710B3" w:rsidRDefault="00020BC0">
      <w:pPr>
        <w:pStyle w:val="Style5"/>
        <w:widowControl/>
        <w:spacing w:line="240" w:lineRule="auto"/>
        <w:ind w:left="485" w:firstLine="366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>Ссылки на иллюстрации в тексте обязательны, при этом следует писать «... в соответствии с рисунком». Разрешается использовать фотографии, ксерокопии и т.п.</w:t>
      </w:r>
    </w:p>
    <w:p w:rsidR="006710B3" w:rsidRDefault="00020BC0">
      <w:pPr>
        <w:pStyle w:val="Style5"/>
        <w:widowControl/>
        <w:spacing w:line="240" w:lineRule="auto"/>
        <w:ind w:left="485" w:firstLine="0"/>
        <w:rPr>
          <w:rStyle w:val="FontStyle48"/>
          <w:i/>
          <w:sz w:val="24"/>
          <w:szCs w:val="24"/>
        </w:rPr>
      </w:pPr>
      <w:r>
        <w:rPr>
          <w:rStyle w:val="FontStyle48"/>
          <w:sz w:val="24"/>
          <w:szCs w:val="24"/>
        </w:rPr>
        <w:t>Название таблицы следует помещать над таблицей справа, без абзацного отступа в одну строку с ее номе</w:t>
      </w:r>
      <w:r>
        <w:rPr>
          <w:rStyle w:val="FontStyle48"/>
          <w:sz w:val="24"/>
          <w:szCs w:val="24"/>
        </w:rPr>
        <w:t>ром через тире.</w:t>
      </w:r>
      <w:r>
        <w:rPr>
          <w:rStyle w:val="FontStyle48"/>
          <w:i/>
          <w:sz w:val="24"/>
          <w:szCs w:val="24"/>
        </w:rPr>
        <w:t xml:space="preserve">   </w:t>
      </w:r>
    </w:p>
    <w:p w:rsidR="006710B3" w:rsidRDefault="006710B3">
      <w:pPr>
        <w:pStyle w:val="Style5"/>
        <w:widowControl/>
        <w:spacing w:line="240" w:lineRule="auto"/>
        <w:ind w:left="567" w:firstLine="0"/>
        <w:rPr>
          <w:rStyle w:val="FontStyle48"/>
          <w:i/>
          <w:sz w:val="28"/>
          <w:szCs w:val="28"/>
        </w:rPr>
      </w:pPr>
    </w:p>
    <w:p w:rsidR="006710B3" w:rsidRDefault="00020BC0">
      <w:pPr>
        <w:pStyle w:val="Style5"/>
        <w:widowControl/>
        <w:spacing w:line="240" w:lineRule="auto"/>
        <w:ind w:left="567" w:firstLine="0"/>
        <w:rPr>
          <w:rStyle w:val="FontStyle48"/>
          <w:i/>
          <w:sz w:val="24"/>
          <w:szCs w:val="24"/>
        </w:rPr>
      </w:pPr>
      <w:r>
        <w:rPr>
          <w:rStyle w:val="FontStyle48"/>
          <w:i/>
          <w:sz w:val="24"/>
          <w:szCs w:val="24"/>
        </w:rPr>
        <w:t xml:space="preserve">Пример: </w:t>
      </w:r>
    </w:p>
    <w:p w:rsidR="006710B3" w:rsidRDefault="00020BC0">
      <w:pPr>
        <w:pStyle w:val="af0"/>
        <w:shd w:val="clear" w:color="auto" w:fill="FFFFFF" w:themeFill="background1"/>
        <w:spacing w:beforeAutospacing="0" w:after="0" w:afterAutospacing="0"/>
        <w:ind w:left="1843" w:hanging="1276"/>
        <w:jc w:val="right"/>
        <w:rPr>
          <w:color w:val="000000"/>
        </w:rPr>
      </w:pPr>
      <w:r>
        <w:rPr>
          <w:color w:val="000000"/>
        </w:rPr>
        <w:t xml:space="preserve">Таблица 1 </w:t>
      </w:r>
      <w:r>
        <w:rPr>
          <w:color w:val="000000"/>
        </w:rPr>
        <w:softHyphen/>
      </w:r>
      <w:r>
        <w:rPr>
          <w:color w:val="000000"/>
        </w:rPr>
        <w:softHyphen/>
        <w:t>– Основные теги форматирования</w:t>
      </w:r>
    </w:p>
    <w:p w:rsidR="006710B3" w:rsidRDefault="006710B3">
      <w:pPr>
        <w:pStyle w:val="af0"/>
        <w:shd w:val="clear" w:color="auto" w:fill="FFFFFF" w:themeFill="background1"/>
        <w:spacing w:beforeAutospacing="0" w:after="0" w:afterAutospacing="0"/>
        <w:ind w:left="2127" w:hanging="2127"/>
        <w:jc w:val="right"/>
        <w:rPr>
          <w:color w:val="000000"/>
          <w:sz w:val="28"/>
          <w:szCs w:val="28"/>
        </w:rPr>
      </w:pPr>
    </w:p>
    <w:tbl>
      <w:tblPr>
        <w:tblStyle w:val="af1"/>
        <w:tblW w:w="7381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2650"/>
        <w:gridCol w:w="2731"/>
      </w:tblGrid>
      <w:tr w:rsidR="006710B3">
        <w:trPr>
          <w:trHeight w:val="276"/>
          <w:jc w:val="center"/>
        </w:trPr>
        <w:tc>
          <w:tcPr>
            <w:tcW w:w="2000" w:type="dxa"/>
            <w:vMerge w:val="restart"/>
          </w:tcPr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Тег</w:t>
            </w:r>
          </w:p>
        </w:tc>
        <w:tc>
          <w:tcPr>
            <w:tcW w:w="2650" w:type="dxa"/>
            <w:vMerge w:val="restart"/>
          </w:tcPr>
          <w:p w:rsidR="006710B3" w:rsidRDefault="00020BC0">
            <w:pPr>
              <w:pStyle w:val="af0"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Значение</w:t>
            </w:r>
          </w:p>
        </w:tc>
        <w:tc>
          <w:tcPr>
            <w:tcW w:w="2731" w:type="dxa"/>
            <w:vMerge w:val="restart"/>
          </w:tcPr>
          <w:p w:rsidR="006710B3" w:rsidRDefault="00020BC0">
            <w:pPr>
              <w:pStyle w:val="af0"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Возможные атрибуты</w:t>
            </w:r>
          </w:p>
        </w:tc>
      </w:tr>
      <w:tr w:rsidR="006710B3">
        <w:trPr>
          <w:trHeight w:val="322"/>
          <w:jc w:val="center"/>
        </w:trPr>
        <w:tc>
          <w:tcPr>
            <w:tcW w:w="2000" w:type="dxa"/>
            <w:vMerge/>
          </w:tcPr>
          <w:p w:rsidR="006710B3" w:rsidRDefault="006710B3">
            <w:pPr>
              <w:pStyle w:val="af0"/>
              <w:spacing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2650" w:type="dxa"/>
            <w:vMerge/>
          </w:tcPr>
          <w:p w:rsidR="006710B3" w:rsidRDefault="006710B3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</w:p>
        </w:tc>
        <w:tc>
          <w:tcPr>
            <w:tcW w:w="2731" w:type="dxa"/>
            <w:vMerge/>
          </w:tcPr>
          <w:p w:rsidR="006710B3" w:rsidRDefault="006710B3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</w:p>
        </w:tc>
      </w:tr>
      <w:tr w:rsidR="006710B3">
        <w:trPr>
          <w:jc w:val="center"/>
        </w:trPr>
        <w:tc>
          <w:tcPr>
            <w:tcW w:w="2000" w:type="dxa"/>
          </w:tcPr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&lt;b&gt;</w:t>
            </w:r>
          </w:p>
        </w:tc>
        <w:tc>
          <w:tcPr>
            <w:tcW w:w="2650" w:type="dxa"/>
          </w:tcPr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Полужирный шрифт</w:t>
            </w:r>
          </w:p>
        </w:tc>
        <w:tc>
          <w:tcPr>
            <w:tcW w:w="2731" w:type="dxa"/>
          </w:tcPr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6710B3">
        <w:trPr>
          <w:jc w:val="center"/>
        </w:trPr>
        <w:tc>
          <w:tcPr>
            <w:tcW w:w="2000" w:type="dxa"/>
          </w:tcPr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&lt;Font&gt;</w:t>
            </w:r>
          </w:p>
        </w:tc>
        <w:tc>
          <w:tcPr>
            <w:tcW w:w="2650" w:type="dxa"/>
          </w:tcPr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Теги для изменения характеристик шрифта, таких как размер, цвет и гарнитура</w:t>
            </w:r>
          </w:p>
        </w:tc>
        <w:tc>
          <w:tcPr>
            <w:tcW w:w="2731" w:type="dxa"/>
          </w:tcPr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  <w:hyperlink r:id="rId13">
              <w:r>
                <w:rPr>
                  <w:color w:val="000000"/>
                </w:rPr>
                <w:t>color</w:t>
              </w:r>
            </w:hyperlink>
            <w:r>
              <w:rPr>
                <w:color w:val="000000"/>
              </w:rPr>
              <w:t xml:space="preserve"> - цвет</w:t>
            </w:r>
          </w:p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  <w:hyperlink r:id="rId14">
              <w:r>
                <w:rPr>
                  <w:color w:val="000000"/>
                </w:rPr>
                <w:t>face</w:t>
              </w:r>
            </w:hyperlink>
            <w:r>
              <w:rPr>
                <w:color w:val="000000"/>
              </w:rPr>
              <w:t xml:space="preserve"> - гарнитура</w:t>
            </w:r>
          </w:p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  <w:hyperlink r:id="rId15">
              <w:r>
                <w:rPr>
                  <w:color w:val="000000"/>
                </w:rPr>
                <w:t>size</w:t>
              </w:r>
            </w:hyperlink>
            <w:r>
              <w:rPr>
                <w:color w:val="000000"/>
              </w:rPr>
              <w:t xml:space="preserve"> - размер</w:t>
            </w:r>
          </w:p>
        </w:tc>
      </w:tr>
    </w:tbl>
    <w:p w:rsidR="006710B3" w:rsidRDefault="006710B3">
      <w:pPr>
        <w:pStyle w:val="Style5"/>
        <w:widowControl/>
        <w:spacing w:line="240" w:lineRule="auto"/>
        <w:ind w:firstLine="567"/>
        <w:rPr>
          <w:rStyle w:val="FontStyle48"/>
          <w:sz w:val="28"/>
          <w:szCs w:val="28"/>
        </w:rPr>
      </w:pPr>
    </w:p>
    <w:p w:rsidR="006710B3" w:rsidRDefault="00020BC0">
      <w:pPr>
        <w:pStyle w:val="Style5"/>
        <w:widowControl/>
        <w:spacing w:line="240" w:lineRule="auto"/>
        <w:ind w:left="567" w:firstLine="426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 xml:space="preserve">Таблицы, за исключением таблиц приложений, следует </w:t>
      </w:r>
      <w:r>
        <w:rPr>
          <w:rStyle w:val="FontStyle48"/>
          <w:sz w:val="24"/>
          <w:szCs w:val="24"/>
        </w:rPr>
        <w:t>нумеровать арабскими цифрами сквозной нумерацией. Если таблица имеет продолжение, то на следующей странице пишут слово «Продолжение» и указывают номер таблицы, например: «Продолжение таблицы 1.»</w:t>
      </w:r>
    </w:p>
    <w:p w:rsidR="006710B3" w:rsidRDefault="006710B3">
      <w:pPr>
        <w:pStyle w:val="Style5"/>
        <w:widowControl/>
        <w:spacing w:line="240" w:lineRule="auto"/>
        <w:ind w:left="567" w:firstLine="708"/>
        <w:rPr>
          <w:rStyle w:val="FontStyle48"/>
          <w:sz w:val="28"/>
          <w:szCs w:val="28"/>
        </w:rPr>
      </w:pPr>
    </w:p>
    <w:p w:rsidR="006710B3" w:rsidRDefault="00020BC0">
      <w:pPr>
        <w:pStyle w:val="Style5"/>
        <w:widowControl/>
        <w:spacing w:line="240" w:lineRule="auto"/>
        <w:ind w:left="567" w:firstLine="708"/>
        <w:jc w:val="right"/>
      </w:pPr>
      <w:r>
        <w:rPr>
          <w:rStyle w:val="FontStyle48"/>
          <w:sz w:val="24"/>
          <w:szCs w:val="24"/>
        </w:rPr>
        <w:t>Продолжение таблицы 1</w:t>
      </w:r>
    </w:p>
    <w:p w:rsidR="006710B3" w:rsidRDefault="006710B3">
      <w:pPr>
        <w:pStyle w:val="af0"/>
        <w:shd w:val="clear" w:color="auto" w:fill="FFFFFF" w:themeFill="background1"/>
        <w:spacing w:beforeAutospacing="0" w:after="0" w:afterAutospacing="0"/>
        <w:ind w:left="2127" w:hanging="2127"/>
        <w:rPr>
          <w:color w:val="000000"/>
        </w:rPr>
      </w:pPr>
    </w:p>
    <w:tbl>
      <w:tblPr>
        <w:tblStyle w:val="af1"/>
        <w:tblW w:w="7113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2557"/>
        <w:gridCol w:w="2556"/>
      </w:tblGrid>
      <w:tr w:rsidR="006710B3">
        <w:trPr>
          <w:jc w:val="center"/>
        </w:trPr>
        <w:tc>
          <w:tcPr>
            <w:tcW w:w="2000" w:type="dxa"/>
          </w:tcPr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&lt;h1&gt;</w:t>
            </w:r>
          </w:p>
        </w:tc>
        <w:tc>
          <w:tcPr>
            <w:tcW w:w="2557" w:type="dxa"/>
          </w:tcPr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Самый крупный заголовок</w:t>
            </w:r>
          </w:p>
        </w:tc>
        <w:tc>
          <w:tcPr>
            <w:tcW w:w="2556" w:type="dxa"/>
          </w:tcPr>
          <w:p w:rsidR="006710B3" w:rsidRDefault="00020BC0">
            <w:pPr>
              <w:pStyle w:val="af0"/>
              <w:spacing w:beforeAutospacing="0" w:after="0" w:afterAutospacing="0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align - </w:t>
            </w:r>
            <w:r>
              <w:rPr>
                <w:color w:val="000000"/>
              </w:rPr>
              <w:t>выравнивание</w:t>
            </w:r>
          </w:p>
        </w:tc>
      </w:tr>
      <w:tr w:rsidR="006710B3">
        <w:trPr>
          <w:jc w:val="center"/>
        </w:trPr>
        <w:tc>
          <w:tcPr>
            <w:tcW w:w="2000" w:type="dxa"/>
          </w:tcPr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&lt;u&gt;</w:t>
            </w:r>
          </w:p>
        </w:tc>
        <w:tc>
          <w:tcPr>
            <w:tcW w:w="2557" w:type="dxa"/>
          </w:tcPr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Добавляет подчеркивание</w:t>
            </w:r>
          </w:p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к тексту</w:t>
            </w:r>
          </w:p>
        </w:tc>
        <w:tc>
          <w:tcPr>
            <w:tcW w:w="2556" w:type="dxa"/>
          </w:tcPr>
          <w:p w:rsidR="006710B3" w:rsidRDefault="00020BC0">
            <w:pPr>
              <w:pStyle w:val="af0"/>
              <w:spacing w:beforeAutospacing="0" w:after="0" w:after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</w:tbl>
    <w:p w:rsidR="006710B3" w:rsidRDefault="006710B3">
      <w:pPr>
        <w:pStyle w:val="Style5"/>
        <w:widowControl/>
        <w:spacing w:line="240" w:lineRule="auto"/>
        <w:ind w:firstLine="0"/>
        <w:rPr>
          <w:rStyle w:val="FontStyle48"/>
          <w:sz w:val="24"/>
          <w:szCs w:val="24"/>
        </w:rPr>
      </w:pPr>
    </w:p>
    <w:p w:rsidR="006710B3" w:rsidRDefault="006710B3">
      <w:pPr>
        <w:pStyle w:val="Style5"/>
        <w:widowControl/>
        <w:spacing w:line="240" w:lineRule="auto"/>
        <w:ind w:left="567" w:firstLine="708"/>
        <w:rPr>
          <w:rStyle w:val="FontStyle48"/>
          <w:sz w:val="24"/>
          <w:szCs w:val="24"/>
        </w:rPr>
      </w:pPr>
    </w:p>
    <w:p w:rsidR="006710B3" w:rsidRDefault="00020BC0">
      <w:pPr>
        <w:pStyle w:val="Style15"/>
        <w:widowControl/>
        <w:numPr>
          <w:ilvl w:val="1"/>
          <w:numId w:val="12"/>
        </w:numPr>
        <w:tabs>
          <w:tab w:val="left" w:pos="883"/>
        </w:tabs>
        <w:spacing w:line="240" w:lineRule="auto"/>
        <w:ind w:left="567" w:hanging="567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>Расчетные формулы должны помещаться на отдельной строке. Формулы должны иметь сквозную нумерацию арабскими цифрами, помещаемыми в круглых скобках справа от формулы</w:t>
      </w:r>
      <w:r>
        <w:t xml:space="preserve">  (2)</w:t>
      </w:r>
      <w:r>
        <w:rPr>
          <w:rStyle w:val="FontStyle48"/>
          <w:sz w:val="24"/>
          <w:szCs w:val="24"/>
        </w:rPr>
        <w:t xml:space="preserve">. После формулы ставится </w:t>
      </w:r>
      <w:r>
        <w:rPr>
          <w:rStyle w:val="FontStyle48"/>
          <w:sz w:val="24"/>
          <w:szCs w:val="24"/>
        </w:rPr>
        <w:t>запятая и с новой строки после слова «где» идет расшифровка каждого обозначения. Расшифровке подлежат только обозначения, встречающиеся впервые. Ссылки на формулы в тексте обязательны.</w:t>
      </w:r>
    </w:p>
    <w:p w:rsidR="006710B3" w:rsidRDefault="006710B3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sz w:val="24"/>
          <w:szCs w:val="24"/>
        </w:rPr>
      </w:pPr>
    </w:p>
    <w:p w:rsidR="006710B3" w:rsidRDefault="00020BC0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i/>
          <w:sz w:val="24"/>
          <w:szCs w:val="24"/>
        </w:rPr>
      </w:pPr>
      <w:r>
        <w:rPr>
          <w:rStyle w:val="FontStyle48"/>
          <w:i/>
          <w:sz w:val="24"/>
          <w:szCs w:val="24"/>
        </w:rPr>
        <w:t>Пример:</w:t>
      </w:r>
    </w:p>
    <w:p w:rsidR="006710B3" w:rsidRDefault="006710B3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sz w:val="24"/>
          <w:szCs w:val="24"/>
        </w:rPr>
      </w:pPr>
    </w:p>
    <w:p w:rsidR="006710B3" w:rsidRDefault="00020BC0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  <w:lang w:val="en-US"/>
        </w:rPr>
        <w:t>S</w:t>
      </w:r>
      <w:r>
        <w:rPr>
          <w:rStyle w:val="FontStyle48"/>
          <w:sz w:val="24"/>
          <w:szCs w:val="24"/>
        </w:rPr>
        <w:t xml:space="preserve">= </w:t>
      </w:r>
      <w:r>
        <w:rPr>
          <w:rStyle w:val="FontStyle48"/>
          <w:sz w:val="24"/>
          <w:szCs w:val="24"/>
          <w:lang w:val="en-US"/>
        </w:rPr>
        <w:t>a</w:t>
      </w:r>
      <w:r>
        <w:rPr>
          <w:rStyle w:val="FontStyle48"/>
          <w:sz w:val="24"/>
          <w:szCs w:val="24"/>
        </w:rPr>
        <w:t xml:space="preserve"> * </w:t>
      </w:r>
      <w:r>
        <w:rPr>
          <w:rStyle w:val="FontStyle48"/>
          <w:sz w:val="24"/>
          <w:szCs w:val="24"/>
          <w:lang w:val="en-US"/>
        </w:rPr>
        <w:t>b</w:t>
      </w:r>
      <w:r>
        <w:rPr>
          <w:rStyle w:val="FontStyle48"/>
          <w:sz w:val="24"/>
          <w:szCs w:val="24"/>
        </w:rPr>
        <w:t xml:space="preserve">,                                                    </w:t>
      </w:r>
      <w:r>
        <w:rPr>
          <w:rStyle w:val="FontStyle48"/>
          <w:sz w:val="24"/>
          <w:szCs w:val="24"/>
        </w:rPr>
        <w:t xml:space="preserve">                                                        (2)</w:t>
      </w:r>
    </w:p>
    <w:p w:rsidR="006710B3" w:rsidRDefault="00020BC0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 xml:space="preserve">где </w:t>
      </w:r>
      <w:r>
        <w:rPr>
          <w:rStyle w:val="FontStyle48"/>
          <w:sz w:val="24"/>
          <w:szCs w:val="24"/>
          <w:lang w:val="en-US"/>
        </w:rPr>
        <w:t>S</w:t>
      </w:r>
      <w:r>
        <w:rPr>
          <w:rStyle w:val="FontStyle48"/>
          <w:sz w:val="24"/>
          <w:szCs w:val="24"/>
        </w:rPr>
        <w:t xml:space="preserve"> – площадь торгового зала;</w:t>
      </w:r>
    </w:p>
    <w:p w:rsidR="006710B3" w:rsidRDefault="00020BC0">
      <w:pPr>
        <w:pStyle w:val="Style15"/>
        <w:widowControl/>
        <w:tabs>
          <w:tab w:val="left" w:pos="883"/>
        </w:tabs>
        <w:spacing w:line="240" w:lineRule="auto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 xml:space="preserve"> и т.д.</w:t>
      </w:r>
    </w:p>
    <w:p w:rsidR="006710B3" w:rsidRDefault="006710B3">
      <w:pPr>
        <w:pStyle w:val="Style15"/>
        <w:widowControl/>
        <w:tabs>
          <w:tab w:val="left" w:pos="883"/>
        </w:tabs>
        <w:spacing w:line="240" w:lineRule="auto"/>
        <w:rPr>
          <w:rStyle w:val="FontStyle48"/>
          <w:sz w:val="24"/>
          <w:szCs w:val="24"/>
        </w:rPr>
      </w:pPr>
    </w:p>
    <w:p w:rsidR="006710B3" w:rsidRDefault="00020BC0">
      <w:pPr>
        <w:pStyle w:val="Style15"/>
        <w:widowControl/>
        <w:numPr>
          <w:ilvl w:val="1"/>
          <w:numId w:val="11"/>
        </w:numPr>
        <w:tabs>
          <w:tab w:val="left" w:pos="883"/>
        </w:tabs>
        <w:spacing w:line="240" w:lineRule="auto"/>
        <w:ind w:left="567" w:hanging="567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 xml:space="preserve">При выполнении обязательных расчетов с помощью специальных компьютерных программ студент должен изложить методику расчета, привести основные расчетные </w:t>
      </w:r>
      <w:r>
        <w:rPr>
          <w:rStyle w:val="FontStyle48"/>
          <w:sz w:val="24"/>
          <w:szCs w:val="24"/>
        </w:rPr>
        <w:t>формулы, блок-схему алгоритма, обосновать выбор исходных данных и привести анализ полученных результатов.</w:t>
      </w:r>
    </w:p>
    <w:p w:rsidR="006710B3" w:rsidRDefault="00020BC0">
      <w:pPr>
        <w:pStyle w:val="Style15"/>
        <w:widowControl/>
        <w:numPr>
          <w:ilvl w:val="1"/>
          <w:numId w:val="11"/>
        </w:numPr>
        <w:tabs>
          <w:tab w:val="left" w:pos="567"/>
        </w:tabs>
        <w:spacing w:line="240" w:lineRule="auto"/>
        <w:ind w:left="567" w:hanging="567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>Все размерности физических величин должны даваться в системе СИ.   Запрещаются любые сокращения, кроме общепринятых.</w:t>
      </w:r>
    </w:p>
    <w:p w:rsidR="006710B3" w:rsidRDefault="00020BC0">
      <w:pPr>
        <w:pStyle w:val="af"/>
        <w:numPr>
          <w:ilvl w:val="1"/>
          <w:numId w:val="11"/>
        </w:numPr>
        <w:tabs>
          <w:tab w:val="left" w:pos="851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Каждую главу курсовой работы </w:t>
      </w:r>
      <w:r>
        <w:rPr>
          <w:rFonts w:ascii="Times New Roman" w:hAnsi="Times New Roman" w:cs="Times New Roman"/>
          <w:sz w:val="24"/>
          <w:szCs w:val="24"/>
        </w:rPr>
        <w:t>необходимо начинать с новой страницы.</w:t>
      </w:r>
    </w:p>
    <w:p w:rsidR="006710B3" w:rsidRDefault="006710B3">
      <w:pPr>
        <w:tabs>
          <w:tab w:val="left" w:pos="851"/>
        </w:tabs>
        <w:spacing w:after="0" w:line="24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710B3" w:rsidRDefault="00020BC0">
      <w:pPr>
        <w:pStyle w:val="af"/>
        <w:numPr>
          <w:ilvl w:val="0"/>
          <w:numId w:val="12"/>
        </w:numPr>
        <w:tabs>
          <w:tab w:val="left" w:pos="851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Организация выполнения курсовой работы</w:t>
      </w:r>
    </w:p>
    <w:p w:rsidR="006710B3" w:rsidRDefault="006710B3">
      <w:pPr>
        <w:pStyle w:val="af"/>
        <w:tabs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</w:p>
    <w:p w:rsidR="006710B3" w:rsidRDefault="00020BC0">
      <w:pPr>
        <w:pStyle w:val="af"/>
        <w:numPr>
          <w:ilvl w:val="1"/>
          <w:numId w:val="14"/>
        </w:num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руководство и контроль  за ходом выполнения курсовой работы осуществляет преподаватель соответствующей учебной дисциплины или междисциплинарного курса.</w:t>
      </w:r>
    </w:p>
    <w:p w:rsidR="006710B3" w:rsidRDefault="00020BC0">
      <w:pPr>
        <w:pStyle w:val="af"/>
        <w:numPr>
          <w:ilvl w:val="1"/>
          <w:numId w:val="14"/>
        </w:num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время выполнения</w:t>
      </w:r>
      <w:r>
        <w:rPr>
          <w:rFonts w:ascii="Times New Roman" w:hAnsi="Times New Roman" w:cs="Times New Roman"/>
          <w:sz w:val="24"/>
          <w:szCs w:val="24"/>
        </w:rPr>
        <w:t xml:space="preserve"> курсовой работы составляется расписание консультаций. Консультации проводятся за счет объема времени, отведенного в рабочем учебном плане на консультации. В ходе консультаций преподавателем разъясняются назначение, задачи, структура и объем, принципы разр</w:t>
      </w:r>
      <w:r>
        <w:rPr>
          <w:rFonts w:ascii="Times New Roman" w:hAnsi="Times New Roman" w:cs="Times New Roman"/>
          <w:sz w:val="24"/>
          <w:szCs w:val="24"/>
        </w:rPr>
        <w:t>аботки и оформления, примерное распределение времени на выполнение отдельных частей курсовой работы, даются ответы на вопросы студентов.</w:t>
      </w:r>
    </w:p>
    <w:p w:rsidR="006710B3" w:rsidRDefault="00020BC0">
      <w:pPr>
        <w:pStyle w:val="af"/>
        <w:numPr>
          <w:ilvl w:val="1"/>
          <w:numId w:val="14"/>
        </w:numPr>
        <w:tabs>
          <w:tab w:val="left" w:pos="567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Основными функциями руководителя курсовой работы являются:</w:t>
      </w:r>
    </w:p>
    <w:p w:rsidR="006710B3" w:rsidRDefault="00020BC0">
      <w:pPr>
        <w:pStyle w:val="af"/>
        <w:numPr>
          <w:ilvl w:val="0"/>
          <w:numId w:val="13"/>
        </w:numPr>
        <w:tabs>
          <w:tab w:val="left" w:pos="851"/>
        </w:tabs>
        <w:spacing w:after="0" w:line="24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консультирование по вопросам содержания и </w:t>
      </w:r>
      <w:r>
        <w:rPr>
          <w:rFonts w:ascii="Times New Roman" w:hAnsi="Times New Roman" w:cs="Times New Roman"/>
          <w:sz w:val="24"/>
          <w:szCs w:val="24"/>
        </w:rPr>
        <w:t>последовательности выполнения курсовой  работы (проекта);</w:t>
      </w:r>
    </w:p>
    <w:p w:rsidR="006710B3" w:rsidRDefault="00020BC0">
      <w:pPr>
        <w:pStyle w:val="af"/>
        <w:numPr>
          <w:ilvl w:val="0"/>
          <w:numId w:val="13"/>
        </w:numPr>
        <w:tabs>
          <w:tab w:val="left" w:pos="851"/>
        </w:tabs>
        <w:spacing w:after="0" w:line="240" w:lineRule="auto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оказание помощи студенту в подборе необходимой литературы;</w:t>
      </w:r>
    </w:p>
    <w:p w:rsidR="006710B3" w:rsidRDefault="00020BC0">
      <w:pPr>
        <w:pStyle w:val="af"/>
        <w:numPr>
          <w:ilvl w:val="0"/>
          <w:numId w:val="13"/>
        </w:numPr>
        <w:tabs>
          <w:tab w:val="left" w:pos="851"/>
        </w:tabs>
        <w:spacing w:after="0" w:line="240" w:lineRule="auto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выполнением курсовой работы;</w:t>
      </w:r>
    </w:p>
    <w:p w:rsidR="006710B3" w:rsidRDefault="00020BC0">
      <w:pPr>
        <w:pStyle w:val="af"/>
        <w:numPr>
          <w:ilvl w:val="0"/>
          <w:numId w:val="13"/>
        </w:numPr>
        <w:tabs>
          <w:tab w:val="left" w:pos="851"/>
        </w:tabs>
        <w:spacing w:after="0" w:line="240" w:lineRule="auto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подготовка рецензии на курсовую работу (Приложение 2).</w:t>
      </w:r>
    </w:p>
    <w:p w:rsidR="006710B3" w:rsidRDefault="00020BC0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5.4.</w:t>
      </w:r>
      <w:r>
        <w:rPr>
          <w:rFonts w:ascii="Times New Roman" w:hAnsi="Times New Roman" w:cs="Times New Roman"/>
          <w:sz w:val="24"/>
          <w:szCs w:val="24"/>
        </w:rPr>
        <w:tab/>
        <w:t>По завершению студентом курсовой работ</w:t>
      </w:r>
      <w:r>
        <w:rPr>
          <w:rFonts w:ascii="Times New Roman" w:hAnsi="Times New Roman" w:cs="Times New Roman"/>
          <w:sz w:val="24"/>
          <w:szCs w:val="24"/>
        </w:rPr>
        <w:t>ы руководитель проверяет, подписывает ее и вместе с рецензией передает студенту для ознакомления. Содержание рецензии должно быть четким, конкретным, стиль изложения официально – деловым.</w:t>
      </w:r>
    </w:p>
    <w:p w:rsidR="006710B3" w:rsidRDefault="00020BC0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5.5.</w:t>
      </w:r>
      <w:r>
        <w:rPr>
          <w:rFonts w:ascii="Times New Roman" w:hAnsi="Times New Roman" w:cs="Times New Roman"/>
          <w:sz w:val="24"/>
          <w:szCs w:val="24"/>
        </w:rPr>
        <w:tab/>
        <w:t xml:space="preserve">  Рецензия должна включать:</w:t>
      </w:r>
    </w:p>
    <w:p w:rsidR="006710B3" w:rsidRDefault="00020BC0">
      <w:pPr>
        <w:pStyle w:val="af"/>
        <w:numPr>
          <w:ilvl w:val="0"/>
          <w:numId w:val="15"/>
        </w:numPr>
        <w:tabs>
          <w:tab w:val="left" w:pos="567"/>
        </w:tabs>
        <w:spacing w:after="0" w:line="240" w:lineRule="auto"/>
        <w:ind w:hanging="15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заключение о соответствии курсово</w:t>
      </w:r>
      <w:r>
        <w:rPr>
          <w:rFonts w:ascii="Times New Roman" w:hAnsi="Times New Roman" w:cs="Times New Roman"/>
          <w:sz w:val="24"/>
          <w:szCs w:val="24"/>
        </w:rPr>
        <w:t>й работы заявленной теме;</w:t>
      </w:r>
    </w:p>
    <w:p w:rsidR="006710B3" w:rsidRDefault="00020BC0">
      <w:pPr>
        <w:pStyle w:val="af"/>
        <w:numPr>
          <w:ilvl w:val="0"/>
          <w:numId w:val="15"/>
        </w:numPr>
        <w:tabs>
          <w:tab w:val="left" w:pos="851"/>
        </w:tabs>
        <w:spacing w:after="0" w:line="24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констатирующая часть – оценка качества выполнения курсовой работы. В рецензии отражаются все достоинства и недостатки курсовой работы (соответствие ФГОС, место курсовой работы в формировании общих и профессиональных компетенций, п</w:t>
      </w:r>
      <w:r>
        <w:rPr>
          <w:rFonts w:ascii="Times New Roman" w:hAnsi="Times New Roman" w:cs="Times New Roman"/>
          <w:sz w:val="24"/>
          <w:szCs w:val="24"/>
        </w:rPr>
        <w:t>равильность оформлении текстовой части, таблиц, графического материала);</w:t>
      </w:r>
    </w:p>
    <w:p w:rsidR="006710B3" w:rsidRDefault="00020BC0">
      <w:pPr>
        <w:pStyle w:val="af"/>
        <w:numPr>
          <w:ilvl w:val="0"/>
          <w:numId w:val="15"/>
        </w:numPr>
        <w:tabs>
          <w:tab w:val="left" w:pos="851"/>
        </w:tabs>
        <w:spacing w:after="0" w:line="24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оценку полноты разработки поставленных вопросов, теоретической и практической значимости курсовой работы;</w:t>
      </w:r>
    </w:p>
    <w:p w:rsidR="006710B3" w:rsidRDefault="00020BC0">
      <w:pPr>
        <w:pStyle w:val="af"/>
        <w:numPr>
          <w:ilvl w:val="0"/>
          <w:numId w:val="15"/>
        </w:numPr>
        <w:tabs>
          <w:tab w:val="left" w:pos="851"/>
        </w:tabs>
        <w:spacing w:after="0" w:line="240" w:lineRule="auto"/>
        <w:ind w:left="851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оценку курсовой работы.</w:t>
      </w:r>
    </w:p>
    <w:p w:rsidR="006710B3" w:rsidRDefault="00020BC0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5.6.</w:t>
      </w:r>
      <w:r>
        <w:rPr>
          <w:rFonts w:ascii="Times New Roman" w:hAnsi="Times New Roman" w:cs="Times New Roman"/>
          <w:sz w:val="24"/>
          <w:szCs w:val="24"/>
        </w:rPr>
        <w:tab/>
        <w:t xml:space="preserve">Проверку, составление рецензии и прием курсовой </w:t>
      </w:r>
      <w:r>
        <w:rPr>
          <w:rFonts w:ascii="Times New Roman" w:hAnsi="Times New Roman" w:cs="Times New Roman"/>
          <w:sz w:val="24"/>
          <w:szCs w:val="24"/>
        </w:rPr>
        <w:t>работы осуществляет   руководитель курсовой работы вне расписания учебных занятий. На выполнение этой работы отводится один час на каждую курсовую работу.</w:t>
      </w:r>
    </w:p>
    <w:p w:rsidR="006710B3" w:rsidRDefault="00020BC0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5.7.</w:t>
      </w:r>
      <w:r>
        <w:rPr>
          <w:rFonts w:ascii="Times New Roman" w:hAnsi="Times New Roman" w:cs="Times New Roman"/>
          <w:sz w:val="24"/>
          <w:szCs w:val="24"/>
        </w:rPr>
        <w:tab/>
        <w:t>При необходимости руководитель курсовой работы  по дисциплине может предусмотреть защиту курсово</w:t>
      </w:r>
      <w:r>
        <w:rPr>
          <w:rFonts w:ascii="Times New Roman" w:hAnsi="Times New Roman" w:cs="Times New Roman"/>
          <w:sz w:val="24"/>
          <w:szCs w:val="24"/>
        </w:rPr>
        <w:t>й работы. Защита курсового проекта является обязательной и проводится за счет объема времени, предусмотренного на изучение дисциплины.</w:t>
      </w:r>
    </w:p>
    <w:p w:rsidR="006710B3" w:rsidRDefault="00020BC0">
      <w:pPr>
        <w:tabs>
          <w:tab w:val="left" w:pos="709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5.8.</w:t>
      </w:r>
      <w:r>
        <w:rPr>
          <w:rFonts w:ascii="Times New Roman" w:hAnsi="Times New Roman" w:cs="Times New Roman"/>
          <w:sz w:val="24"/>
          <w:szCs w:val="24"/>
        </w:rPr>
        <w:tab/>
        <w:t xml:space="preserve">Курсовая работа оценивается по пятибалльной системе. Положительная оценка по той дисциплине, по которой </w:t>
      </w:r>
      <w:r>
        <w:rPr>
          <w:rFonts w:ascii="Times New Roman" w:hAnsi="Times New Roman" w:cs="Times New Roman"/>
          <w:sz w:val="24"/>
          <w:szCs w:val="24"/>
        </w:rPr>
        <w:t>предусматривается курсовая работа, выставляется только при условии успешной сдачи курсовой работы на оценку не ниже «удовлетворительно».</w:t>
      </w:r>
    </w:p>
    <w:p w:rsidR="006710B3" w:rsidRDefault="00020BC0">
      <w:pPr>
        <w:tabs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5.9.   Студентам, получившим неудовлетворительную оценку по курсовой работе, предоставляется право выбора новой темы ку</w:t>
      </w:r>
      <w:r>
        <w:rPr>
          <w:rFonts w:ascii="Times New Roman" w:hAnsi="Times New Roman" w:cs="Times New Roman"/>
          <w:sz w:val="24"/>
          <w:szCs w:val="24"/>
        </w:rPr>
        <w:t>рсовой работы или, по решению  преподавателя, доработки прежней темы, и определяется новый срок для ее выполнения.</w:t>
      </w:r>
    </w:p>
    <w:p w:rsidR="006710B3" w:rsidRDefault="006710B3">
      <w:pPr>
        <w:pStyle w:val="af"/>
        <w:tabs>
          <w:tab w:val="left" w:pos="567"/>
        </w:tabs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6710B3" w:rsidRDefault="00020BC0">
      <w:pPr>
        <w:pStyle w:val="af"/>
        <w:numPr>
          <w:ilvl w:val="0"/>
          <w:numId w:val="14"/>
        </w:numPr>
        <w:tabs>
          <w:tab w:val="left" w:pos="567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Хранение курсовых работ</w:t>
      </w:r>
    </w:p>
    <w:p w:rsidR="006710B3" w:rsidRDefault="006710B3">
      <w:pPr>
        <w:pStyle w:val="af"/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</w:p>
    <w:p w:rsidR="006710B3" w:rsidRDefault="00020BC0">
      <w:pPr>
        <w:pStyle w:val="af"/>
        <w:numPr>
          <w:ilvl w:val="1"/>
          <w:numId w:val="14"/>
        </w:numPr>
        <w:tabs>
          <w:tab w:val="left" w:pos="426"/>
          <w:tab w:val="left" w:pos="851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Выполненные студентами курсовые работы хранятся 1 год в архиве техникума. По   истечении указанного срока все кур</w:t>
      </w:r>
      <w:r>
        <w:rPr>
          <w:rFonts w:ascii="Times New Roman" w:hAnsi="Times New Roman" w:cs="Times New Roman"/>
          <w:sz w:val="24"/>
          <w:szCs w:val="24"/>
        </w:rPr>
        <w:t>совые работы списываются по акту.</w:t>
      </w:r>
    </w:p>
    <w:p w:rsidR="006710B3" w:rsidRDefault="00020BC0">
      <w:pPr>
        <w:pStyle w:val="af"/>
        <w:numPr>
          <w:ilvl w:val="1"/>
          <w:numId w:val="14"/>
        </w:numPr>
        <w:tabs>
          <w:tab w:val="left" w:pos="426"/>
          <w:tab w:val="left" w:pos="851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Лучшие курсовые работы, представляющие учебно – методическую ценность,     могут быть использованы в качестве учебных пособий в кабинетах образовательного   учреждения.</w:t>
      </w:r>
    </w:p>
    <w:p w:rsidR="006710B3" w:rsidRDefault="006710B3">
      <w:pPr>
        <w:rPr>
          <w:rFonts w:ascii="Times New Roman" w:hAnsi="Times New Roman" w:cs="Times New Roman"/>
          <w:sz w:val="24"/>
          <w:szCs w:val="24"/>
        </w:rPr>
      </w:pPr>
    </w:p>
    <w:p w:rsidR="006710B3" w:rsidRDefault="00020BC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Примерный перечень тем: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Системы искусственного инт</w:t>
      </w:r>
      <w:r>
        <w:rPr>
          <w:rFonts w:eastAsiaTheme="minorEastAsia"/>
          <w:color w:val="auto"/>
          <w:sz w:val="22"/>
          <w:szCs w:val="22"/>
        </w:rPr>
        <w:t>еллекта в торговле.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программ в объектно-ориентированной среде программирования.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Принципы построения корпоративных ИС.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Инструменты автоматизации бизнес-процессов.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  <w:lang w:val="en-US"/>
        </w:rPr>
        <w:t>CRM</w:t>
      </w:r>
      <w:r>
        <w:rPr>
          <w:rFonts w:eastAsiaTheme="minorEastAsia"/>
          <w:color w:val="auto"/>
          <w:sz w:val="22"/>
          <w:szCs w:val="22"/>
        </w:rPr>
        <w:t>-системы.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Направления развития современных веб-технологий.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 xml:space="preserve">Разработка сайта </w:t>
      </w:r>
      <w:r>
        <w:rPr>
          <w:rFonts w:eastAsiaTheme="minorEastAsia"/>
          <w:color w:val="auto"/>
          <w:sz w:val="22"/>
          <w:szCs w:val="22"/>
        </w:rPr>
        <w:t>автомойки.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цветов.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туристического агентства.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строительного интернет-магазина.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магазина хозяйственных товаров.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детского магазина.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 xml:space="preserve">Разработка сайта для магазина проката </w:t>
      </w:r>
      <w:r>
        <w:rPr>
          <w:rFonts w:eastAsiaTheme="minorEastAsia"/>
          <w:color w:val="auto"/>
          <w:sz w:val="22"/>
          <w:szCs w:val="22"/>
        </w:rPr>
        <w:t>видеопродукции.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для магазина мебели.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для компьютерного магазина.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сервисного центра для автомобилей.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магазина спортивных товаров.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для бытовой техники.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 xml:space="preserve">Разработка сайта для </w:t>
      </w:r>
      <w:r>
        <w:rPr>
          <w:rFonts w:eastAsiaTheme="minorEastAsia"/>
          <w:color w:val="auto"/>
          <w:sz w:val="22"/>
          <w:szCs w:val="22"/>
        </w:rPr>
        <w:t>заказа такси.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пиццерии.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торгового центра.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кинотеатра.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компьютерной игры.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для детского сада.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для профессиональной образовательной организации.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</w:t>
      </w:r>
      <w:r>
        <w:rPr>
          <w:rFonts w:eastAsiaTheme="minorEastAsia"/>
          <w:color w:val="auto"/>
          <w:sz w:val="22"/>
          <w:szCs w:val="22"/>
        </w:rPr>
        <w:t>айта для сети автозаправочных станций.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t>Разработка игрового приложения «Мозаика».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сети ресторанов.</w:t>
      </w:r>
    </w:p>
    <w:p w:rsidR="006710B3" w:rsidRDefault="00020BC0">
      <w:pPr>
        <w:pStyle w:val="Default"/>
        <w:numPr>
          <w:ilvl w:val="0"/>
          <w:numId w:val="17"/>
        </w:numPr>
        <w:jc w:val="both"/>
        <w:rPr>
          <w:rFonts w:eastAsiaTheme="minorEastAsia"/>
          <w:color w:val="auto"/>
          <w:sz w:val="22"/>
          <w:szCs w:val="22"/>
        </w:rPr>
      </w:pPr>
      <w:r>
        <w:rPr>
          <w:rFonts w:eastAsiaTheme="minorEastAsia"/>
          <w:color w:val="auto"/>
          <w:sz w:val="22"/>
          <w:szCs w:val="22"/>
        </w:rPr>
        <w:t>Разработка сайта для зоомагазина</w:t>
      </w:r>
    </w:p>
    <w:p w:rsidR="006710B3" w:rsidRDefault="00020BC0">
      <w:pPr>
        <w:rPr>
          <w:rFonts w:ascii="Times New Roman" w:hAnsi="Times New Roman" w:cs="Times New Roman"/>
          <w:sz w:val="24"/>
          <w:szCs w:val="24"/>
        </w:rPr>
      </w:pPr>
      <w:r>
        <w:t>Разработка сайта для транспортного предприятия.</w:t>
      </w:r>
    </w:p>
    <w:p w:rsidR="006710B3" w:rsidRDefault="00020BC0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6710B3" w:rsidRDefault="00020BC0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1</w:t>
      </w:r>
    </w:p>
    <w:p w:rsidR="006710B3" w:rsidRDefault="00020BC0">
      <w:pPr>
        <w:tabs>
          <w:tab w:val="right" w:pos="9355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0425" cy="1437005"/>
            <wp:effectExtent l="0" t="0" r="0" b="0"/>
            <wp:docPr id="3" name="Рисунок 3 Copy 1" descr="C:\Users\БайгуловаМА\Downloads\Shapka_dlya_dokumenta_MVE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 Copy 1" descr="C:\Users\БайгуловаМА\Downloads\Shapka_dlya_dokumenta_MVEK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10B3" w:rsidRDefault="006710B3">
      <w:pPr>
        <w:tabs>
          <w:tab w:val="right" w:pos="9355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10B3" w:rsidRDefault="00020B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Цикловая комиссия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710B3" w:rsidRDefault="00020BC0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Специальность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710B3" w:rsidRDefault="00020B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710B3" w:rsidRDefault="006710B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710B3" w:rsidRDefault="00020BC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       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_______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Форма обучения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           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    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710B3" w:rsidRDefault="006710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710B3" w:rsidRDefault="006710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6710B3" w:rsidRDefault="00020BC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КУРСОВАЯ     РАБОТА</w:t>
      </w:r>
    </w:p>
    <w:p w:rsidR="006710B3" w:rsidRDefault="00020BC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____________________________________________________________________</w:t>
      </w:r>
    </w:p>
    <w:p w:rsidR="006710B3" w:rsidRDefault="00020BC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_______________________________</w:t>
      </w:r>
      <w:r>
        <w:rPr>
          <w:rFonts w:ascii="Times New Roman" w:hAnsi="Times New Roman" w:cs="Times New Roman"/>
          <w:b/>
          <w:sz w:val="28"/>
          <w:szCs w:val="28"/>
        </w:rPr>
        <w:t>_________________________________</w:t>
      </w:r>
    </w:p>
    <w:p w:rsidR="006710B3" w:rsidRDefault="00020B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(название профессионального модуля, название междисциплинарного курса)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</w:rPr>
        <w:t>на тему _______________________________________________________________</w:t>
      </w:r>
    </w:p>
    <w:p w:rsidR="006710B3" w:rsidRDefault="006710B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710B3" w:rsidRDefault="006710B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710B3" w:rsidRDefault="00020B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Студента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10B3" w:rsidRDefault="00020B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       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         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6710B3" w:rsidRDefault="00020B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  <w:t>(Фамилия, имя, отчество, должность)</w:t>
      </w:r>
    </w:p>
    <w:p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10B3" w:rsidRDefault="00020BC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:rsidR="006710B3" w:rsidRDefault="00020BC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b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___________ </w:t>
      </w:r>
      <w:r>
        <w:rPr>
          <w:rFonts w:ascii="Times New Roman" w:hAnsi="Times New Roman" w:cs="Times New Roman"/>
          <w:b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:rsidR="006710B3" w:rsidRDefault="006710B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710B3" w:rsidRDefault="00020BC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:rsidR="006710B3" w:rsidRDefault="006710B3">
      <w:pPr>
        <w:tabs>
          <w:tab w:val="right" w:pos="935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710B3" w:rsidRDefault="006710B3">
      <w:pPr>
        <w:tabs>
          <w:tab w:val="right" w:pos="935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710B3" w:rsidRDefault="00020BC0">
      <w:pPr>
        <w:tabs>
          <w:tab w:val="right" w:pos="9355"/>
        </w:tabs>
        <w:spacing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Ижевск, 2019</w:t>
      </w:r>
    </w:p>
    <w:p w:rsidR="006710B3" w:rsidRDefault="00020BC0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2</w:t>
      </w:r>
    </w:p>
    <w:p w:rsidR="006710B3" w:rsidRDefault="006710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10B3" w:rsidRDefault="00020BC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РЕЦЕНЗИЯ</w:t>
      </w:r>
    </w:p>
    <w:p w:rsidR="006710B3" w:rsidRDefault="006710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на курсовую работу</w:t>
      </w:r>
      <w:r>
        <w:rPr>
          <w:rFonts w:ascii="Times New Roman" w:hAnsi="Times New Roman" w:cs="Times New Roman"/>
          <w:sz w:val="28"/>
          <w:szCs w:val="28"/>
        </w:rPr>
        <w:t xml:space="preserve"> «_______________________________________________________»,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>(Тема курсовой работы в соответствии с приказом)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выполненную студентом ________________________________________, гр. ___________________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(Фамилия, Имя, Отчество студента)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обучающегося по специальности   _______________________________________________________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>(Код и название специальности в соответствии с ФГОС)</w:t>
      </w:r>
    </w:p>
    <w:p w:rsidR="006710B3" w:rsidRDefault="006710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10B3" w:rsidRDefault="00020B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6710B3" w:rsidRDefault="00020B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Данная тема предусмотрена рабочей программой профессионального модуля в разрезе междисциплинарного курса ________________________ итоговой аттестации студентов по специальности _____________________________________. </w:t>
      </w:r>
    </w:p>
    <w:p w:rsidR="006710B3" w:rsidRDefault="00020B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выполнения курсовой работы _______</w:t>
      </w:r>
      <w:r>
        <w:rPr>
          <w:rFonts w:ascii="Times New Roman" w:hAnsi="Times New Roman" w:cs="Times New Roman"/>
          <w:sz w:val="24"/>
          <w:szCs w:val="24"/>
        </w:rPr>
        <w:t>_________, а именно _____________________________</w:t>
      </w:r>
    </w:p>
    <w:p w:rsidR="006710B3" w:rsidRDefault="00020B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(достигнута, не достигнута)</w:t>
      </w:r>
    </w:p>
    <w:p w:rsidR="006710B3" w:rsidRDefault="00020B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В первом разделе даны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 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втором разделе 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 _____________________________________________________________________________________ _____________________________________________________________________________________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Практическая зна</w:t>
      </w:r>
      <w:r>
        <w:rPr>
          <w:rFonts w:ascii="Times New Roman" w:hAnsi="Times New Roman" w:cs="Times New Roman"/>
          <w:sz w:val="24"/>
          <w:szCs w:val="24"/>
        </w:rPr>
        <w:t>чимость курсовой работы _______________________________________________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Курсовая кв</w:t>
      </w:r>
      <w:r>
        <w:rPr>
          <w:rFonts w:ascii="Times New Roman" w:hAnsi="Times New Roman" w:cs="Times New Roman"/>
          <w:sz w:val="24"/>
          <w:szCs w:val="24"/>
        </w:rPr>
        <w:t>алификационная работа заслуживает оценки ____________________________________</w:t>
      </w:r>
    </w:p>
    <w:p w:rsidR="006710B3" w:rsidRDefault="006710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10B3" w:rsidRDefault="006710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10B3" w:rsidRDefault="006710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10B3" w:rsidRDefault="006710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10B3" w:rsidRDefault="006710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10B3" w:rsidRDefault="006710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10B3" w:rsidRDefault="006710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Руководитель курсовой работы</w:t>
      </w:r>
      <w:r>
        <w:rPr>
          <w:rFonts w:ascii="Times New Roman" w:hAnsi="Times New Roman" w:cs="Times New Roman"/>
          <w:sz w:val="28"/>
          <w:szCs w:val="28"/>
        </w:rPr>
        <w:t xml:space="preserve"> ________ ____________________________________</w:t>
      </w:r>
    </w:p>
    <w:p w:rsidR="006710B3" w:rsidRDefault="00020BC0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  <w:t>(Подпись рецензента с указанием места работы и должности)</w:t>
      </w:r>
    </w:p>
    <w:p w:rsidR="006710B3" w:rsidRDefault="006710B3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6710B3" w:rsidRDefault="006710B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710B3" w:rsidRDefault="006710B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710B3" w:rsidRDefault="006710B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710B3" w:rsidRDefault="00020BC0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3</w:t>
      </w:r>
    </w:p>
    <w:p w:rsidR="006710B3" w:rsidRDefault="00020BC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6710B3" w:rsidRDefault="006710B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710B3" w:rsidRDefault="00020BC0">
      <w:pPr>
        <w:spacing w:after="0" w:line="360" w:lineRule="auto"/>
        <w:ind w:left="142" w:right="-286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Введение.…………………………………………….……..…………….................…........2</w:t>
      </w:r>
    </w:p>
    <w:p w:rsidR="006710B3" w:rsidRDefault="00020BC0">
      <w:pPr>
        <w:pStyle w:val="af0"/>
        <w:shd w:val="clear" w:color="auto" w:fill="FFFFFF"/>
        <w:spacing w:beforeAutospacing="0" w:after="0" w:afterAutospacing="0" w:line="360" w:lineRule="auto"/>
        <w:ind w:left="142" w:right="-286"/>
        <w:jc w:val="both"/>
        <w:textAlignment w:val="baseline"/>
        <w:rPr>
          <w:bCs/>
          <w:color w:val="000000" w:themeColor="text1"/>
          <w:sz w:val="28"/>
          <w:szCs w:val="28"/>
        </w:rPr>
      </w:pPr>
      <w:r>
        <w:rPr>
          <w:rStyle w:val="a9"/>
          <w:b w:val="0"/>
          <w:color w:val="000000" w:themeColor="text1"/>
          <w:sz w:val="28"/>
          <w:szCs w:val="28"/>
        </w:rPr>
        <w:t>1. Теоретическая часть. Основы…</w:t>
      </w:r>
      <w:r>
        <w:rPr>
          <w:color w:val="000000" w:themeColor="text1"/>
          <w:sz w:val="28"/>
          <w:szCs w:val="28"/>
        </w:rPr>
        <w:t>…………………..................…………………..….......4</w:t>
      </w:r>
    </w:p>
    <w:p w:rsidR="006710B3" w:rsidRDefault="00020BC0">
      <w:pPr>
        <w:pStyle w:val="af0"/>
        <w:shd w:val="clear" w:color="auto" w:fill="FFFFFF"/>
        <w:spacing w:beforeAutospacing="0" w:after="0" w:afterAutospacing="0" w:line="360" w:lineRule="auto"/>
        <w:ind w:left="142" w:right="-286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rStyle w:val="a9"/>
          <w:b w:val="0"/>
          <w:color w:val="000000" w:themeColor="text1"/>
          <w:sz w:val="28"/>
          <w:szCs w:val="28"/>
        </w:rPr>
        <w:t xml:space="preserve">1.1. </w:t>
      </w:r>
      <w:r>
        <w:rPr>
          <w:rStyle w:val="a9"/>
          <w:b w:val="0"/>
          <w:color w:val="000000" w:themeColor="text1"/>
          <w:sz w:val="28"/>
          <w:szCs w:val="28"/>
          <w:lang w:val="en-US"/>
        </w:rPr>
        <w:t>HTML</w:t>
      </w:r>
      <w:r>
        <w:rPr>
          <w:rStyle w:val="a9"/>
          <w:b w:val="0"/>
          <w:color w:val="000000" w:themeColor="text1"/>
          <w:sz w:val="28"/>
          <w:szCs w:val="28"/>
        </w:rPr>
        <w:t>…</w:t>
      </w:r>
      <w:r>
        <w:rPr>
          <w:color w:val="000000" w:themeColor="text1"/>
          <w:sz w:val="28"/>
          <w:szCs w:val="28"/>
        </w:rPr>
        <w:t>……………………………....………………............…………….....…..…....4</w:t>
      </w:r>
    </w:p>
    <w:p w:rsidR="006710B3" w:rsidRDefault="00020BC0">
      <w:pPr>
        <w:pStyle w:val="af0"/>
        <w:shd w:val="clear" w:color="auto" w:fill="FFFFFF"/>
        <w:spacing w:beforeAutospacing="0" w:after="0" w:afterAutospacing="0" w:line="360" w:lineRule="auto"/>
        <w:ind w:left="142" w:right="-286"/>
        <w:jc w:val="both"/>
        <w:textAlignment w:val="baseline"/>
        <w:rPr>
          <w:rStyle w:val="a9"/>
          <w:b w:val="0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1.2. </w:t>
      </w:r>
      <w:r>
        <w:rPr>
          <w:color w:val="000000" w:themeColor="text1"/>
          <w:sz w:val="28"/>
          <w:szCs w:val="28"/>
          <w:lang w:val="en-US"/>
        </w:rPr>
        <w:t>JavaScript</w:t>
      </w:r>
      <w:r>
        <w:rPr>
          <w:color w:val="000000" w:themeColor="text1"/>
          <w:sz w:val="28"/>
          <w:szCs w:val="28"/>
        </w:rPr>
        <w:t>………</w:t>
      </w:r>
      <w:r>
        <w:rPr>
          <w:rStyle w:val="a9"/>
          <w:b w:val="0"/>
          <w:color w:val="000000" w:themeColor="text1"/>
          <w:sz w:val="28"/>
          <w:szCs w:val="28"/>
        </w:rPr>
        <w:t>.…………………………………………........…………..........….….7</w:t>
      </w:r>
    </w:p>
    <w:p w:rsidR="006710B3" w:rsidRDefault="00020BC0">
      <w:pPr>
        <w:pStyle w:val="af0"/>
        <w:shd w:val="clear" w:color="auto" w:fill="FFFFFF"/>
        <w:spacing w:beforeAutospacing="0" w:after="0" w:afterAutospacing="0" w:line="360" w:lineRule="auto"/>
        <w:ind w:left="142" w:right="-286"/>
        <w:textAlignment w:val="baseline"/>
        <w:rPr>
          <w:rStyle w:val="a9"/>
          <w:b w:val="0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1.3. Возможности языка </w:t>
      </w:r>
      <w:r>
        <w:rPr>
          <w:color w:val="000000" w:themeColor="text1"/>
          <w:sz w:val="28"/>
          <w:szCs w:val="28"/>
          <w:lang w:val="en-US"/>
        </w:rPr>
        <w:t>JavaScript</w:t>
      </w:r>
      <w:r>
        <w:rPr>
          <w:color w:val="000000" w:themeColor="text1"/>
          <w:sz w:val="28"/>
          <w:szCs w:val="28"/>
        </w:rPr>
        <w:t>.</w:t>
      </w:r>
      <w:r>
        <w:rPr>
          <w:rStyle w:val="a9"/>
          <w:b w:val="0"/>
          <w:color w:val="000000" w:themeColor="text1"/>
          <w:sz w:val="28"/>
          <w:szCs w:val="28"/>
        </w:rPr>
        <w:t>…………………………….........………..…..............7</w:t>
      </w:r>
    </w:p>
    <w:p w:rsidR="006710B3" w:rsidRDefault="00020BC0">
      <w:pPr>
        <w:pStyle w:val="af0"/>
        <w:spacing w:beforeAutospacing="0" w:after="0" w:afterAutospacing="0" w:line="360" w:lineRule="auto"/>
        <w:ind w:left="142" w:right="-286"/>
        <w:jc w:val="both"/>
        <w:textAlignment w:val="baseline"/>
        <w:rPr>
          <w:color w:val="000000" w:themeColor="text1"/>
          <w:spacing w:val="15"/>
          <w:sz w:val="28"/>
          <w:szCs w:val="28"/>
        </w:rPr>
      </w:pPr>
      <w:r>
        <w:rPr>
          <w:bCs/>
          <w:color w:val="000000" w:themeColor="text1"/>
          <w:spacing w:val="15"/>
          <w:sz w:val="28"/>
          <w:szCs w:val="28"/>
        </w:rPr>
        <w:t xml:space="preserve">1.4. </w:t>
      </w:r>
      <w:r>
        <w:rPr>
          <w:color w:val="000000" w:themeColor="text1"/>
          <w:spacing w:val="15"/>
          <w:sz w:val="28"/>
          <w:szCs w:val="28"/>
          <w:lang w:val="en-US"/>
        </w:rPr>
        <w:t>Markup</w:t>
      </w:r>
      <w:r>
        <w:rPr>
          <w:color w:val="000000" w:themeColor="text1"/>
          <w:spacing w:val="15"/>
          <w:sz w:val="28"/>
          <w:szCs w:val="28"/>
        </w:rPr>
        <w:t xml:space="preserve"> </w:t>
      </w:r>
      <w:r>
        <w:rPr>
          <w:color w:val="000000" w:themeColor="text1"/>
          <w:spacing w:val="15"/>
          <w:sz w:val="28"/>
          <w:szCs w:val="28"/>
          <w:lang w:val="en-US"/>
        </w:rPr>
        <w:t>Language</w:t>
      </w:r>
      <w:r>
        <w:rPr>
          <w:color w:val="000000" w:themeColor="text1"/>
          <w:spacing w:val="15"/>
          <w:sz w:val="28"/>
          <w:szCs w:val="28"/>
        </w:rPr>
        <w:t xml:space="preserve"> (</w:t>
      </w:r>
      <w:r>
        <w:rPr>
          <w:color w:val="000000" w:themeColor="text1"/>
          <w:spacing w:val="15"/>
          <w:sz w:val="28"/>
          <w:szCs w:val="28"/>
          <w:lang w:val="en-US"/>
        </w:rPr>
        <w:t>HTML</w:t>
      </w:r>
      <w:r>
        <w:rPr>
          <w:color w:val="000000" w:themeColor="text1"/>
          <w:spacing w:val="15"/>
          <w:sz w:val="28"/>
          <w:szCs w:val="28"/>
        </w:rPr>
        <w:t xml:space="preserve"> )…………………………...……..….....................9</w:t>
      </w:r>
    </w:p>
    <w:p w:rsidR="006710B3" w:rsidRDefault="00020BC0">
      <w:pPr>
        <w:pStyle w:val="af0"/>
        <w:spacing w:beforeAutospacing="0" w:after="0" w:afterAutospacing="0" w:line="360" w:lineRule="auto"/>
        <w:ind w:left="142" w:right="-286"/>
        <w:jc w:val="both"/>
        <w:rPr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1.5. Гипертекст. Составные части ссылок. Относительная и </w:t>
      </w:r>
      <w:r>
        <w:rPr>
          <w:bCs/>
          <w:color w:val="000000" w:themeColor="text1"/>
          <w:sz w:val="28"/>
          <w:szCs w:val="28"/>
        </w:rPr>
        <w:t>абсолютная форма задания URL-адреса. Создание ссылки внутрь страницы. Атрибуты тэга &lt;a&gt;……………………………………………………………………..............…..……….10</w:t>
      </w:r>
    </w:p>
    <w:p w:rsidR="006710B3" w:rsidRDefault="00020BC0">
      <w:pPr>
        <w:spacing w:after="0" w:line="360" w:lineRule="auto"/>
        <w:ind w:left="142" w:right="-28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Практическая часть. Создание сайта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……………………...............….......……...........18</w:t>
      </w:r>
    </w:p>
    <w:p w:rsidR="006710B3" w:rsidRDefault="00020BC0">
      <w:pPr>
        <w:spacing w:after="0" w:line="360" w:lineRule="auto"/>
        <w:ind w:left="142" w:right="-28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2.1. Главная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страница………………………………………................……....……..........17</w:t>
      </w:r>
    </w:p>
    <w:p w:rsidR="006710B3" w:rsidRDefault="00020BC0">
      <w:pPr>
        <w:spacing w:after="0" w:line="360" w:lineRule="auto"/>
        <w:ind w:left="142" w:right="-28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2.2. Услуги……..………………………………………….............………..……...............30</w:t>
      </w:r>
    </w:p>
    <w:p w:rsidR="006710B3" w:rsidRDefault="00020BC0">
      <w:pPr>
        <w:spacing w:after="0" w:line="360" w:lineRule="auto"/>
        <w:ind w:left="142" w:right="-28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2.3. Контакты……………………………………............………………..…............…......31</w:t>
      </w:r>
    </w:p>
    <w:p w:rsidR="006710B3" w:rsidRDefault="00020BC0">
      <w:pPr>
        <w:spacing w:after="0" w:line="360" w:lineRule="auto"/>
        <w:ind w:left="142" w:right="-28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Заключение.……………………………….………….............………………..........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..…....33</w:t>
      </w:r>
    </w:p>
    <w:p w:rsidR="006710B3" w:rsidRDefault="00020BC0">
      <w:pPr>
        <w:pStyle w:val="af"/>
        <w:tabs>
          <w:tab w:val="left" w:pos="993"/>
        </w:tabs>
        <w:spacing w:after="0" w:line="360" w:lineRule="auto"/>
        <w:ind w:left="142" w:right="-28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Список использованных источников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.………….…...........……………….......….............35</w:t>
      </w:r>
    </w:p>
    <w:p w:rsidR="006710B3" w:rsidRDefault="00020BC0">
      <w:pPr>
        <w:tabs>
          <w:tab w:val="right" w:pos="9355"/>
        </w:tabs>
        <w:spacing w:line="240" w:lineRule="auto"/>
        <w:ind w:left="142" w:right="-2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.……………………………....………….............……………….........…......36</w:t>
      </w:r>
    </w:p>
    <w:p w:rsidR="006710B3" w:rsidRDefault="006710B3">
      <w:pPr>
        <w:tabs>
          <w:tab w:val="right" w:pos="9355"/>
        </w:tabs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6710B3" w:rsidRDefault="00020BC0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6710B3" w:rsidRDefault="00020BC0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4</w:t>
      </w:r>
    </w:p>
    <w:p w:rsidR="006710B3" w:rsidRDefault="00020BC0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:rsidR="006710B3" w:rsidRDefault="006710B3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710B3" w:rsidRDefault="00020BC0">
      <w:pPr>
        <w:pStyle w:val="af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Гаевский А. Основы работы в Интернете. </w:t>
      </w:r>
      <w:r>
        <w:rPr>
          <w:rFonts w:ascii="Times New Roman" w:hAnsi="Times New Roman" w:cs="Times New Roman"/>
          <w:sz w:val="28"/>
          <w:szCs w:val="28"/>
        </w:rPr>
        <w:t>Самоучитель. – СПб.:БХВ-Петербург,2003.-464 с.</w:t>
      </w:r>
    </w:p>
    <w:p w:rsidR="006710B3" w:rsidRDefault="00020BC0">
      <w:pPr>
        <w:pStyle w:val="af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Гончаров О.Ю. Знакомство с Интернет 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>-дизайн. 2002г. Ижевск</w:t>
      </w:r>
    </w:p>
    <w:p w:rsidR="006710B3" w:rsidRDefault="00020BC0">
      <w:pPr>
        <w:pStyle w:val="af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Першиков В.И., Савиков В.М. Толковый словарь по информатике. 1990 г. Издательство «Финансы и статистика». г. Москва</w:t>
      </w:r>
    </w:p>
    <w:p w:rsidR="006710B3" w:rsidRDefault="00020BC0">
      <w:pPr>
        <w:pStyle w:val="af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Симонович С.В. , Евсеев Г.А.,</w:t>
      </w:r>
      <w:r>
        <w:rPr>
          <w:rFonts w:ascii="Times New Roman" w:hAnsi="Times New Roman" w:cs="Times New Roman"/>
          <w:sz w:val="28"/>
          <w:szCs w:val="28"/>
        </w:rPr>
        <w:t xml:space="preserve"> Алексеев А.Г. Специальная  информатика. 2001г. ЗАО «КОМПАНИЯ «АСТ-ПРЕСС». Г. Москва.</w:t>
      </w:r>
    </w:p>
    <w:p w:rsidR="006710B3" w:rsidRDefault="00020BC0">
      <w:pPr>
        <w:pStyle w:val="af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Форум Учебники для программистов [Электронный ресурс]: 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olocoder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:rsidR="006710B3" w:rsidRDefault="00020BC0">
      <w:pPr>
        <w:pStyle w:val="af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Подбор цветов и генерация цветовых схем [Электронный ресурс]: 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colortheme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:rsidR="006710B3" w:rsidRDefault="00020BC0">
      <w:pPr>
        <w:pStyle w:val="af"/>
        <w:numPr>
          <w:ilvl w:val="0"/>
          <w:numId w:val="16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Справочник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>-прог</w:t>
      </w:r>
      <w:r>
        <w:rPr>
          <w:rFonts w:ascii="Times New Roman" w:hAnsi="Times New Roman" w:cs="Times New Roman"/>
          <w:sz w:val="28"/>
          <w:szCs w:val="28"/>
        </w:rPr>
        <w:t xml:space="preserve">раммиста [Электронный ресурс]: </w:t>
      </w:r>
      <w:hyperlink r:id="rId16">
        <w:r>
          <w:rPr>
            <w:rStyle w:val="a8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www</w:t>
        </w:r>
        <w:r>
          <w:rPr>
            <w:rStyle w:val="a8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>
          <w:rPr>
            <w:rStyle w:val="a8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html</w:t>
        </w:r>
        <w:r>
          <w:rPr>
            <w:rStyle w:val="a8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-</w:t>
        </w:r>
        <w:r>
          <w:rPr>
            <w:rStyle w:val="a8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book</w:t>
        </w:r>
        <w:r>
          <w:rPr>
            <w:rStyle w:val="a8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>
          <w:rPr>
            <w:rStyle w:val="a8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ru</w:t>
        </w:r>
      </w:hyperlink>
    </w:p>
    <w:p w:rsidR="006710B3" w:rsidRDefault="006710B3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10B3" w:rsidRDefault="006710B3">
      <w:pPr>
        <w:pStyle w:val="af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6710B3">
      <w:footerReference w:type="default" r:id="rId17"/>
      <w:footerReference w:type="first" r:id="rId18"/>
      <w:pgSz w:w="11906" w:h="16838"/>
      <w:pgMar w:top="567" w:right="851" w:bottom="766" w:left="851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BC0" w:rsidRDefault="00020BC0">
      <w:pPr>
        <w:spacing w:after="0" w:line="240" w:lineRule="auto"/>
      </w:pPr>
      <w:r>
        <w:separator/>
      </w:r>
    </w:p>
  </w:endnote>
  <w:endnote w:type="continuationSeparator" w:id="0">
    <w:p w:rsidR="00020BC0" w:rsidRDefault="00020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imbus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0B3" w:rsidRDefault="006710B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504732"/>
      <w:docPartObj>
        <w:docPartGallery w:val="Page Numbers (Bottom of Page)"/>
        <w:docPartUnique/>
      </w:docPartObj>
    </w:sdtPr>
    <w:sdtEndPr/>
    <w:sdtContent>
      <w:p w:rsidR="006710B3" w:rsidRDefault="00020BC0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0B3" w:rsidRDefault="006710B3">
    <w:pPr>
      <w:pStyle w:val="a7"/>
    </w:pPr>
  </w:p>
  <w:p w:rsidR="006710B3" w:rsidRDefault="006710B3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8643114"/>
      <w:docPartObj>
        <w:docPartGallery w:val="Page Numbers (Bottom of Page)"/>
        <w:docPartUnique/>
      </w:docPartObj>
    </w:sdtPr>
    <w:sdtEndPr/>
    <w:sdtContent>
      <w:p w:rsidR="006710B3" w:rsidRDefault="00020BC0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61AE4">
          <w:rPr>
            <w:rFonts w:ascii="Times New Roman" w:hAnsi="Times New Roman" w:cs="Times New Roman"/>
            <w:noProof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0B3" w:rsidRDefault="006710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BC0" w:rsidRDefault="00020BC0">
      <w:pPr>
        <w:spacing w:after="0" w:line="240" w:lineRule="auto"/>
      </w:pPr>
      <w:r>
        <w:separator/>
      </w:r>
    </w:p>
  </w:footnote>
  <w:footnote w:type="continuationSeparator" w:id="0">
    <w:p w:rsidR="00020BC0" w:rsidRDefault="00020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63FC5"/>
    <w:multiLevelType w:val="multilevel"/>
    <w:tmpl w:val="5BCC291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74D0CD9"/>
    <w:multiLevelType w:val="multilevel"/>
    <w:tmpl w:val="4432B81A"/>
    <w:lvl w:ilvl="0">
      <w:start w:val="1"/>
      <w:numFmt w:val="bullet"/>
      <w:lvlText w:val=""/>
      <w:lvlJc w:val="left"/>
      <w:pPr>
        <w:tabs>
          <w:tab w:val="num" w:pos="0"/>
        </w:tabs>
        <w:ind w:left="76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1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22034E"/>
    <w:multiLevelType w:val="multilevel"/>
    <w:tmpl w:val="F8EE84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1724024"/>
    <w:multiLevelType w:val="multilevel"/>
    <w:tmpl w:val="E288F7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610771A"/>
    <w:multiLevelType w:val="multilevel"/>
    <w:tmpl w:val="C136E4B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E7F7166"/>
    <w:multiLevelType w:val="multilevel"/>
    <w:tmpl w:val="2A6CCF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CF417B4"/>
    <w:multiLevelType w:val="multilevel"/>
    <w:tmpl w:val="32AEC5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B926A71"/>
    <w:multiLevelType w:val="multilevel"/>
    <w:tmpl w:val="5B08D5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C9C5097"/>
    <w:multiLevelType w:val="multilevel"/>
    <w:tmpl w:val="EC9252F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9" w15:restartNumberingAfterBreak="0">
    <w:nsid w:val="4DED30F5"/>
    <w:multiLevelType w:val="multilevel"/>
    <w:tmpl w:val="D0FE169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5944DC0"/>
    <w:multiLevelType w:val="multilevel"/>
    <w:tmpl w:val="213C549E"/>
    <w:lvl w:ilvl="0">
      <w:start w:val="4"/>
      <w:numFmt w:val="decimal"/>
      <w:lvlText w:val="%1."/>
      <w:lvlJc w:val="left"/>
      <w:pPr>
        <w:tabs>
          <w:tab w:val="num" w:pos="0"/>
        </w:tabs>
        <w:ind w:left="450" w:hanging="450"/>
      </w:pPr>
    </w:lvl>
    <w:lvl w:ilvl="1">
      <w:start w:val="9"/>
      <w:numFmt w:val="decimal"/>
      <w:lvlText w:val="%1.%2.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</w:lvl>
  </w:abstractNum>
  <w:abstractNum w:abstractNumId="11" w15:restartNumberingAfterBreak="0">
    <w:nsid w:val="564E3AAB"/>
    <w:multiLevelType w:val="multilevel"/>
    <w:tmpl w:val="C214F740"/>
    <w:lvl w:ilvl="0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12" w15:restartNumberingAfterBreak="0">
    <w:nsid w:val="654E3B03"/>
    <w:multiLevelType w:val="multilevel"/>
    <w:tmpl w:val="42AC493E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8"/>
      <w:numFmt w:val="decimal"/>
      <w:lvlText w:val="%1.%2.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13" w15:restartNumberingAfterBreak="0">
    <w:nsid w:val="68B11A87"/>
    <w:multiLevelType w:val="multilevel"/>
    <w:tmpl w:val="C578049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9180F25"/>
    <w:multiLevelType w:val="multilevel"/>
    <w:tmpl w:val="4EC68E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AE1183D"/>
    <w:multiLevelType w:val="multilevel"/>
    <w:tmpl w:val="340CFC6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16" w15:restartNumberingAfterBreak="0">
    <w:nsid w:val="6DBD2C7E"/>
    <w:multiLevelType w:val="multilevel"/>
    <w:tmpl w:val="1D9E967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E8D37A3"/>
    <w:multiLevelType w:val="multilevel"/>
    <w:tmpl w:val="44ACE1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5"/>
  </w:num>
  <w:num w:numId="2">
    <w:abstractNumId w:val="9"/>
  </w:num>
  <w:num w:numId="3">
    <w:abstractNumId w:val="17"/>
  </w:num>
  <w:num w:numId="4">
    <w:abstractNumId w:val="14"/>
  </w:num>
  <w:num w:numId="5">
    <w:abstractNumId w:val="0"/>
  </w:num>
  <w:num w:numId="6">
    <w:abstractNumId w:val="13"/>
  </w:num>
  <w:num w:numId="7">
    <w:abstractNumId w:val="1"/>
  </w:num>
  <w:num w:numId="8">
    <w:abstractNumId w:val="4"/>
  </w:num>
  <w:num w:numId="9">
    <w:abstractNumId w:val="3"/>
  </w:num>
  <w:num w:numId="10">
    <w:abstractNumId w:val="5"/>
  </w:num>
  <w:num w:numId="11">
    <w:abstractNumId w:val="10"/>
  </w:num>
  <w:num w:numId="12">
    <w:abstractNumId w:val="12"/>
  </w:num>
  <w:num w:numId="13">
    <w:abstractNumId w:val="2"/>
  </w:num>
  <w:num w:numId="14">
    <w:abstractNumId w:val="11"/>
  </w:num>
  <w:num w:numId="15">
    <w:abstractNumId w:val="16"/>
  </w:num>
  <w:num w:numId="16">
    <w:abstractNumId w:val="7"/>
  </w:num>
  <w:num w:numId="17">
    <w:abstractNumId w:val="8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0B3"/>
    <w:rsid w:val="00020BC0"/>
    <w:rsid w:val="00461AE4"/>
    <w:rsid w:val="0067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0F59E1-D28C-4098-8957-58A54A74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paragraph" w:styleId="2">
    <w:name w:val="heading 2"/>
    <w:basedOn w:val="a"/>
    <w:link w:val="20"/>
    <w:uiPriority w:val="9"/>
    <w:qFormat/>
    <w:rsid w:val="00840577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48">
    <w:name w:val="Font Style48"/>
    <w:qFormat/>
    <w:rsid w:val="00654CE2"/>
    <w:rPr>
      <w:rFonts w:ascii="Times New Roman" w:hAnsi="Times New Roman" w:cs="Times New Roman"/>
      <w:sz w:val="20"/>
      <w:szCs w:val="20"/>
    </w:rPr>
  </w:style>
  <w:style w:type="character" w:customStyle="1" w:styleId="a3">
    <w:name w:val="Текст выноски Знак"/>
    <w:basedOn w:val="a0"/>
    <w:link w:val="a4"/>
    <w:uiPriority w:val="99"/>
    <w:semiHidden/>
    <w:qFormat/>
    <w:rsid w:val="00BA334B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20"/>
    <w:qFormat/>
    <w:rsid w:val="00EB73AE"/>
    <w:rPr>
      <w:i/>
      <w:iCs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F54CD4"/>
    <w:rPr>
      <w:rFonts w:eastAsiaTheme="minorEastAsia"/>
      <w:lang w:eastAsia="ru-RU"/>
    </w:rPr>
  </w:style>
  <w:style w:type="character" w:styleId="a8">
    <w:name w:val="Hyperlink"/>
    <w:basedOn w:val="a0"/>
    <w:uiPriority w:val="99"/>
    <w:semiHidden/>
    <w:unhideWhenUsed/>
    <w:rsid w:val="00CA7DC8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qFormat/>
    <w:rsid w:val="008405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840577"/>
    <w:rPr>
      <w:b/>
      <w:bCs/>
    </w:rPr>
  </w:style>
  <w:style w:type="character" w:customStyle="1" w:styleId="aa">
    <w:name w:val="Верхний колонтитул Знак"/>
    <w:basedOn w:val="a0"/>
    <w:link w:val="ab"/>
    <w:uiPriority w:val="99"/>
    <w:qFormat/>
    <w:rsid w:val="007D1094"/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Nimbus Sans" w:eastAsia="Nimbus Sans" w:hAnsi="Nimbus Sans" w:cs="FreeSans"/>
      <w:sz w:val="28"/>
      <w:szCs w:val="28"/>
    </w:rPr>
  </w:style>
  <w:style w:type="paragraph" w:styleId="ac">
    <w:name w:val="Body Text"/>
    <w:basedOn w:val="a"/>
    <w:pPr>
      <w:spacing w:after="140"/>
    </w:pPr>
  </w:style>
  <w:style w:type="paragraph" w:styleId="ad">
    <w:name w:val="List"/>
    <w:basedOn w:val="ac"/>
    <w:rPr>
      <w:rFonts w:cs="Free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f">
    <w:name w:val="List Paragraph"/>
    <w:basedOn w:val="a"/>
    <w:uiPriority w:val="34"/>
    <w:qFormat/>
    <w:rsid w:val="00751786"/>
    <w:pPr>
      <w:ind w:left="720"/>
      <w:contextualSpacing/>
    </w:pPr>
  </w:style>
  <w:style w:type="paragraph" w:customStyle="1" w:styleId="Style2">
    <w:name w:val="Style2"/>
    <w:basedOn w:val="a"/>
    <w:uiPriority w:val="99"/>
    <w:qFormat/>
    <w:rsid w:val="00654CE2"/>
    <w:pPr>
      <w:widowControl w:val="0"/>
      <w:spacing w:after="0" w:line="228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5">
    <w:name w:val="Style15"/>
    <w:basedOn w:val="a"/>
    <w:uiPriority w:val="99"/>
    <w:qFormat/>
    <w:rsid w:val="005D29AF"/>
    <w:pPr>
      <w:widowControl w:val="0"/>
      <w:spacing w:after="0" w:line="240" w:lineRule="exact"/>
      <w:ind w:firstLine="485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Normal (Web)"/>
    <w:basedOn w:val="a"/>
    <w:uiPriority w:val="99"/>
    <w:unhideWhenUsed/>
    <w:qFormat/>
    <w:rsid w:val="00BA334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a"/>
    <w:uiPriority w:val="99"/>
    <w:qFormat/>
    <w:rsid w:val="00BA334B"/>
    <w:pPr>
      <w:widowControl w:val="0"/>
      <w:spacing w:after="0" w:line="222" w:lineRule="exact"/>
      <w:ind w:firstLine="49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3"/>
    <w:uiPriority w:val="99"/>
    <w:semiHidden/>
    <w:unhideWhenUsed/>
    <w:qFormat/>
    <w:rsid w:val="00BA334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F54CD4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basedOn w:val="a"/>
    <w:link w:val="a6"/>
    <w:uiPriority w:val="99"/>
    <w:unhideWhenUsed/>
    <w:rsid w:val="00F54CD4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header"/>
    <w:basedOn w:val="a"/>
    <w:link w:val="aa"/>
    <w:uiPriority w:val="99"/>
    <w:unhideWhenUsed/>
    <w:rsid w:val="007D1094"/>
    <w:pPr>
      <w:tabs>
        <w:tab w:val="center" w:pos="4677"/>
        <w:tab w:val="right" w:pos="9355"/>
      </w:tabs>
      <w:spacing w:after="0" w:line="240" w:lineRule="auto"/>
    </w:pPr>
  </w:style>
  <w:style w:type="table" w:styleId="af1">
    <w:name w:val="Table Grid"/>
    <w:basedOn w:val="a1"/>
    <w:uiPriority w:val="59"/>
    <w:rsid w:val="00BA334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htmlbook.ru/html/font/color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yperlink" Target="http://www.html-book.ru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://htmlbook.ru/html/font/size" TargetMode="Externa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htmlbook.ru/html/font/fa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590545-02C2-43C9-9CB2-BED7ABDBD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3633</Words>
  <Characters>20710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specmetod</dc:creator>
  <dc:description/>
  <cp:lastModifiedBy>ask</cp:lastModifiedBy>
  <cp:revision>2</cp:revision>
  <cp:lastPrinted>2017-01-26T07:23:00Z</cp:lastPrinted>
  <dcterms:created xsi:type="dcterms:W3CDTF">2026-04-09T14:49:00Z</dcterms:created>
  <dcterms:modified xsi:type="dcterms:W3CDTF">2026-04-09T14:49:00Z</dcterms:modified>
  <dc:language>en-US</dc:language>
</cp:coreProperties>
</file>