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55892568" w14:textId="1D0FD29E" w:rsidR="00280C5A" w:rsidRPr="00565E60" w:rsidRDefault="00AE2467" w:rsidP="0032288B">
      <w:pPr>
        <w:pStyle w:val="Heading1"/>
        <w:rPr>
          <w:rFonts w:ascii="Calibri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                                                                            </w:t>
      </w:r>
      <w:r w:rsidR="00F92526">
        <w:rPr>
          <w:rFonts w:ascii="Calibri" w:eastAsia="Times New Roman" w:hAnsi="Calibri" w:cs="Calibri"/>
          <w:sz w:val="20"/>
          <w:szCs w:val="20"/>
        </w:rPr>
        <w:t>AKHIL KHANNA</w:t>
      </w:r>
    </w:p>
    <w:p w14:paraId="096CE0D9" w14:textId="61D628F9" w:rsidR="00280C5A" w:rsidRPr="00565E60" w:rsidRDefault="00AE2467" w:rsidP="004D2879">
      <w:pPr>
        <w:pStyle w:val="Normal1"/>
        <w:jc w:val="center"/>
        <w:rPr>
          <w:rFonts w:ascii="Calibri" w:hAnsi="Calibri" w:cs="Calibri"/>
          <w:sz w:val="20"/>
          <w:szCs w:val="20"/>
        </w:rPr>
      </w:pPr>
      <w:r w:rsidRPr="00565E60">
        <w:rPr>
          <w:rFonts w:ascii="Calibri" w:eastAsia="Times New Roman" w:hAnsi="Calibri" w:cs="Calibri"/>
          <w:color w:val="auto"/>
          <w:sz w:val="20"/>
          <w:szCs w:val="20"/>
        </w:rPr>
        <w:t xml:space="preserve"> </w:t>
      </w:r>
      <w:r w:rsidRPr="00AE2467">
        <w:t>khanna_akhil@yaahoo.co.in</w:t>
      </w:r>
      <w:bookmarkStart w:id="0" w:name="_GoBack"/>
      <w:bookmarkEnd w:id="0"/>
      <w:r w:rsidRPr="00565E60">
        <w:rPr>
          <w:rFonts w:ascii="Calibri" w:eastAsia="Times New Roman" w:hAnsi="Calibri" w:cs="Calibri"/>
          <w:color w:val="auto"/>
          <w:sz w:val="20"/>
          <w:szCs w:val="20"/>
        </w:rPr>
        <w:t xml:space="preserve"> </w:t>
      </w:r>
      <w:r w:rsidRPr="00565E60">
        <w:rPr>
          <w:rFonts w:ascii="Calibri" w:eastAsia="Times New Roman" w:hAnsi="Calibri" w:cs="Calibri"/>
          <w:sz w:val="20"/>
          <w:szCs w:val="20"/>
        </w:rPr>
        <w:t>| +91 9</w:t>
      </w:r>
      <w:r w:rsidR="00F92526">
        <w:rPr>
          <w:rFonts w:ascii="Calibri" w:eastAsia="Times New Roman" w:hAnsi="Calibri" w:cs="Calibri"/>
          <w:sz w:val="20"/>
          <w:szCs w:val="20"/>
        </w:rPr>
        <w:t>999389217</w:t>
      </w:r>
      <w:r w:rsidR="006D3A2A">
        <w:rPr>
          <w:rFonts w:ascii="Calibri" w:eastAsia="Times New Roman" w:hAnsi="Calibri" w:cs="Calibri"/>
          <w:sz w:val="20"/>
          <w:szCs w:val="20"/>
        </w:rPr>
        <w:t xml:space="preserve"> </w:t>
      </w:r>
      <w:r w:rsidR="00ED3C66">
        <w:rPr>
          <w:rFonts w:ascii="Calibri" w:eastAsia="Times New Roman" w:hAnsi="Calibri" w:cs="Calibri"/>
          <w:sz w:val="20"/>
          <w:szCs w:val="20"/>
        </w:rPr>
        <w:t xml:space="preserve">| </w:t>
      </w:r>
      <w:hyperlink r:id="rId10" w:history="1">
        <w:r w:rsidR="00FC6BA5" w:rsidRPr="009E17E4">
          <w:rPr>
            <w:rStyle w:val="Hyperlink"/>
          </w:rPr>
          <w:t>https://www.linkedin.com/in/akhil-khanna-419b9145/</w:t>
        </w:r>
      </w:hyperlink>
      <w:r w:rsidR="00FC6BA5">
        <w:t xml:space="preserve"> </w:t>
      </w:r>
    </w:p>
    <w:p w14:paraId="0AB5811E" w14:textId="77777777" w:rsidR="00480F10" w:rsidRPr="00565E60" w:rsidRDefault="00480F10">
      <w:pPr>
        <w:pStyle w:val="Normal1"/>
        <w:rPr>
          <w:rFonts w:ascii="Calibri" w:hAnsi="Calibri" w:cs="Calibri"/>
          <w:sz w:val="20"/>
          <w:szCs w:val="20"/>
        </w:rPr>
      </w:pPr>
    </w:p>
    <w:p w14:paraId="3511A18A" w14:textId="74EC3298" w:rsidR="00280C5A" w:rsidRPr="00565E60" w:rsidRDefault="00AE2467">
      <w:pPr>
        <w:pStyle w:val="Normal1"/>
        <w:pBdr>
          <w:bottom w:val="single" w:sz="12" w:space="1" w:color="auto"/>
        </w:pBdr>
        <w:jc w:val="left"/>
        <w:rPr>
          <w:rFonts w:ascii="Calibri" w:hAnsi="Calibri" w:cs="Calibri"/>
          <w:sz w:val="20"/>
          <w:szCs w:val="20"/>
        </w:rPr>
      </w:pPr>
      <w:r w:rsidRPr="00565E60">
        <w:rPr>
          <w:rFonts w:ascii="Calibri" w:eastAsia="Times New Roman" w:hAnsi="Calibri" w:cs="Calibri"/>
          <w:b/>
          <w:sz w:val="20"/>
          <w:szCs w:val="20"/>
        </w:rPr>
        <w:t>PROFESSIONAL EXPERIENCE</w:t>
      </w:r>
    </w:p>
    <w:p w14:paraId="6634FC40" w14:textId="7F9308C5" w:rsidR="005C5953" w:rsidRPr="00565E60" w:rsidRDefault="00AE2467">
      <w:pPr>
        <w:pStyle w:val="Normal1"/>
        <w:rPr>
          <w:rFonts w:ascii="Calibri" w:eastAsia="Times New Roman" w:hAnsi="Calibri" w:cs="Calibri"/>
          <w:b/>
          <w:sz w:val="20"/>
          <w:szCs w:val="20"/>
        </w:rPr>
      </w:pPr>
      <w:r>
        <w:rPr>
          <w:rFonts w:ascii="Calibri" w:eastAsia="Times New Roman" w:hAnsi="Calibri" w:cs="Calibri"/>
          <w:b/>
          <w:sz w:val="20"/>
          <w:szCs w:val="20"/>
        </w:rPr>
        <w:t>First American India Pvt Ltd</w:t>
      </w:r>
      <w:r w:rsidRPr="00565E60">
        <w:rPr>
          <w:rFonts w:ascii="Calibri" w:eastAsia="Times New Roman" w:hAnsi="Calibri" w:cs="Calibri"/>
          <w:b/>
          <w:sz w:val="20"/>
          <w:szCs w:val="20"/>
        </w:rPr>
        <w:t xml:space="preserve">, </w:t>
      </w:r>
      <w:r>
        <w:rPr>
          <w:rFonts w:ascii="Calibri" w:eastAsia="Times New Roman" w:hAnsi="Calibri" w:cs="Calibri"/>
          <w:b/>
          <w:sz w:val="20"/>
          <w:szCs w:val="20"/>
        </w:rPr>
        <w:t>Hyderabad</w:t>
      </w:r>
      <w:r w:rsidRPr="00565E60">
        <w:rPr>
          <w:rFonts w:ascii="Calibri" w:eastAsia="Times New Roman" w:hAnsi="Calibri" w:cs="Calibri"/>
          <w:b/>
          <w:sz w:val="20"/>
          <w:szCs w:val="20"/>
        </w:rPr>
        <w:t xml:space="preserve">                                                                              </w:t>
      </w:r>
      <w:r>
        <w:rPr>
          <w:rFonts w:ascii="Calibri" w:eastAsia="Times New Roman" w:hAnsi="Calibri" w:cs="Calibri"/>
          <w:b/>
          <w:sz w:val="20"/>
          <w:szCs w:val="20"/>
        </w:rPr>
        <w:t xml:space="preserve">                               June 2021 </w:t>
      </w:r>
      <w:r w:rsidR="00A91EAD">
        <w:rPr>
          <w:rFonts w:ascii="Calibri" w:eastAsia="Times New Roman" w:hAnsi="Calibri" w:cs="Calibri"/>
          <w:b/>
          <w:sz w:val="20"/>
          <w:szCs w:val="20"/>
        </w:rPr>
        <w:t>–</w:t>
      </w:r>
      <w:r>
        <w:rPr>
          <w:rFonts w:ascii="Calibri" w:eastAsia="Times New Roman" w:hAnsi="Calibri" w:cs="Calibri"/>
          <w:b/>
          <w:sz w:val="20"/>
          <w:szCs w:val="20"/>
        </w:rPr>
        <w:t xml:space="preserve"> </w:t>
      </w:r>
      <w:r w:rsidR="00A91EAD">
        <w:rPr>
          <w:rFonts w:ascii="Calibri" w:eastAsia="Times New Roman" w:hAnsi="Calibri" w:cs="Calibri"/>
          <w:b/>
          <w:sz w:val="20"/>
          <w:szCs w:val="20"/>
        </w:rPr>
        <w:t>May 2025</w:t>
      </w:r>
    </w:p>
    <w:p w14:paraId="5031260E" w14:textId="1FA6C129" w:rsidR="000D3FE7" w:rsidRPr="00565E60" w:rsidRDefault="00AE2467">
      <w:pPr>
        <w:pStyle w:val="Normal1"/>
        <w:rPr>
          <w:rFonts w:ascii="Calibri" w:eastAsia="Times New Roman" w:hAnsi="Calibri" w:cs="Calibri"/>
          <w:i/>
          <w:sz w:val="20"/>
          <w:szCs w:val="20"/>
        </w:rPr>
      </w:pPr>
      <w:r>
        <w:rPr>
          <w:rFonts w:ascii="Calibri" w:eastAsia="Times New Roman" w:hAnsi="Calibri" w:cs="Calibri"/>
          <w:i/>
          <w:sz w:val="20"/>
          <w:szCs w:val="20"/>
        </w:rPr>
        <w:t xml:space="preserve">Senior </w:t>
      </w:r>
      <w:r>
        <w:rPr>
          <w:rFonts w:ascii="Calibri" w:eastAsia="Times New Roman" w:hAnsi="Calibri" w:cs="Calibri"/>
          <w:i/>
          <w:sz w:val="20"/>
          <w:szCs w:val="20"/>
        </w:rPr>
        <w:t>Software Engineer</w:t>
      </w:r>
      <w:r w:rsidR="005C5953" w:rsidRPr="00565E60">
        <w:rPr>
          <w:rFonts w:ascii="Calibri" w:eastAsia="Times New Roman" w:hAnsi="Calibri" w:cs="Calibri"/>
          <w:i/>
          <w:sz w:val="20"/>
          <w:szCs w:val="20"/>
        </w:rPr>
        <w:t xml:space="preserve"> </w:t>
      </w:r>
    </w:p>
    <w:p w14:paraId="4B9D348A" w14:textId="537FF4FE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Designed and implemented </w:t>
      </w:r>
      <w:r w:rsidRPr="00C44443">
        <w:rPr>
          <w:rFonts w:ascii="Calibri" w:hAnsi="Calibri" w:cs="Calibri"/>
          <w:sz w:val="20"/>
          <w:szCs w:val="20"/>
        </w:rPr>
        <w:t>ETL workflows</w:t>
      </w:r>
      <w:r w:rsidRPr="00270519">
        <w:rPr>
          <w:rFonts w:ascii="Calibri" w:hAnsi="Calibri" w:cs="Calibri"/>
          <w:sz w:val="20"/>
          <w:szCs w:val="20"/>
        </w:rPr>
        <w:t xml:space="preserve"> using </w:t>
      </w:r>
      <w:r w:rsidRPr="00C44443">
        <w:rPr>
          <w:rFonts w:ascii="Calibri" w:hAnsi="Calibri" w:cs="Calibri"/>
          <w:sz w:val="20"/>
          <w:szCs w:val="20"/>
        </w:rPr>
        <w:t xml:space="preserve">AWS Glue, Informatica, and </w:t>
      </w:r>
      <w:r w:rsidR="006830C8" w:rsidRPr="00C44443">
        <w:rPr>
          <w:rFonts w:ascii="Calibri" w:hAnsi="Calibri" w:cs="Calibri"/>
          <w:sz w:val="20"/>
          <w:szCs w:val="20"/>
        </w:rPr>
        <w:t>Pyspark</w:t>
      </w:r>
      <w:r w:rsidRPr="00270519">
        <w:rPr>
          <w:rFonts w:ascii="Calibri" w:hAnsi="Calibri" w:cs="Calibri"/>
          <w:sz w:val="20"/>
          <w:szCs w:val="20"/>
        </w:rPr>
        <w:t>, improving data pipeline efficiency.</w:t>
      </w:r>
    </w:p>
    <w:p w14:paraId="68F56A2C" w14:textId="36D3ADAF" w:rsid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Developed and optimized </w:t>
      </w:r>
      <w:r w:rsidRPr="00C44443">
        <w:rPr>
          <w:rFonts w:ascii="Calibri" w:hAnsi="Calibri" w:cs="Calibri"/>
          <w:sz w:val="20"/>
          <w:szCs w:val="20"/>
        </w:rPr>
        <w:t>data lake architecture on AWS S3</w:t>
      </w:r>
      <w:r w:rsidRPr="00270519">
        <w:rPr>
          <w:rFonts w:ascii="Calibri" w:hAnsi="Calibri" w:cs="Calibri"/>
          <w:sz w:val="20"/>
          <w:szCs w:val="20"/>
        </w:rPr>
        <w:t>, reducing storage costs.</w:t>
      </w:r>
    </w:p>
    <w:p w14:paraId="2D3C4CC8" w14:textId="77777777" w:rsidR="00120DEB" w:rsidRDefault="00AE2467" w:rsidP="00120DEB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Developed Workflow implementation on Schedule Batch update jobs using Informatica Power Center. </w:t>
      </w:r>
    </w:p>
    <w:p w14:paraId="11420812" w14:textId="4005E285" w:rsidR="00120DEB" w:rsidRPr="00120DEB" w:rsidRDefault="00AE2467" w:rsidP="00120DEB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Have used Informatica BDM for conversion of data as per the client requirement.</w:t>
      </w:r>
    </w:p>
    <w:p w14:paraId="29F7043C" w14:textId="77777777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Built </w:t>
      </w:r>
      <w:r w:rsidRPr="00C44443">
        <w:rPr>
          <w:rFonts w:ascii="Calibri" w:hAnsi="Calibri" w:cs="Calibri"/>
          <w:sz w:val="20"/>
          <w:szCs w:val="20"/>
        </w:rPr>
        <w:t>real-time streaming solutions</w:t>
      </w:r>
      <w:r w:rsidRPr="00270519">
        <w:rPr>
          <w:rFonts w:ascii="Calibri" w:hAnsi="Calibri" w:cs="Calibri"/>
          <w:sz w:val="20"/>
          <w:szCs w:val="20"/>
        </w:rPr>
        <w:t xml:space="preserve"> with </w:t>
      </w:r>
      <w:r w:rsidRPr="00C44443">
        <w:rPr>
          <w:rFonts w:ascii="Calibri" w:hAnsi="Calibri" w:cs="Calibri"/>
          <w:sz w:val="20"/>
          <w:szCs w:val="20"/>
        </w:rPr>
        <w:t>Kafka and Spark Streaming</w:t>
      </w:r>
      <w:r w:rsidRPr="00270519">
        <w:rPr>
          <w:rFonts w:ascii="Calibri" w:hAnsi="Calibri" w:cs="Calibri"/>
          <w:sz w:val="20"/>
          <w:szCs w:val="20"/>
        </w:rPr>
        <w:t>, improving d</w:t>
      </w:r>
      <w:r w:rsidRPr="00270519">
        <w:rPr>
          <w:rFonts w:ascii="Calibri" w:hAnsi="Calibri" w:cs="Calibri"/>
          <w:sz w:val="20"/>
          <w:szCs w:val="20"/>
        </w:rPr>
        <w:t>ata ingestion speeds.</w:t>
      </w:r>
    </w:p>
    <w:p w14:paraId="046A3B01" w14:textId="228AC4C2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Migrated </w:t>
      </w:r>
      <w:r w:rsidRPr="00C44443">
        <w:rPr>
          <w:rFonts w:ascii="Calibri" w:hAnsi="Calibri" w:cs="Calibri"/>
          <w:sz w:val="20"/>
          <w:szCs w:val="20"/>
        </w:rPr>
        <w:t>legacy on-prem data warehouse</w:t>
      </w:r>
      <w:r w:rsidRPr="00270519">
        <w:rPr>
          <w:rFonts w:ascii="Calibri" w:hAnsi="Calibri" w:cs="Calibri"/>
          <w:sz w:val="20"/>
          <w:szCs w:val="20"/>
        </w:rPr>
        <w:t xml:space="preserve"> to </w:t>
      </w:r>
      <w:r w:rsidRPr="00C44443">
        <w:rPr>
          <w:rFonts w:ascii="Calibri" w:hAnsi="Calibri" w:cs="Calibri"/>
          <w:sz w:val="20"/>
          <w:szCs w:val="20"/>
        </w:rPr>
        <w:t>Snowflake</w:t>
      </w:r>
      <w:r w:rsidRPr="00270519">
        <w:rPr>
          <w:rFonts w:ascii="Calibri" w:hAnsi="Calibri" w:cs="Calibri"/>
          <w:sz w:val="20"/>
          <w:szCs w:val="20"/>
        </w:rPr>
        <w:t>, enhancing query performance.</w:t>
      </w:r>
    </w:p>
    <w:p w14:paraId="43AE7321" w14:textId="0E95D115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Created </w:t>
      </w:r>
      <w:r w:rsidRPr="00C44443">
        <w:rPr>
          <w:rFonts w:ascii="Calibri" w:hAnsi="Calibri" w:cs="Calibri"/>
          <w:sz w:val="20"/>
          <w:szCs w:val="20"/>
        </w:rPr>
        <w:t>interactive Power BI dashboards</w:t>
      </w:r>
      <w:r w:rsidRPr="00270519">
        <w:rPr>
          <w:rFonts w:ascii="Calibri" w:hAnsi="Calibri" w:cs="Calibri"/>
          <w:sz w:val="20"/>
          <w:szCs w:val="20"/>
        </w:rPr>
        <w:t>, reducing manual reporting efforts.</w:t>
      </w:r>
    </w:p>
    <w:p w14:paraId="168380D9" w14:textId="77777777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Conducted </w:t>
      </w:r>
      <w:r w:rsidRPr="00C44443">
        <w:rPr>
          <w:rFonts w:ascii="Calibri" w:hAnsi="Calibri" w:cs="Calibri"/>
          <w:sz w:val="20"/>
          <w:szCs w:val="20"/>
        </w:rPr>
        <w:t>ad-hoc SQL-based analysis</w:t>
      </w:r>
      <w:r w:rsidRPr="00270519">
        <w:rPr>
          <w:rFonts w:ascii="Calibri" w:hAnsi="Calibri" w:cs="Calibri"/>
          <w:sz w:val="20"/>
          <w:szCs w:val="20"/>
        </w:rPr>
        <w:t>, uncovering insights that improved opera</w:t>
      </w:r>
      <w:r w:rsidRPr="00270519">
        <w:rPr>
          <w:rFonts w:ascii="Calibri" w:hAnsi="Calibri" w:cs="Calibri"/>
          <w:sz w:val="20"/>
          <w:szCs w:val="20"/>
        </w:rPr>
        <w:t>tional efficiency.</w:t>
      </w:r>
    </w:p>
    <w:p w14:paraId="4DF2BFBA" w14:textId="77777777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Developed </w:t>
      </w:r>
      <w:r w:rsidRPr="006A7C12">
        <w:rPr>
          <w:rFonts w:ascii="Calibri" w:hAnsi="Calibri" w:cs="Calibri"/>
          <w:b/>
          <w:bCs/>
          <w:sz w:val="20"/>
          <w:szCs w:val="20"/>
        </w:rPr>
        <w:t>predictive models</w:t>
      </w:r>
      <w:r w:rsidRPr="00C44443">
        <w:rPr>
          <w:rFonts w:ascii="Calibri" w:hAnsi="Calibri" w:cs="Calibri"/>
          <w:sz w:val="20"/>
          <w:szCs w:val="20"/>
        </w:rPr>
        <w:t xml:space="preserve"> for </w:t>
      </w:r>
      <w:r w:rsidRPr="006A7C12">
        <w:rPr>
          <w:rFonts w:ascii="Calibri" w:hAnsi="Calibri" w:cs="Calibri"/>
          <w:b/>
          <w:bCs/>
          <w:sz w:val="20"/>
          <w:szCs w:val="20"/>
        </w:rPr>
        <w:t>customer segmentation and risk assessment,</w:t>
      </w:r>
      <w:r w:rsidRPr="00270519">
        <w:rPr>
          <w:rFonts w:ascii="Calibri" w:hAnsi="Calibri" w:cs="Calibri"/>
          <w:sz w:val="20"/>
          <w:szCs w:val="20"/>
        </w:rPr>
        <w:t xml:space="preserve"> improving decision-making.</w:t>
      </w:r>
    </w:p>
    <w:p w14:paraId="74B21391" w14:textId="77777777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Built </w:t>
      </w:r>
      <w:r w:rsidRPr="006A7C12">
        <w:rPr>
          <w:rFonts w:ascii="Calibri" w:hAnsi="Calibri" w:cs="Calibri"/>
          <w:b/>
          <w:bCs/>
          <w:sz w:val="20"/>
          <w:szCs w:val="20"/>
        </w:rPr>
        <w:t>NLP-based text analytics solutions</w:t>
      </w:r>
      <w:r w:rsidRPr="00270519">
        <w:rPr>
          <w:rFonts w:ascii="Calibri" w:hAnsi="Calibri" w:cs="Calibri"/>
          <w:sz w:val="20"/>
          <w:szCs w:val="20"/>
        </w:rPr>
        <w:t xml:space="preserve"> for customer sentiment analysis, improving service quality.</w:t>
      </w:r>
    </w:p>
    <w:p w14:paraId="3A98CE86" w14:textId="135D8424" w:rsidR="004C1885" w:rsidRPr="002820F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820F9">
        <w:rPr>
          <w:rFonts w:ascii="Calibri" w:hAnsi="Calibri" w:cs="Calibri"/>
          <w:sz w:val="20"/>
          <w:szCs w:val="20"/>
        </w:rPr>
        <w:t>Developed ETL pipelines using Pand</w:t>
      </w:r>
      <w:r w:rsidRPr="002820F9">
        <w:rPr>
          <w:rFonts w:ascii="Calibri" w:hAnsi="Calibri" w:cs="Calibri"/>
          <w:sz w:val="20"/>
          <w:szCs w:val="20"/>
        </w:rPr>
        <w:t>as and NumPy to process 1M+ records daily, improving data quality by 30%</w:t>
      </w:r>
    </w:p>
    <w:p w14:paraId="360CF1DB" w14:textId="09CAD225" w:rsidR="004C1885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A91EAD">
        <w:rPr>
          <w:rFonts w:ascii="Calibri" w:hAnsi="Calibri" w:cs="Calibri"/>
          <w:sz w:val="20"/>
          <w:szCs w:val="20"/>
        </w:rPr>
        <w:t>Implemented data lakes using S3, Glue, and Athena enabling analytics on huge datasets</w:t>
      </w:r>
    </w:p>
    <w:p w14:paraId="2E3BED5B" w14:textId="4D38B7B7" w:rsidR="004C1885" w:rsidRPr="004C1885" w:rsidRDefault="00AE2467" w:rsidP="004C1885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C1885">
        <w:rPr>
          <w:rFonts w:ascii="Calibri" w:hAnsi="Calibri" w:cs="Calibri"/>
          <w:sz w:val="20"/>
          <w:szCs w:val="20"/>
        </w:rPr>
        <w:t xml:space="preserve">Developed Spark applications processing 100GB+ daily data with performance improvement over </w:t>
      </w:r>
      <w:r w:rsidRPr="004C1885">
        <w:rPr>
          <w:rFonts w:ascii="Calibri" w:hAnsi="Calibri" w:cs="Calibri"/>
          <w:sz w:val="20"/>
          <w:szCs w:val="20"/>
        </w:rPr>
        <w:t>legacy systems</w:t>
      </w:r>
    </w:p>
    <w:p w14:paraId="3FFA4D34" w14:textId="24AAC4A9" w:rsidR="004C1885" w:rsidRPr="004C1885" w:rsidRDefault="00AE2467" w:rsidP="004C1885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C1885">
        <w:rPr>
          <w:rFonts w:ascii="Calibri" w:hAnsi="Calibri" w:cs="Calibri"/>
          <w:sz w:val="20"/>
          <w:szCs w:val="20"/>
        </w:rPr>
        <w:t>Implemented partitioning and caching strategies reducing Spark job runtime</w:t>
      </w:r>
      <w:r w:rsidR="00C52F56">
        <w:rPr>
          <w:rFonts w:ascii="Calibri" w:hAnsi="Calibri" w:cs="Calibri"/>
          <w:sz w:val="20"/>
          <w:szCs w:val="20"/>
        </w:rPr>
        <w:t>.</w:t>
      </w:r>
    </w:p>
    <w:p w14:paraId="007088FB" w14:textId="6672801E" w:rsidR="004C1885" w:rsidRPr="004C1885" w:rsidRDefault="00AE2467" w:rsidP="004C1885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C1885">
        <w:rPr>
          <w:rFonts w:ascii="Calibri" w:hAnsi="Calibri" w:cs="Calibri"/>
          <w:sz w:val="20"/>
          <w:szCs w:val="20"/>
        </w:rPr>
        <w:t>Created complex data transformations and aggregations for business intelligence reporting</w:t>
      </w:r>
    </w:p>
    <w:p w14:paraId="64FFB71F" w14:textId="67134654" w:rsidR="005C5953" w:rsidRPr="00E62425" w:rsidRDefault="00AE2467" w:rsidP="00E62425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62425">
        <w:rPr>
          <w:rFonts w:ascii="Calibri" w:hAnsi="Calibri" w:cs="Calibri"/>
          <w:sz w:val="20"/>
          <w:szCs w:val="20"/>
        </w:rPr>
        <w:t xml:space="preserve">Build a data pipeline that ingest data to </w:t>
      </w:r>
      <w:r w:rsidR="00EA3BF2" w:rsidRPr="00E62425">
        <w:rPr>
          <w:rFonts w:ascii="Calibri" w:hAnsi="Calibri" w:cs="Calibri"/>
          <w:sz w:val="20"/>
          <w:szCs w:val="20"/>
        </w:rPr>
        <w:t>Azure Data Lake</w:t>
      </w:r>
      <w:r w:rsidRPr="00E62425">
        <w:rPr>
          <w:rFonts w:ascii="Calibri" w:hAnsi="Calibri" w:cs="Calibri"/>
          <w:sz w:val="20"/>
          <w:szCs w:val="20"/>
        </w:rPr>
        <w:t>/HDFS from multipl</w:t>
      </w:r>
      <w:r w:rsidRPr="00E62425">
        <w:rPr>
          <w:rFonts w:ascii="Calibri" w:hAnsi="Calibri" w:cs="Calibri"/>
          <w:sz w:val="20"/>
          <w:szCs w:val="20"/>
        </w:rPr>
        <w:t>e data sources</w:t>
      </w:r>
    </w:p>
    <w:p w14:paraId="14400D8B" w14:textId="409B4029" w:rsidR="007C004A" w:rsidRPr="00E62425" w:rsidRDefault="00AE2467" w:rsidP="00E62425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62425">
        <w:rPr>
          <w:rFonts w:ascii="Calibri" w:hAnsi="Calibri" w:cs="Calibri"/>
          <w:sz w:val="20"/>
          <w:szCs w:val="20"/>
        </w:rPr>
        <w:t>Led the migration of data from multiple sources to ADLS gen2 thereby empowering teams to analyze it.</w:t>
      </w:r>
    </w:p>
    <w:p w14:paraId="60C153A0" w14:textId="433FEA35" w:rsidR="007C004A" w:rsidRPr="00E62425" w:rsidRDefault="00AE2467" w:rsidP="00E62425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62425">
        <w:rPr>
          <w:rFonts w:ascii="Calibri" w:hAnsi="Calibri" w:cs="Calibri"/>
          <w:sz w:val="20"/>
          <w:szCs w:val="20"/>
        </w:rPr>
        <w:t xml:space="preserve">Led the performance </w:t>
      </w:r>
      <w:r w:rsidR="00EA3BF2" w:rsidRPr="00E62425">
        <w:rPr>
          <w:rFonts w:ascii="Calibri" w:hAnsi="Calibri" w:cs="Calibri"/>
          <w:sz w:val="20"/>
          <w:szCs w:val="20"/>
        </w:rPr>
        <w:t>initiatives</w:t>
      </w:r>
      <w:r w:rsidRPr="00E62425">
        <w:rPr>
          <w:rFonts w:ascii="Calibri" w:hAnsi="Calibri" w:cs="Calibri"/>
          <w:sz w:val="20"/>
          <w:szCs w:val="20"/>
        </w:rPr>
        <w:t xml:space="preserve"> that optimized the queries to yield a 70% improvement in data processing speed </w:t>
      </w:r>
    </w:p>
    <w:p w14:paraId="708AF4E8" w14:textId="68C0A0AD" w:rsidR="007C004A" w:rsidRPr="00E62425" w:rsidRDefault="00AE2467" w:rsidP="008A3ED1">
      <w:pPr>
        <w:pStyle w:val="NoSpacing"/>
        <w:ind w:left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</w:t>
      </w:r>
      <w:r w:rsidRPr="00E62425">
        <w:rPr>
          <w:rFonts w:ascii="Calibri" w:hAnsi="Calibri" w:cs="Calibri"/>
          <w:sz w:val="20"/>
          <w:szCs w:val="20"/>
        </w:rPr>
        <w:t xml:space="preserve">ather than </w:t>
      </w:r>
      <w:r w:rsidR="00EA3BF2" w:rsidRPr="00E62425">
        <w:rPr>
          <w:rFonts w:ascii="Calibri" w:hAnsi="Calibri" w:cs="Calibri"/>
          <w:sz w:val="20"/>
          <w:szCs w:val="20"/>
        </w:rPr>
        <w:t>analyzing</w:t>
      </w:r>
      <w:r w:rsidRPr="00E62425">
        <w:rPr>
          <w:rFonts w:ascii="Calibri" w:hAnsi="Calibri" w:cs="Calibri"/>
          <w:sz w:val="20"/>
          <w:szCs w:val="20"/>
        </w:rPr>
        <w:t xml:space="preserve"> data in a database, move this data to a </w:t>
      </w:r>
      <w:r w:rsidR="00EA3BF2" w:rsidRPr="00E62425">
        <w:rPr>
          <w:rFonts w:ascii="Calibri" w:hAnsi="Calibri" w:cs="Calibri"/>
          <w:sz w:val="20"/>
          <w:szCs w:val="20"/>
        </w:rPr>
        <w:t>data lake</w:t>
      </w:r>
      <w:r w:rsidRPr="00E62425">
        <w:rPr>
          <w:rFonts w:ascii="Calibri" w:hAnsi="Calibri" w:cs="Calibri"/>
          <w:sz w:val="20"/>
          <w:szCs w:val="20"/>
        </w:rPr>
        <w:t xml:space="preserve"> and analyze it. </w:t>
      </w:r>
    </w:p>
    <w:p w14:paraId="73551B11" w14:textId="7834944D" w:rsidR="007C004A" w:rsidRDefault="00AE2467" w:rsidP="00E62425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62425">
        <w:rPr>
          <w:rFonts w:ascii="Calibri" w:hAnsi="Calibri" w:cs="Calibri"/>
          <w:sz w:val="20"/>
          <w:szCs w:val="20"/>
        </w:rPr>
        <w:t xml:space="preserve">Used serverless synapse for one of the most daily jobs and optimized it to scan less data by using columnar file format and other techniques </w:t>
      </w:r>
    </w:p>
    <w:p w14:paraId="4E52A7D0" w14:textId="77777777" w:rsidR="0072503E" w:rsidRPr="00642F3E" w:rsidRDefault="00AE2467" w:rsidP="0072503E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42F3E">
        <w:rPr>
          <w:rFonts w:ascii="Calibri" w:hAnsi="Calibri" w:cs="Calibri"/>
          <w:sz w:val="20"/>
          <w:szCs w:val="20"/>
        </w:rPr>
        <w:t xml:space="preserve">Implemented </w:t>
      </w:r>
      <w:r w:rsidRPr="006A7C12">
        <w:rPr>
          <w:rFonts w:ascii="Calibri" w:hAnsi="Calibri" w:cs="Calibri"/>
          <w:b/>
          <w:bCs/>
          <w:sz w:val="20"/>
          <w:szCs w:val="20"/>
        </w:rPr>
        <w:t>Retrieval-Augmented Generation (RA</w:t>
      </w:r>
      <w:r w:rsidRPr="006A7C12">
        <w:rPr>
          <w:rFonts w:ascii="Calibri" w:hAnsi="Calibri" w:cs="Calibri"/>
          <w:b/>
          <w:bCs/>
          <w:sz w:val="20"/>
          <w:szCs w:val="20"/>
        </w:rPr>
        <w:t>G</w:t>
      </w:r>
      <w:r w:rsidRPr="00642F3E">
        <w:rPr>
          <w:rFonts w:ascii="Calibri" w:hAnsi="Calibri" w:cs="Calibri"/>
          <w:sz w:val="20"/>
          <w:szCs w:val="20"/>
        </w:rPr>
        <w:t>) pipelines integrating Hugging Face LLMs with FAISS and Pinecone for real-time customer support and knowledge base retrieval applications.</w:t>
      </w:r>
    </w:p>
    <w:p w14:paraId="53FCB3C6" w14:textId="77777777" w:rsidR="0072503E" w:rsidRPr="00642F3E" w:rsidRDefault="00AE2467" w:rsidP="0072503E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42F3E">
        <w:rPr>
          <w:rFonts w:ascii="Calibri" w:hAnsi="Calibri" w:cs="Calibri"/>
          <w:sz w:val="20"/>
          <w:szCs w:val="20"/>
        </w:rPr>
        <w:t xml:space="preserve">Developed end-to-end </w:t>
      </w:r>
      <w:r w:rsidRPr="006A7C12">
        <w:rPr>
          <w:rFonts w:ascii="Calibri" w:hAnsi="Calibri" w:cs="Calibri"/>
          <w:b/>
          <w:bCs/>
          <w:sz w:val="20"/>
          <w:szCs w:val="20"/>
        </w:rPr>
        <w:t>Lang Chain-based AI assistants</w:t>
      </w:r>
      <w:r w:rsidRPr="00642F3E">
        <w:rPr>
          <w:rFonts w:ascii="Calibri" w:hAnsi="Calibri" w:cs="Calibri"/>
          <w:sz w:val="20"/>
          <w:szCs w:val="20"/>
        </w:rPr>
        <w:t xml:space="preserve">, including dynamic prompt engineering, document loaders, and </w:t>
      </w:r>
      <w:r w:rsidRPr="00642F3E">
        <w:rPr>
          <w:rFonts w:ascii="Calibri" w:hAnsi="Calibri" w:cs="Calibri"/>
          <w:sz w:val="20"/>
          <w:szCs w:val="20"/>
        </w:rPr>
        <w:t>multi-hop retrieval chains for enterprise document summarization and Q&amp;A systems.</w:t>
      </w:r>
    </w:p>
    <w:p w14:paraId="20898B46" w14:textId="416DE591" w:rsidR="0072503E" w:rsidRPr="006A7C12" w:rsidRDefault="00AE2467" w:rsidP="0072503E">
      <w:pPr>
        <w:pStyle w:val="NoSpacing"/>
        <w:numPr>
          <w:ilvl w:val="0"/>
          <w:numId w:val="3"/>
        </w:numPr>
        <w:rPr>
          <w:rFonts w:ascii="Calibri" w:hAnsi="Calibri" w:cs="Calibri"/>
          <w:b/>
          <w:bCs/>
          <w:sz w:val="20"/>
          <w:szCs w:val="20"/>
        </w:rPr>
      </w:pPr>
      <w:r w:rsidRPr="00642F3E">
        <w:rPr>
          <w:rFonts w:ascii="Calibri" w:hAnsi="Calibri" w:cs="Calibri"/>
          <w:sz w:val="20"/>
          <w:szCs w:val="20"/>
        </w:rPr>
        <w:t xml:space="preserve">Built production-ready ML models for classification and regression tasks using </w:t>
      </w:r>
      <w:r w:rsidRPr="006A7C12">
        <w:rPr>
          <w:rFonts w:ascii="Calibri" w:hAnsi="Calibri" w:cs="Calibri"/>
          <w:b/>
          <w:bCs/>
          <w:sz w:val="20"/>
          <w:szCs w:val="20"/>
        </w:rPr>
        <w:t>XGBoost, Random Forest, and Logistic Regression</w:t>
      </w:r>
      <w:r w:rsidR="00DE6B22" w:rsidRPr="006A7C12">
        <w:rPr>
          <w:rFonts w:ascii="Calibri" w:hAnsi="Calibri" w:cs="Calibri"/>
          <w:b/>
          <w:bCs/>
          <w:sz w:val="20"/>
          <w:szCs w:val="20"/>
        </w:rPr>
        <w:t>.</w:t>
      </w:r>
    </w:p>
    <w:p w14:paraId="7200DDCE" w14:textId="77777777" w:rsidR="00DE6B22" w:rsidRPr="00DE6B22" w:rsidRDefault="00AE2467" w:rsidP="00DE6B22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DE6B22">
        <w:rPr>
          <w:rFonts w:ascii="Calibri" w:hAnsi="Calibri" w:cs="Calibri"/>
          <w:sz w:val="20"/>
          <w:szCs w:val="20"/>
        </w:rPr>
        <w:t>Proficient in </w:t>
      </w:r>
      <w:r w:rsidRPr="00DE6B22">
        <w:rPr>
          <w:rFonts w:ascii="Calibri" w:hAnsi="Calibri" w:cs="Calibri"/>
          <w:b/>
          <w:bCs/>
          <w:sz w:val="20"/>
          <w:szCs w:val="20"/>
        </w:rPr>
        <w:t>supervised</w:t>
      </w:r>
      <w:r w:rsidRPr="00DE6B22">
        <w:rPr>
          <w:rFonts w:ascii="Calibri" w:hAnsi="Calibri" w:cs="Calibri"/>
          <w:sz w:val="20"/>
          <w:szCs w:val="20"/>
        </w:rPr>
        <w:t> (classification, regr</w:t>
      </w:r>
      <w:r w:rsidRPr="00DE6B22">
        <w:rPr>
          <w:rFonts w:ascii="Calibri" w:hAnsi="Calibri" w:cs="Calibri"/>
          <w:sz w:val="20"/>
          <w:szCs w:val="20"/>
        </w:rPr>
        <w:t>ession) and </w:t>
      </w:r>
      <w:r w:rsidRPr="00DE6B22">
        <w:rPr>
          <w:rFonts w:ascii="Calibri" w:hAnsi="Calibri" w:cs="Calibri"/>
          <w:b/>
          <w:bCs/>
          <w:sz w:val="20"/>
          <w:szCs w:val="20"/>
        </w:rPr>
        <w:t>unsupervised learning</w:t>
      </w:r>
      <w:r w:rsidRPr="00DE6B22">
        <w:rPr>
          <w:rFonts w:ascii="Calibri" w:hAnsi="Calibri" w:cs="Calibri"/>
          <w:sz w:val="20"/>
          <w:szCs w:val="20"/>
        </w:rPr>
        <w:t> (clustering, dimensionality reduction).</w:t>
      </w:r>
    </w:p>
    <w:p w14:paraId="08D5F415" w14:textId="38B1DE7E" w:rsidR="00DE6B22" w:rsidRDefault="00AE2467" w:rsidP="00DE6B22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DE6B22">
        <w:rPr>
          <w:rFonts w:ascii="Calibri" w:hAnsi="Calibri" w:cs="Calibri"/>
          <w:sz w:val="20"/>
          <w:szCs w:val="20"/>
        </w:rPr>
        <w:t>Experience with </w:t>
      </w:r>
      <w:r w:rsidRPr="00DE6B22">
        <w:rPr>
          <w:rFonts w:ascii="Calibri" w:hAnsi="Calibri" w:cs="Calibri"/>
          <w:b/>
          <w:bCs/>
          <w:sz w:val="20"/>
          <w:szCs w:val="20"/>
        </w:rPr>
        <w:t>ensemble methods</w:t>
      </w:r>
      <w:r w:rsidRPr="00DE6B22">
        <w:rPr>
          <w:rFonts w:ascii="Calibri" w:hAnsi="Calibri" w:cs="Calibri"/>
          <w:sz w:val="20"/>
          <w:szCs w:val="20"/>
        </w:rPr>
        <w:t> (Random Forest, XGBoost) and </w:t>
      </w:r>
      <w:r w:rsidRPr="00DE6B22">
        <w:rPr>
          <w:rFonts w:ascii="Calibri" w:hAnsi="Calibri" w:cs="Calibri"/>
          <w:b/>
          <w:bCs/>
          <w:sz w:val="20"/>
          <w:szCs w:val="20"/>
        </w:rPr>
        <w:t>neural networks</w:t>
      </w:r>
      <w:r w:rsidRPr="00DE6B22">
        <w:rPr>
          <w:rFonts w:ascii="Calibri" w:hAnsi="Calibri" w:cs="Calibri"/>
          <w:sz w:val="20"/>
          <w:szCs w:val="20"/>
        </w:rPr>
        <w:t> (CNNs, RNNs).</w:t>
      </w:r>
    </w:p>
    <w:p w14:paraId="5F93CDCA" w14:textId="62597D5F" w:rsidR="006A7C12" w:rsidRPr="006A7C12" w:rsidRDefault="00AE2467" w:rsidP="006A7C12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A7C12">
        <w:rPr>
          <w:rFonts w:ascii="Calibri" w:hAnsi="Calibri" w:cs="Calibri"/>
          <w:sz w:val="20"/>
          <w:szCs w:val="20"/>
        </w:rPr>
        <w:t>Model evaluation using </w:t>
      </w:r>
      <w:r w:rsidRPr="006A7C12">
        <w:rPr>
          <w:rFonts w:ascii="Calibri" w:hAnsi="Calibri" w:cs="Calibri"/>
          <w:b/>
          <w:bCs/>
          <w:sz w:val="20"/>
          <w:szCs w:val="20"/>
        </w:rPr>
        <w:t>cross-validation</w:t>
      </w:r>
      <w:r w:rsidRPr="006A7C12">
        <w:rPr>
          <w:rFonts w:ascii="Calibri" w:hAnsi="Calibri" w:cs="Calibri"/>
          <w:sz w:val="20"/>
          <w:szCs w:val="20"/>
        </w:rPr>
        <w:t>, </w:t>
      </w:r>
      <w:r w:rsidRPr="006A7C12">
        <w:rPr>
          <w:rFonts w:ascii="Calibri" w:hAnsi="Calibri" w:cs="Calibri"/>
          <w:b/>
          <w:bCs/>
          <w:sz w:val="20"/>
          <w:szCs w:val="20"/>
        </w:rPr>
        <w:t>precision-recall</w:t>
      </w:r>
      <w:r w:rsidRPr="006A7C12">
        <w:rPr>
          <w:rFonts w:ascii="Calibri" w:hAnsi="Calibri" w:cs="Calibri"/>
          <w:sz w:val="20"/>
          <w:szCs w:val="20"/>
        </w:rPr>
        <w:t>, </w:t>
      </w:r>
      <w:r w:rsidRPr="006A7C12">
        <w:rPr>
          <w:rFonts w:ascii="Calibri" w:hAnsi="Calibri" w:cs="Calibri"/>
          <w:b/>
          <w:bCs/>
          <w:sz w:val="20"/>
          <w:szCs w:val="20"/>
        </w:rPr>
        <w:t>ROC curves</w:t>
      </w:r>
      <w:r w:rsidRPr="006A7C12">
        <w:rPr>
          <w:rFonts w:ascii="Calibri" w:hAnsi="Calibri" w:cs="Calibri"/>
          <w:sz w:val="20"/>
          <w:szCs w:val="20"/>
        </w:rPr>
        <w:t>, and </w:t>
      </w:r>
      <w:r w:rsidRPr="006A7C12">
        <w:rPr>
          <w:rFonts w:ascii="Calibri" w:hAnsi="Calibri" w:cs="Calibri"/>
          <w:b/>
          <w:bCs/>
          <w:sz w:val="20"/>
          <w:szCs w:val="20"/>
        </w:rPr>
        <w:t xml:space="preserve">confusion </w:t>
      </w:r>
      <w:r w:rsidRPr="006A7C12">
        <w:rPr>
          <w:rFonts w:ascii="Calibri" w:hAnsi="Calibri" w:cs="Calibri"/>
          <w:b/>
          <w:bCs/>
          <w:sz w:val="20"/>
          <w:szCs w:val="20"/>
        </w:rPr>
        <w:t>matrices</w:t>
      </w:r>
      <w:r w:rsidRPr="006A7C12">
        <w:rPr>
          <w:rFonts w:ascii="Calibri" w:hAnsi="Calibri" w:cs="Calibri"/>
          <w:sz w:val="20"/>
          <w:szCs w:val="20"/>
        </w:rPr>
        <w:t>.</w:t>
      </w:r>
    </w:p>
    <w:p w14:paraId="791C9FAD" w14:textId="77777777" w:rsidR="00D955CE" w:rsidRPr="00F03AD3" w:rsidRDefault="00AE2467" w:rsidP="00D955CE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F03AD3">
        <w:rPr>
          <w:rFonts w:ascii="Calibri" w:hAnsi="Calibri" w:cs="Calibri"/>
          <w:sz w:val="20"/>
          <w:szCs w:val="20"/>
        </w:rPr>
        <w:t>Migrated legacy ETL processes to </w:t>
      </w:r>
      <w:r w:rsidRPr="00D955CE">
        <w:rPr>
          <w:rFonts w:ascii="Calibri" w:hAnsi="Calibri" w:cs="Calibri"/>
          <w:sz w:val="20"/>
          <w:szCs w:val="20"/>
        </w:rPr>
        <w:t>Snowflake</w:t>
      </w:r>
      <w:r w:rsidRPr="00F03AD3">
        <w:rPr>
          <w:rFonts w:ascii="Calibri" w:hAnsi="Calibri" w:cs="Calibri"/>
          <w:sz w:val="20"/>
          <w:szCs w:val="20"/>
        </w:rPr>
        <w:t>, reducing costs through storage compression and query optimization.</w:t>
      </w:r>
    </w:p>
    <w:p w14:paraId="5A26AF86" w14:textId="77777777" w:rsidR="00D955CE" w:rsidRPr="00F03AD3" w:rsidRDefault="00AE2467" w:rsidP="00D955CE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F03AD3">
        <w:rPr>
          <w:rFonts w:ascii="Calibri" w:hAnsi="Calibri" w:cs="Calibri"/>
          <w:sz w:val="20"/>
          <w:szCs w:val="20"/>
        </w:rPr>
        <w:t>Implemented </w:t>
      </w:r>
      <w:r w:rsidRPr="00D955CE">
        <w:rPr>
          <w:rFonts w:ascii="Calibri" w:hAnsi="Calibri" w:cs="Calibri"/>
          <w:sz w:val="20"/>
          <w:szCs w:val="20"/>
        </w:rPr>
        <w:t>dynamic data masking</w:t>
      </w:r>
      <w:r w:rsidRPr="00F03AD3">
        <w:rPr>
          <w:rFonts w:ascii="Calibri" w:hAnsi="Calibri" w:cs="Calibri"/>
          <w:sz w:val="20"/>
          <w:szCs w:val="20"/>
        </w:rPr>
        <w:t> for PII compliance.</w:t>
      </w:r>
    </w:p>
    <w:p w14:paraId="1928954D" w14:textId="77777777" w:rsidR="00D955CE" w:rsidRPr="00F03AD3" w:rsidRDefault="00AE2467" w:rsidP="00D955CE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F03AD3">
        <w:rPr>
          <w:rFonts w:ascii="Calibri" w:hAnsi="Calibri" w:cs="Calibri"/>
          <w:sz w:val="20"/>
          <w:szCs w:val="20"/>
        </w:rPr>
        <w:t>Migrated legacy ETL processes to </w:t>
      </w:r>
      <w:r w:rsidRPr="00D955CE">
        <w:rPr>
          <w:rFonts w:ascii="Calibri" w:hAnsi="Calibri" w:cs="Calibri"/>
          <w:sz w:val="20"/>
          <w:szCs w:val="20"/>
        </w:rPr>
        <w:t>Snowflake</w:t>
      </w:r>
      <w:r w:rsidRPr="00F03AD3">
        <w:rPr>
          <w:rFonts w:ascii="Calibri" w:hAnsi="Calibri" w:cs="Calibri"/>
          <w:sz w:val="20"/>
          <w:szCs w:val="20"/>
        </w:rPr>
        <w:t>, reducing costs through storage compres</w:t>
      </w:r>
      <w:r w:rsidRPr="00F03AD3">
        <w:rPr>
          <w:rFonts w:ascii="Calibri" w:hAnsi="Calibri" w:cs="Calibri"/>
          <w:sz w:val="20"/>
          <w:szCs w:val="20"/>
        </w:rPr>
        <w:t>sion and query optimization.</w:t>
      </w:r>
    </w:p>
    <w:p w14:paraId="44F47AD9" w14:textId="77777777" w:rsidR="00D955CE" w:rsidRPr="00F03AD3" w:rsidRDefault="00AE2467" w:rsidP="00D955CE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F03AD3">
        <w:rPr>
          <w:rFonts w:ascii="Calibri" w:hAnsi="Calibri" w:cs="Calibri"/>
          <w:sz w:val="20"/>
          <w:szCs w:val="20"/>
        </w:rPr>
        <w:t>Implemented </w:t>
      </w:r>
      <w:r w:rsidRPr="00D955CE">
        <w:rPr>
          <w:rFonts w:ascii="Calibri" w:hAnsi="Calibri" w:cs="Calibri"/>
          <w:sz w:val="20"/>
          <w:szCs w:val="20"/>
        </w:rPr>
        <w:t>dynamic data masking</w:t>
      </w:r>
      <w:r w:rsidRPr="00F03AD3">
        <w:rPr>
          <w:rFonts w:ascii="Calibri" w:hAnsi="Calibri" w:cs="Calibri"/>
          <w:sz w:val="20"/>
          <w:szCs w:val="20"/>
        </w:rPr>
        <w:t> for PII compliance.</w:t>
      </w:r>
    </w:p>
    <w:p w14:paraId="7219A26F" w14:textId="77777777" w:rsidR="00D955CE" w:rsidRPr="00F03AD3" w:rsidRDefault="00AE2467" w:rsidP="00D955CE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F03AD3">
        <w:rPr>
          <w:rFonts w:ascii="Calibri" w:hAnsi="Calibri" w:cs="Calibri"/>
          <w:sz w:val="20"/>
          <w:szCs w:val="20"/>
        </w:rPr>
        <w:t>Designed and optimized </w:t>
      </w:r>
      <w:r w:rsidRPr="00D955CE">
        <w:rPr>
          <w:rFonts w:ascii="Calibri" w:hAnsi="Calibri" w:cs="Calibri"/>
          <w:sz w:val="20"/>
          <w:szCs w:val="20"/>
        </w:rPr>
        <w:t>ETL pipelines</w:t>
      </w:r>
      <w:r w:rsidRPr="00F03AD3">
        <w:rPr>
          <w:rFonts w:ascii="Calibri" w:hAnsi="Calibri" w:cs="Calibri"/>
          <w:sz w:val="20"/>
          <w:szCs w:val="20"/>
        </w:rPr>
        <w:t> using </w:t>
      </w:r>
      <w:r w:rsidRPr="00D955CE">
        <w:rPr>
          <w:rFonts w:ascii="Calibri" w:hAnsi="Calibri" w:cs="Calibri"/>
          <w:sz w:val="20"/>
          <w:szCs w:val="20"/>
        </w:rPr>
        <w:t>Python, SQL, and Snowflake</w:t>
      </w:r>
      <w:r w:rsidRPr="00F03AD3">
        <w:rPr>
          <w:rFonts w:ascii="Calibri" w:hAnsi="Calibri" w:cs="Calibri"/>
          <w:sz w:val="20"/>
          <w:szCs w:val="20"/>
        </w:rPr>
        <w:t>, reducing data processing time and improving reliability.</w:t>
      </w:r>
    </w:p>
    <w:p w14:paraId="5C7960BA" w14:textId="77777777" w:rsidR="00D955CE" w:rsidRPr="00F03AD3" w:rsidRDefault="00AE2467" w:rsidP="00D955CE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F03AD3">
        <w:rPr>
          <w:rFonts w:ascii="Calibri" w:hAnsi="Calibri" w:cs="Calibri"/>
          <w:sz w:val="20"/>
          <w:szCs w:val="20"/>
        </w:rPr>
        <w:t>Developed complex </w:t>
      </w:r>
      <w:r w:rsidRPr="00D955CE">
        <w:rPr>
          <w:rFonts w:ascii="Calibri" w:hAnsi="Calibri" w:cs="Calibri"/>
          <w:sz w:val="20"/>
          <w:szCs w:val="20"/>
        </w:rPr>
        <w:t>SQL queries</w:t>
      </w:r>
      <w:r w:rsidRPr="00F03AD3">
        <w:rPr>
          <w:rFonts w:ascii="Calibri" w:hAnsi="Calibri" w:cs="Calibri"/>
          <w:sz w:val="20"/>
          <w:szCs w:val="20"/>
        </w:rPr>
        <w:t> (joins, CTEs, wi</w:t>
      </w:r>
      <w:r w:rsidRPr="00F03AD3">
        <w:rPr>
          <w:rFonts w:ascii="Calibri" w:hAnsi="Calibri" w:cs="Calibri"/>
          <w:sz w:val="20"/>
          <w:szCs w:val="20"/>
        </w:rPr>
        <w:t>ndow functions) to transform raw data into analytics-ready models, enabling faster reporting for</w:t>
      </w:r>
      <w:r>
        <w:rPr>
          <w:rFonts w:ascii="Calibri" w:hAnsi="Calibri" w:cs="Calibri"/>
          <w:sz w:val="20"/>
          <w:szCs w:val="20"/>
        </w:rPr>
        <w:t xml:space="preserve"> </w:t>
      </w:r>
      <w:r w:rsidRPr="00D955CE">
        <w:rPr>
          <w:rFonts w:ascii="Calibri" w:hAnsi="Calibri" w:cs="Calibri"/>
          <w:sz w:val="20"/>
          <w:szCs w:val="20"/>
        </w:rPr>
        <w:t>business teams</w:t>
      </w:r>
      <w:r w:rsidRPr="00F03AD3">
        <w:rPr>
          <w:rFonts w:ascii="Calibri" w:hAnsi="Calibri" w:cs="Calibri"/>
          <w:sz w:val="20"/>
          <w:szCs w:val="20"/>
        </w:rPr>
        <w:t>.</w:t>
      </w:r>
    </w:p>
    <w:p w14:paraId="3780A8B2" w14:textId="77777777" w:rsidR="00D955CE" w:rsidRPr="00F03AD3" w:rsidRDefault="00AE2467" w:rsidP="00D955CE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F03AD3">
        <w:rPr>
          <w:rFonts w:ascii="Calibri" w:hAnsi="Calibri" w:cs="Calibri"/>
          <w:sz w:val="20"/>
          <w:szCs w:val="20"/>
        </w:rPr>
        <w:t>Automated data workflows using </w:t>
      </w:r>
      <w:r w:rsidRPr="00D955CE">
        <w:rPr>
          <w:rFonts w:ascii="Calibri" w:hAnsi="Calibri" w:cs="Calibri"/>
          <w:sz w:val="20"/>
          <w:szCs w:val="20"/>
        </w:rPr>
        <w:t>AWS Glue and S3</w:t>
      </w:r>
      <w:r w:rsidRPr="00F03AD3">
        <w:rPr>
          <w:rFonts w:ascii="Calibri" w:hAnsi="Calibri" w:cs="Calibri"/>
          <w:sz w:val="20"/>
          <w:szCs w:val="20"/>
        </w:rPr>
        <w:t>, integrating with </w:t>
      </w:r>
      <w:r w:rsidRPr="00D955CE">
        <w:rPr>
          <w:rFonts w:ascii="Calibri" w:hAnsi="Calibri" w:cs="Calibri"/>
          <w:sz w:val="20"/>
          <w:szCs w:val="20"/>
        </w:rPr>
        <w:t>CI/CD pipelines</w:t>
      </w:r>
      <w:r w:rsidRPr="00F03AD3">
        <w:rPr>
          <w:rFonts w:ascii="Calibri" w:hAnsi="Calibri" w:cs="Calibri"/>
          <w:sz w:val="20"/>
          <w:szCs w:val="20"/>
        </w:rPr>
        <w:t> to ensure seamless deployments.</w:t>
      </w:r>
    </w:p>
    <w:p w14:paraId="5DD4886F" w14:textId="77777777" w:rsidR="00D955CE" w:rsidRPr="00F03AD3" w:rsidRDefault="00AE2467" w:rsidP="00D955CE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F03AD3">
        <w:rPr>
          <w:rFonts w:ascii="Calibri" w:hAnsi="Calibri" w:cs="Calibri"/>
          <w:sz w:val="20"/>
          <w:szCs w:val="20"/>
        </w:rPr>
        <w:t>Collaborated with analytics te</w:t>
      </w:r>
      <w:r w:rsidRPr="00F03AD3">
        <w:rPr>
          <w:rFonts w:ascii="Calibri" w:hAnsi="Calibri" w:cs="Calibri"/>
          <w:sz w:val="20"/>
          <w:szCs w:val="20"/>
        </w:rPr>
        <w:t>ams to build scalable </w:t>
      </w:r>
      <w:r w:rsidRPr="00D955CE">
        <w:rPr>
          <w:rFonts w:ascii="Calibri" w:hAnsi="Calibri" w:cs="Calibri"/>
          <w:sz w:val="20"/>
          <w:szCs w:val="20"/>
        </w:rPr>
        <w:t>Snowflake data warehouses</w:t>
      </w:r>
      <w:r w:rsidRPr="00F03AD3">
        <w:rPr>
          <w:rFonts w:ascii="Calibri" w:hAnsi="Calibri" w:cs="Calibri"/>
          <w:sz w:val="20"/>
          <w:szCs w:val="20"/>
        </w:rPr>
        <w:t>, supporting TB</w:t>
      </w:r>
      <w:r w:rsidRPr="00D955CE">
        <w:rPr>
          <w:rFonts w:ascii="Calibri" w:hAnsi="Calibri" w:cs="Calibri"/>
          <w:sz w:val="20"/>
          <w:szCs w:val="20"/>
        </w:rPr>
        <w:t xml:space="preserve"> of data</w:t>
      </w:r>
      <w:r w:rsidRPr="00F03AD3">
        <w:rPr>
          <w:rFonts w:ascii="Calibri" w:hAnsi="Calibri" w:cs="Calibri"/>
          <w:sz w:val="20"/>
          <w:szCs w:val="20"/>
        </w:rPr>
        <w:t> with optimized partitioning and clustering.</w:t>
      </w:r>
    </w:p>
    <w:p w14:paraId="3D82E703" w14:textId="77777777" w:rsidR="00D955CE" w:rsidRPr="00F03AD3" w:rsidRDefault="00AE2467" w:rsidP="00D955CE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F03AD3">
        <w:rPr>
          <w:rFonts w:ascii="Calibri" w:hAnsi="Calibri" w:cs="Calibri"/>
          <w:sz w:val="20"/>
          <w:szCs w:val="20"/>
        </w:rPr>
        <w:t>Leveraged </w:t>
      </w:r>
      <w:r w:rsidRPr="00D955CE">
        <w:rPr>
          <w:rFonts w:ascii="Calibri" w:hAnsi="Calibri" w:cs="Calibri"/>
          <w:sz w:val="20"/>
          <w:szCs w:val="20"/>
        </w:rPr>
        <w:t>Spark (EMR)</w:t>
      </w:r>
      <w:r w:rsidRPr="00F03AD3">
        <w:rPr>
          <w:rFonts w:ascii="Calibri" w:hAnsi="Calibri" w:cs="Calibri"/>
          <w:sz w:val="20"/>
          <w:szCs w:val="20"/>
        </w:rPr>
        <w:t> for large-scale data processing, reducing job runtime by </w:t>
      </w:r>
      <w:r w:rsidRPr="00D955CE">
        <w:rPr>
          <w:rFonts w:ascii="Calibri" w:hAnsi="Calibri" w:cs="Calibri"/>
          <w:sz w:val="20"/>
          <w:szCs w:val="20"/>
        </w:rPr>
        <w:t>20%</w:t>
      </w:r>
      <w:r w:rsidRPr="00F03AD3">
        <w:rPr>
          <w:rFonts w:ascii="Calibri" w:hAnsi="Calibri" w:cs="Calibri"/>
          <w:sz w:val="20"/>
          <w:szCs w:val="20"/>
        </w:rPr>
        <w:t> through tuning and parallelization.</w:t>
      </w:r>
    </w:p>
    <w:p w14:paraId="2A69A98F" w14:textId="77777777" w:rsidR="008E0EED" w:rsidRPr="008E0EED" w:rsidRDefault="00AE2467" w:rsidP="008E0EED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8E0EED">
        <w:rPr>
          <w:rFonts w:ascii="Calibri" w:hAnsi="Calibri" w:cs="Calibri"/>
          <w:sz w:val="20"/>
          <w:szCs w:val="20"/>
        </w:rPr>
        <w:t>Cut </w:t>
      </w:r>
      <w:r w:rsidRPr="008E0EED">
        <w:rPr>
          <w:rFonts w:ascii="Calibri" w:hAnsi="Calibri" w:cs="Calibri"/>
          <w:b/>
          <w:bCs/>
          <w:sz w:val="20"/>
          <w:szCs w:val="20"/>
        </w:rPr>
        <w:t>ETL processing tim</w:t>
      </w:r>
      <w:r w:rsidRPr="008E0EED">
        <w:rPr>
          <w:rFonts w:ascii="Calibri" w:hAnsi="Calibri" w:cs="Calibri"/>
          <w:b/>
          <w:bCs/>
          <w:sz w:val="20"/>
          <w:szCs w:val="20"/>
        </w:rPr>
        <w:t>e by 25%</w:t>
      </w:r>
      <w:r w:rsidRPr="008E0EED">
        <w:rPr>
          <w:rFonts w:ascii="Calibri" w:hAnsi="Calibri" w:cs="Calibri"/>
          <w:sz w:val="20"/>
          <w:szCs w:val="20"/>
        </w:rPr>
        <w:t> by optimizing SQL queries.</w:t>
      </w:r>
    </w:p>
    <w:p w14:paraId="6CEBEFDE" w14:textId="77777777" w:rsidR="006A7C12" w:rsidRPr="00D955CE" w:rsidRDefault="006A7C12" w:rsidP="006A7C12">
      <w:pPr>
        <w:pStyle w:val="NoSpacing"/>
        <w:ind w:left="720"/>
        <w:rPr>
          <w:rFonts w:ascii="Calibri" w:hAnsi="Calibri" w:cs="Calibri"/>
          <w:sz w:val="20"/>
          <w:szCs w:val="20"/>
        </w:rPr>
      </w:pPr>
    </w:p>
    <w:p w14:paraId="55BD9251" w14:textId="4C36CDB8" w:rsidR="00324C77" w:rsidRPr="000D3FE7" w:rsidRDefault="00AE2467" w:rsidP="00324C77">
      <w:pPr>
        <w:pStyle w:val="Normal1"/>
        <w:rPr>
          <w:rFonts w:ascii="Calibri" w:eastAsia="Times New Roman" w:hAnsi="Calibri" w:cs="Calibri"/>
          <w:b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Sapient,</w:t>
      </w:r>
      <w:r w:rsidRPr="00565E60">
        <w:rPr>
          <w:rFonts w:ascii="Calibri" w:eastAsia="Times New Roman" w:hAnsi="Calibri" w:cs="Calibri"/>
          <w:b/>
          <w:bCs/>
          <w:sz w:val="20"/>
          <w:szCs w:val="20"/>
        </w:rPr>
        <w:t xml:space="preserve"> </w:t>
      </w:r>
      <w:r>
        <w:rPr>
          <w:rFonts w:ascii="Calibri" w:eastAsia="Times New Roman" w:hAnsi="Calibri" w:cs="Calibri"/>
          <w:b/>
          <w:bCs/>
          <w:sz w:val="20"/>
          <w:szCs w:val="20"/>
        </w:rPr>
        <w:t xml:space="preserve">Delhi                                                                                                                                             </w:t>
      </w:r>
      <w:r w:rsidR="00602AC9">
        <w:rPr>
          <w:rFonts w:ascii="Calibri" w:eastAsia="Times New Roman" w:hAnsi="Calibri" w:cs="Calibri"/>
          <w:b/>
          <w:bCs/>
          <w:sz w:val="20"/>
          <w:szCs w:val="20"/>
        </w:rPr>
        <w:t xml:space="preserve">          </w:t>
      </w:r>
      <w:r w:rsidRPr="00565E60">
        <w:rPr>
          <w:rFonts w:ascii="Calibri" w:eastAsia="Times New Roman" w:hAnsi="Calibri" w:cs="Calibri"/>
          <w:b/>
          <w:bCs/>
          <w:sz w:val="20"/>
          <w:szCs w:val="20"/>
        </w:rPr>
        <w:t>Dec 201</w:t>
      </w:r>
      <w:r>
        <w:rPr>
          <w:rFonts w:ascii="Calibri" w:eastAsia="Times New Roman" w:hAnsi="Calibri" w:cs="Calibri"/>
          <w:b/>
          <w:bCs/>
          <w:sz w:val="20"/>
          <w:szCs w:val="20"/>
        </w:rPr>
        <w:t>6</w:t>
      </w:r>
      <w:r w:rsidRPr="00565E60">
        <w:rPr>
          <w:rFonts w:ascii="Calibri" w:eastAsia="Times New Roman" w:hAnsi="Calibri" w:cs="Calibri"/>
          <w:b/>
          <w:bCs/>
          <w:sz w:val="20"/>
          <w:szCs w:val="20"/>
        </w:rPr>
        <w:t xml:space="preserve"> - </w:t>
      </w:r>
      <w:r>
        <w:rPr>
          <w:rFonts w:ascii="Calibri" w:eastAsia="Times New Roman" w:hAnsi="Calibri" w:cs="Calibri"/>
          <w:b/>
          <w:bCs/>
          <w:sz w:val="20"/>
          <w:szCs w:val="20"/>
        </w:rPr>
        <w:t>June</w:t>
      </w:r>
      <w:r w:rsidRPr="00565E60">
        <w:rPr>
          <w:rFonts w:ascii="Calibri" w:eastAsia="Times New Roman" w:hAnsi="Calibri" w:cs="Calibri"/>
          <w:b/>
          <w:bCs/>
          <w:sz w:val="20"/>
          <w:szCs w:val="20"/>
        </w:rPr>
        <w:t xml:space="preserve"> 20</w:t>
      </w:r>
      <w:r>
        <w:rPr>
          <w:rFonts w:ascii="Calibri" w:eastAsia="Times New Roman" w:hAnsi="Calibri" w:cs="Calibri"/>
          <w:b/>
          <w:bCs/>
          <w:sz w:val="20"/>
          <w:szCs w:val="20"/>
        </w:rPr>
        <w:t>21</w:t>
      </w:r>
    </w:p>
    <w:p w14:paraId="64A30C48" w14:textId="2B7CC024" w:rsidR="00324C77" w:rsidRDefault="00AE2467" w:rsidP="00324C77">
      <w:pPr>
        <w:pStyle w:val="Normal1"/>
        <w:rPr>
          <w:rFonts w:ascii="Calibri" w:eastAsia="Times New Roman" w:hAnsi="Calibri" w:cs="Calibri"/>
          <w:bCs/>
          <w:i/>
          <w:sz w:val="20"/>
          <w:szCs w:val="20"/>
        </w:rPr>
      </w:pPr>
      <w:r>
        <w:rPr>
          <w:rFonts w:ascii="Calibri" w:eastAsia="Times New Roman" w:hAnsi="Calibri" w:cs="Calibri"/>
          <w:bCs/>
          <w:i/>
          <w:sz w:val="20"/>
          <w:szCs w:val="20"/>
        </w:rPr>
        <w:t xml:space="preserve">Associate </w:t>
      </w:r>
      <w:r w:rsidRPr="00565E60">
        <w:rPr>
          <w:rFonts w:ascii="Calibri" w:eastAsia="Times New Roman" w:hAnsi="Calibri" w:cs="Calibri"/>
          <w:bCs/>
          <w:i/>
          <w:sz w:val="20"/>
          <w:szCs w:val="20"/>
        </w:rPr>
        <w:t xml:space="preserve"> </w:t>
      </w:r>
      <w:r w:rsidR="00937FD6">
        <w:rPr>
          <w:rFonts w:ascii="Calibri" w:eastAsia="Times New Roman" w:hAnsi="Calibri" w:cs="Calibri"/>
          <w:bCs/>
          <w:i/>
          <w:sz w:val="20"/>
          <w:szCs w:val="20"/>
        </w:rPr>
        <w:t xml:space="preserve">  </w:t>
      </w:r>
    </w:p>
    <w:p w14:paraId="1508907E" w14:textId="3615080A" w:rsidR="00FD0706" w:rsidRPr="00565E60" w:rsidRDefault="00AE2467" w:rsidP="00324C77">
      <w:pPr>
        <w:pStyle w:val="Normal1"/>
        <w:rPr>
          <w:rFonts w:ascii="Calibri" w:eastAsia="Times New Roman" w:hAnsi="Calibri" w:cs="Calibri"/>
          <w:bCs/>
          <w:i/>
          <w:sz w:val="20"/>
          <w:szCs w:val="20"/>
        </w:rPr>
      </w:pPr>
      <w:r>
        <w:rPr>
          <w:rFonts w:ascii="Calibri" w:eastAsia="Times New Roman" w:hAnsi="Calibri" w:cs="Calibri"/>
          <w:bCs/>
          <w:i/>
          <w:sz w:val="20"/>
          <w:szCs w:val="20"/>
        </w:rPr>
        <w:t xml:space="preserve">Project – Brown Advisory </w:t>
      </w:r>
    </w:p>
    <w:p w14:paraId="5325A934" w14:textId="2FDAF883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Developed </w:t>
      </w:r>
      <w:r w:rsidRPr="00A9691F">
        <w:rPr>
          <w:rFonts w:ascii="Calibri" w:hAnsi="Calibri" w:cs="Calibri"/>
          <w:sz w:val="20"/>
          <w:szCs w:val="20"/>
        </w:rPr>
        <w:t>data ingestion pipelines</w:t>
      </w:r>
      <w:r w:rsidRPr="00270519">
        <w:rPr>
          <w:rFonts w:ascii="Calibri" w:hAnsi="Calibri" w:cs="Calibri"/>
          <w:sz w:val="20"/>
          <w:szCs w:val="20"/>
        </w:rPr>
        <w:t xml:space="preserve"> with </w:t>
      </w:r>
      <w:r w:rsidRPr="00A9691F">
        <w:rPr>
          <w:rFonts w:ascii="Calibri" w:hAnsi="Calibri" w:cs="Calibri"/>
          <w:sz w:val="20"/>
          <w:szCs w:val="20"/>
        </w:rPr>
        <w:t>Azure Data Factory and Databricks</w:t>
      </w:r>
      <w:r w:rsidRPr="00270519">
        <w:rPr>
          <w:rFonts w:ascii="Calibri" w:hAnsi="Calibri" w:cs="Calibri"/>
          <w:sz w:val="20"/>
          <w:szCs w:val="20"/>
        </w:rPr>
        <w:t>, reducing ETL execution time.</w:t>
      </w:r>
    </w:p>
    <w:p w14:paraId="66D918DD" w14:textId="3FC8A596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lastRenderedPageBreak/>
        <w:t xml:space="preserve">Designed </w:t>
      </w:r>
      <w:r w:rsidRPr="00A9691F">
        <w:rPr>
          <w:rFonts w:ascii="Calibri" w:hAnsi="Calibri" w:cs="Calibri"/>
          <w:sz w:val="20"/>
          <w:szCs w:val="20"/>
        </w:rPr>
        <w:t>data models</w:t>
      </w:r>
      <w:r w:rsidRPr="00270519">
        <w:rPr>
          <w:rFonts w:ascii="Calibri" w:hAnsi="Calibri" w:cs="Calibri"/>
          <w:sz w:val="20"/>
          <w:szCs w:val="20"/>
        </w:rPr>
        <w:t xml:space="preserve"> in</w:t>
      </w:r>
      <w:r w:rsidRPr="00A9691F">
        <w:rPr>
          <w:rFonts w:ascii="Calibri" w:hAnsi="Calibri" w:cs="Calibri"/>
          <w:sz w:val="20"/>
          <w:szCs w:val="20"/>
        </w:rPr>
        <w:t xml:space="preserve"> Redshift</w:t>
      </w:r>
      <w:r w:rsidRPr="00270519">
        <w:rPr>
          <w:rFonts w:ascii="Calibri" w:hAnsi="Calibri" w:cs="Calibri"/>
          <w:sz w:val="20"/>
          <w:szCs w:val="20"/>
        </w:rPr>
        <w:t xml:space="preserve"> to support scalable BI reporting.</w:t>
      </w:r>
    </w:p>
    <w:p w14:paraId="319BC27C" w14:textId="2CFDAAEA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Led migration of </w:t>
      </w:r>
      <w:r w:rsidRPr="00A9691F">
        <w:rPr>
          <w:rFonts w:ascii="Calibri" w:hAnsi="Calibri" w:cs="Calibri"/>
          <w:sz w:val="20"/>
          <w:szCs w:val="20"/>
        </w:rPr>
        <w:t xml:space="preserve">BI reports from SSRS to </w:t>
      </w:r>
      <w:r w:rsidR="00A9691F" w:rsidRPr="00A9691F">
        <w:rPr>
          <w:rFonts w:ascii="Calibri" w:hAnsi="Calibri" w:cs="Calibri"/>
          <w:sz w:val="20"/>
          <w:szCs w:val="20"/>
        </w:rPr>
        <w:t>Tableau</w:t>
      </w:r>
      <w:r w:rsidRPr="00270519">
        <w:rPr>
          <w:rFonts w:ascii="Calibri" w:hAnsi="Calibri" w:cs="Calibri"/>
          <w:sz w:val="20"/>
          <w:szCs w:val="20"/>
        </w:rPr>
        <w:t>, improving</w:t>
      </w:r>
      <w:r w:rsidRPr="00270519">
        <w:rPr>
          <w:rFonts w:ascii="Calibri" w:hAnsi="Calibri" w:cs="Calibri"/>
          <w:sz w:val="20"/>
          <w:szCs w:val="20"/>
        </w:rPr>
        <w:t xml:space="preserve"> reporting efficiency.</w:t>
      </w:r>
    </w:p>
    <w:p w14:paraId="04DFBD2D" w14:textId="057CCE2B" w:rsidR="00FD0706" w:rsidRDefault="00AE2467" w:rsidP="00FD0706">
      <w:pPr>
        <w:pStyle w:val="NoSpacing"/>
        <w:ind w:left="36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Project – American District Telegraph (ADT)</w:t>
      </w:r>
    </w:p>
    <w:p w14:paraId="3F80CD9D" w14:textId="5FE23A34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Conducted </w:t>
      </w:r>
      <w:r w:rsidRPr="00A9691F">
        <w:rPr>
          <w:rFonts w:ascii="Calibri" w:hAnsi="Calibri" w:cs="Calibri"/>
          <w:sz w:val="20"/>
          <w:szCs w:val="20"/>
        </w:rPr>
        <w:t>advanced data analysis and machine learning model development</w:t>
      </w:r>
      <w:r w:rsidRPr="00270519">
        <w:rPr>
          <w:rFonts w:ascii="Calibri" w:hAnsi="Calibri" w:cs="Calibri"/>
          <w:sz w:val="20"/>
          <w:szCs w:val="20"/>
        </w:rPr>
        <w:t xml:space="preserve"> to identify fraud risks.</w:t>
      </w:r>
    </w:p>
    <w:p w14:paraId="4B5CCD36" w14:textId="77777777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Implemented </w:t>
      </w:r>
      <w:r w:rsidRPr="00A9691F">
        <w:rPr>
          <w:rFonts w:ascii="Calibri" w:hAnsi="Calibri" w:cs="Calibri"/>
          <w:sz w:val="20"/>
          <w:szCs w:val="20"/>
        </w:rPr>
        <w:t>time series forecasting models</w:t>
      </w:r>
      <w:r w:rsidRPr="00270519">
        <w:rPr>
          <w:rFonts w:ascii="Calibri" w:hAnsi="Calibri" w:cs="Calibri"/>
          <w:sz w:val="20"/>
          <w:szCs w:val="20"/>
        </w:rPr>
        <w:t xml:space="preserve"> for demand prediction, improving resource allocat</w:t>
      </w:r>
      <w:r w:rsidRPr="00270519">
        <w:rPr>
          <w:rFonts w:ascii="Calibri" w:hAnsi="Calibri" w:cs="Calibri"/>
          <w:sz w:val="20"/>
          <w:szCs w:val="20"/>
        </w:rPr>
        <w:t>ion.</w:t>
      </w:r>
    </w:p>
    <w:p w14:paraId="42396DE7" w14:textId="4A42D114" w:rsid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Implemented </w:t>
      </w:r>
      <w:r w:rsidRPr="00A9691F">
        <w:rPr>
          <w:rFonts w:ascii="Calibri" w:hAnsi="Calibri" w:cs="Calibri"/>
          <w:sz w:val="20"/>
          <w:szCs w:val="20"/>
        </w:rPr>
        <w:t xml:space="preserve">CI/CD pipelines with </w:t>
      </w:r>
      <w:r w:rsidR="000F48F7" w:rsidRPr="00A9691F">
        <w:rPr>
          <w:rFonts w:ascii="Calibri" w:hAnsi="Calibri" w:cs="Calibri"/>
          <w:sz w:val="20"/>
          <w:szCs w:val="20"/>
        </w:rPr>
        <w:t>Azure Devops and github</w:t>
      </w:r>
      <w:r w:rsidRPr="00270519">
        <w:rPr>
          <w:rFonts w:ascii="Calibri" w:hAnsi="Calibri" w:cs="Calibri"/>
          <w:sz w:val="20"/>
          <w:szCs w:val="20"/>
        </w:rPr>
        <w:t xml:space="preserve"> ensuring automated deployments.</w:t>
      </w:r>
    </w:p>
    <w:p w14:paraId="2268483D" w14:textId="53E36329" w:rsidR="00324C77" w:rsidRDefault="00AE2467" w:rsidP="00F97521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Built </w:t>
      </w:r>
      <w:r w:rsidRPr="00A9691F">
        <w:rPr>
          <w:rFonts w:ascii="Calibri" w:hAnsi="Calibri" w:cs="Calibri"/>
          <w:sz w:val="20"/>
          <w:szCs w:val="20"/>
        </w:rPr>
        <w:t>machine learning classification models</w:t>
      </w:r>
      <w:r w:rsidRPr="00270519">
        <w:rPr>
          <w:rFonts w:ascii="Calibri" w:hAnsi="Calibri" w:cs="Calibri"/>
          <w:sz w:val="20"/>
          <w:szCs w:val="20"/>
        </w:rPr>
        <w:t xml:space="preserve"> to predict customer churn, increasing retention rates.</w:t>
      </w:r>
    </w:p>
    <w:p w14:paraId="68632F4D" w14:textId="439704D9" w:rsidR="002768A5" w:rsidRPr="002768A5" w:rsidRDefault="00AE2467" w:rsidP="002768A5">
      <w:pPr>
        <w:pStyle w:val="Normal1"/>
        <w:numPr>
          <w:ilvl w:val="0"/>
          <w:numId w:val="3"/>
        </w:numPr>
        <w:rPr>
          <w:rFonts w:ascii="Calibri" w:eastAsia="Times New Roman" w:hAnsi="Calibri" w:cs="Calibri"/>
          <w:b/>
          <w:sz w:val="20"/>
          <w:szCs w:val="20"/>
        </w:rPr>
      </w:pPr>
      <w:r w:rsidRPr="00CB5EA5">
        <w:rPr>
          <w:rFonts w:ascii="Calibri" w:hAnsi="Calibri" w:cs="Calibri"/>
          <w:sz w:val="20"/>
          <w:szCs w:val="20"/>
        </w:rPr>
        <w:t xml:space="preserve">Conducted exploratory data analysis (EDA) on customer data, </w:t>
      </w:r>
      <w:r w:rsidRPr="00CB5EA5">
        <w:rPr>
          <w:rFonts w:ascii="Calibri" w:hAnsi="Calibri" w:cs="Calibri"/>
          <w:sz w:val="20"/>
          <w:szCs w:val="20"/>
        </w:rPr>
        <w:t>identifying key trends that increased sales by 12%</w:t>
      </w:r>
      <w:r>
        <w:rPr>
          <w:rFonts w:cs="Apple Color Emoji"/>
          <w:sz w:val="20"/>
          <w:szCs w:val="20"/>
        </w:rPr>
        <w:t>.</w:t>
      </w:r>
    </w:p>
    <w:p w14:paraId="134BE19A" w14:textId="3FF994A2" w:rsidR="00324C77" w:rsidRPr="00937FD6" w:rsidRDefault="00AE2467" w:rsidP="00324C77">
      <w:pPr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Aon Hewitt</w:t>
      </w:r>
      <w:r w:rsidRPr="00565E60">
        <w:rPr>
          <w:rFonts w:ascii="Calibri" w:hAnsi="Calibri" w:cs="Calibri"/>
          <w:b/>
          <w:sz w:val="20"/>
          <w:szCs w:val="20"/>
        </w:rPr>
        <w:t xml:space="preserve">, </w:t>
      </w:r>
      <w:r>
        <w:rPr>
          <w:rFonts w:ascii="Calibri" w:hAnsi="Calibri" w:cs="Calibri"/>
          <w:b/>
          <w:sz w:val="20"/>
          <w:szCs w:val="20"/>
        </w:rPr>
        <w:t>Gurugram, Haryana</w:t>
      </w:r>
      <w:r w:rsidRPr="00565E60">
        <w:rPr>
          <w:rFonts w:ascii="Calibri" w:hAnsi="Calibri" w:cs="Calibri"/>
          <w:b/>
          <w:sz w:val="20"/>
          <w:szCs w:val="20"/>
        </w:rPr>
        <w:t>, India</w:t>
      </w:r>
      <w:r w:rsidRPr="00565E60">
        <w:rPr>
          <w:rFonts w:ascii="Calibri" w:hAnsi="Calibri" w:cs="Calibri"/>
          <w:sz w:val="20"/>
          <w:szCs w:val="20"/>
        </w:rPr>
        <w:tab/>
      </w:r>
      <w:r w:rsidRPr="00565E60">
        <w:rPr>
          <w:rFonts w:ascii="Calibri" w:hAnsi="Calibri" w:cs="Calibri"/>
          <w:sz w:val="20"/>
          <w:szCs w:val="20"/>
        </w:rPr>
        <w:tab/>
      </w:r>
      <w:r w:rsidRPr="00565E60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 xml:space="preserve">                                                        </w:t>
      </w:r>
      <w:r>
        <w:rPr>
          <w:rFonts w:ascii="Calibri" w:hAnsi="Calibri" w:cs="Calibri"/>
          <w:b/>
          <w:sz w:val="20"/>
          <w:szCs w:val="20"/>
        </w:rPr>
        <w:t>June 2015- November 2016</w:t>
      </w:r>
    </w:p>
    <w:p w14:paraId="611A91C2" w14:textId="298C1250" w:rsidR="00324C77" w:rsidRPr="00F97521" w:rsidRDefault="00AE2467" w:rsidP="00324C77">
      <w:pPr>
        <w:rPr>
          <w:rFonts w:ascii="Calibri" w:eastAsiaTheme="minorEastAsia" w:hAnsi="Calibri" w:cs="Calibri"/>
          <w:color w:val="auto"/>
          <w:sz w:val="20"/>
          <w:szCs w:val="20"/>
        </w:rPr>
      </w:pPr>
      <w:r w:rsidRPr="00F97521">
        <w:rPr>
          <w:rFonts w:ascii="Calibri" w:eastAsiaTheme="minorEastAsia" w:hAnsi="Calibri" w:cs="Calibri"/>
          <w:color w:val="auto"/>
          <w:sz w:val="20"/>
          <w:szCs w:val="20"/>
        </w:rPr>
        <w:t>Specialist</w:t>
      </w:r>
    </w:p>
    <w:p w14:paraId="57885B3A" w14:textId="77777777" w:rsidR="00E96F95" w:rsidRPr="00E96F95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 xml:space="preserve">Automated reporting workflows, reducing manual effort and increasing </w:t>
      </w:r>
      <w:r w:rsidRPr="00E96F95">
        <w:rPr>
          <w:rFonts w:ascii="Calibri" w:hAnsi="Calibri" w:cs="Calibri"/>
          <w:sz w:val="20"/>
          <w:szCs w:val="20"/>
        </w:rPr>
        <w:t>efficiency.</w:t>
      </w:r>
    </w:p>
    <w:p w14:paraId="56DA8A98" w14:textId="77777777" w:rsidR="00E96F95" w:rsidRPr="00E96F95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Collaborated with stakeholders to define KPIs and optimize business performance using BI solutions.</w:t>
      </w:r>
    </w:p>
    <w:p w14:paraId="1476CFDE" w14:textId="77777777" w:rsidR="00E96F95" w:rsidRPr="00E96F95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Designed ETL processes to extract, transform, and load data from various sources into BI tools</w:t>
      </w:r>
    </w:p>
    <w:p w14:paraId="0A8F2048" w14:textId="77777777" w:rsidR="00E96F95" w:rsidRPr="00E96F95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Collaborated with stakeholders to define KPIs and</w:t>
      </w:r>
      <w:r w:rsidRPr="00E96F95">
        <w:rPr>
          <w:rFonts w:ascii="Calibri" w:hAnsi="Calibri" w:cs="Calibri"/>
          <w:sz w:val="20"/>
          <w:szCs w:val="20"/>
        </w:rPr>
        <w:t xml:space="preserve"> optimize business performance using BI solutions.</w:t>
      </w:r>
    </w:p>
    <w:p w14:paraId="2FD622BA" w14:textId="77777777" w:rsidR="00E96F95" w:rsidRPr="00E96F95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Integrated predictive analytics techniques to enhance forecasting and trend analysis.</w:t>
      </w:r>
    </w:p>
    <w:p w14:paraId="0191DBA1" w14:textId="021B5A94" w:rsidR="006F748B" w:rsidRPr="00612BFB" w:rsidRDefault="00AE2467">
      <w:pPr>
        <w:pStyle w:val="NoSpacing"/>
        <w:numPr>
          <w:ilvl w:val="0"/>
          <w:numId w:val="3"/>
        </w:numPr>
      </w:pPr>
      <w:r w:rsidRPr="006F748B">
        <w:rPr>
          <w:rFonts w:ascii="Calibri" w:hAnsi="Calibri" w:cs="Calibri"/>
          <w:sz w:val="20"/>
          <w:szCs w:val="20"/>
        </w:rPr>
        <w:t>Developed SQL queries and data models to support strategic business initiatives.</w:t>
      </w:r>
    </w:p>
    <w:p w14:paraId="208FA02B" w14:textId="22DE3F41" w:rsidR="00612BFB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CB5EA5">
        <w:rPr>
          <w:rFonts w:ascii="Calibri" w:hAnsi="Calibri" w:cs="Calibri"/>
          <w:sz w:val="20"/>
          <w:szCs w:val="20"/>
        </w:rPr>
        <w:t>Automated ETL processes using SQL, red</w:t>
      </w:r>
      <w:r w:rsidRPr="00CB5EA5">
        <w:rPr>
          <w:rFonts w:ascii="Calibri" w:hAnsi="Calibri" w:cs="Calibri"/>
          <w:sz w:val="20"/>
          <w:szCs w:val="20"/>
        </w:rPr>
        <w:t>ucing data processing time by 50%.</w:t>
      </w:r>
    </w:p>
    <w:p w14:paraId="6D7BAE99" w14:textId="3CE60849" w:rsidR="00BD3EDA" w:rsidRPr="00565E60" w:rsidRDefault="00AE2467">
      <w:pPr>
        <w:pStyle w:val="Normal1"/>
        <w:rPr>
          <w:rFonts w:ascii="Calibri" w:eastAsia="Times New Roman" w:hAnsi="Calibri" w:cs="Calibri"/>
          <w:b/>
          <w:sz w:val="20"/>
          <w:szCs w:val="20"/>
        </w:rPr>
      </w:pPr>
      <w:r>
        <w:rPr>
          <w:rFonts w:ascii="Calibri" w:eastAsia="Times New Roman" w:hAnsi="Calibri" w:cs="Calibri"/>
          <w:b/>
          <w:sz w:val="20"/>
          <w:szCs w:val="20"/>
        </w:rPr>
        <w:t>HCL</w:t>
      </w:r>
      <w:r w:rsidR="00F544AF" w:rsidRPr="00565E60">
        <w:rPr>
          <w:rFonts w:ascii="Calibri" w:eastAsia="Times New Roman" w:hAnsi="Calibri" w:cs="Calibri"/>
          <w:b/>
          <w:sz w:val="20"/>
          <w:szCs w:val="20"/>
        </w:rPr>
        <w:t xml:space="preserve">, </w:t>
      </w:r>
      <w:r>
        <w:rPr>
          <w:rFonts w:ascii="Calibri" w:eastAsia="Times New Roman" w:hAnsi="Calibri" w:cs="Calibri"/>
          <w:b/>
          <w:sz w:val="20"/>
          <w:szCs w:val="20"/>
        </w:rPr>
        <w:t>Noida</w:t>
      </w:r>
      <w:r w:rsidR="00F544AF" w:rsidRPr="00565E60">
        <w:rPr>
          <w:rFonts w:ascii="Calibri" w:eastAsia="Times New Roman" w:hAnsi="Calibri" w:cs="Calibri"/>
          <w:b/>
          <w:sz w:val="20"/>
          <w:szCs w:val="20"/>
        </w:rPr>
        <w:t>, India</w:t>
      </w:r>
      <w:r w:rsidR="00DE2BA1" w:rsidRPr="00565E60">
        <w:rPr>
          <w:rFonts w:ascii="Calibri" w:eastAsia="Times New Roman" w:hAnsi="Calibri" w:cs="Calibri"/>
          <w:b/>
          <w:sz w:val="20"/>
          <w:szCs w:val="20"/>
        </w:rPr>
        <w:tab/>
      </w:r>
      <w:r w:rsidR="00DE2BA1" w:rsidRPr="00565E60">
        <w:rPr>
          <w:rFonts w:ascii="Calibri" w:eastAsia="Times New Roman" w:hAnsi="Calibri" w:cs="Calibri"/>
          <w:b/>
          <w:sz w:val="20"/>
          <w:szCs w:val="20"/>
        </w:rPr>
        <w:tab/>
      </w:r>
      <w:r w:rsidR="00DE2BA1" w:rsidRPr="00565E60">
        <w:rPr>
          <w:rFonts w:ascii="Calibri" w:eastAsia="Times New Roman" w:hAnsi="Calibri" w:cs="Calibri"/>
          <w:b/>
          <w:sz w:val="20"/>
          <w:szCs w:val="20"/>
        </w:rPr>
        <w:tab/>
      </w:r>
      <w:r w:rsidR="00DE2BA1" w:rsidRPr="00565E60">
        <w:rPr>
          <w:rFonts w:ascii="Calibri" w:eastAsia="Times New Roman" w:hAnsi="Calibri" w:cs="Calibri"/>
          <w:b/>
          <w:sz w:val="20"/>
          <w:szCs w:val="20"/>
        </w:rPr>
        <w:tab/>
      </w:r>
      <w:r w:rsidR="00DE2BA1" w:rsidRPr="00565E60">
        <w:rPr>
          <w:rFonts w:ascii="Calibri" w:eastAsia="Times New Roman" w:hAnsi="Calibri" w:cs="Calibri"/>
          <w:b/>
          <w:sz w:val="20"/>
          <w:szCs w:val="20"/>
        </w:rPr>
        <w:tab/>
        <w:t xml:space="preserve">   </w:t>
      </w:r>
      <w:r w:rsidR="00DE2BA1" w:rsidRPr="00565E60">
        <w:rPr>
          <w:rFonts w:ascii="Calibri" w:eastAsia="Times New Roman" w:hAnsi="Calibri" w:cs="Calibri"/>
          <w:b/>
          <w:sz w:val="20"/>
          <w:szCs w:val="20"/>
        </w:rPr>
        <w:tab/>
      </w:r>
      <w:r w:rsidR="00DE2BA1" w:rsidRPr="00565E60">
        <w:rPr>
          <w:rFonts w:ascii="Calibri" w:eastAsia="Times New Roman" w:hAnsi="Calibri" w:cs="Calibri"/>
          <w:b/>
          <w:sz w:val="20"/>
          <w:szCs w:val="20"/>
        </w:rPr>
        <w:tab/>
      </w:r>
      <w:r w:rsidR="00F544AF" w:rsidRPr="00565E60">
        <w:rPr>
          <w:rFonts w:ascii="Calibri" w:eastAsia="Times New Roman" w:hAnsi="Calibri" w:cs="Calibri"/>
          <w:b/>
          <w:sz w:val="20"/>
          <w:szCs w:val="20"/>
        </w:rPr>
        <w:t xml:space="preserve">         </w:t>
      </w:r>
      <w:r w:rsidR="003B1363" w:rsidRPr="00565E60">
        <w:rPr>
          <w:rFonts w:ascii="Calibri" w:eastAsia="Times New Roman" w:hAnsi="Calibri" w:cs="Calibri"/>
          <w:b/>
          <w:sz w:val="20"/>
          <w:szCs w:val="20"/>
        </w:rPr>
        <w:t xml:space="preserve">                        </w:t>
      </w:r>
      <w:r w:rsidR="00F544AF" w:rsidRPr="00565E60">
        <w:rPr>
          <w:rFonts w:ascii="Calibri" w:eastAsia="Times New Roman" w:hAnsi="Calibri" w:cs="Calibri"/>
          <w:b/>
          <w:sz w:val="20"/>
          <w:szCs w:val="20"/>
        </w:rPr>
        <w:t xml:space="preserve">  </w:t>
      </w:r>
      <w:r>
        <w:rPr>
          <w:rFonts w:ascii="Calibri" w:eastAsia="Times New Roman" w:hAnsi="Calibri" w:cs="Calibri"/>
          <w:b/>
          <w:sz w:val="20"/>
          <w:szCs w:val="20"/>
        </w:rPr>
        <w:t>November 2013</w:t>
      </w:r>
      <w:r w:rsidR="00F544AF" w:rsidRPr="00565E60">
        <w:rPr>
          <w:rFonts w:ascii="Calibri" w:eastAsia="Times New Roman" w:hAnsi="Calibri" w:cs="Calibri"/>
          <w:b/>
          <w:sz w:val="20"/>
          <w:szCs w:val="20"/>
        </w:rPr>
        <w:t xml:space="preserve"> - </w:t>
      </w:r>
      <w:r>
        <w:rPr>
          <w:rFonts w:ascii="Calibri" w:eastAsia="Times New Roman" w:hAnsi="Calibri" w:cs="Calibri"/>
          <w:b/>
          <w:sz w:val="20"/>
          <w:szCs w:val="20"/>
        </w:rPr>
        <w:t>June</w:t>
      </w:r>
      <w:r w:rsidR="00F544AF" w:rsidRPr="00565E60">
        <w:rPr>
          <w:rFonts w:ascii="Calibri" w:eastAsia="Times New Roman" w:hAnsi="Calibri" w:cs="Calibri"/>
          <w:b/>
          <w:sz w:val="20"/>
          <w:szCs w:val="20"/>
        </w:rPr>
        <w:t xml:space="preserve"> 2015</w:t>
      </w:r>
    </w:p>
    <w:p w14:paraId="089F7E66" w14:textId="68298CBE" w:rsidR="00DB1EA1" w:rsidRPr="00565E60" w:rsidRDefault="00AE2467" w:rsidP="00F544AF">
      <w:pPr>
        <w:pStyle w:val="Normal1"/>
        <w:rPr>
          <w:rFonts w:ascii="Calibri" w:eastAsia="Times New Roman" w:hAnsi="Calibri" w:cs="Calibri"/>
          <w:b/>
          <w:sz w:val="20"/>
          <w:szCs w:val="20"/>
        </w:rPr>
      </w:pPr>
      <w:r w:rsidRPr="00F97521">
        <w:rPr>
          <w:rFonts w:ascii="Calibri" w:eastAsiaTheme="minorEastAsia" w:hAnsi="Calibri" w:cs="Calibri"/>
          <w:color w:val="auto"/>
          <w:sz w:val="20"/>
          <w:szCs w:val="20"/>
        </w:rPr>
        <w:t>Analyst</w:t>
      </w:r>
      <w:r w:rsidR="00DE2BA1" w:rsidRPr="00565E60">
        <w:rPr>
          <w:rFonts w:ascii="Calibri" w:eastAsia="Times New Roman" w:hAnsi="Calibri" w:cs="Calibri"/>
          <w:i/>
          <w:sz w:val="20"/>
          <w:szCs w:val="20"/>
        </w:rPr>
        <w:t xml:space="preserve"> </w:t>
      </w:r>
      <w:r w:rsidR="00F544AF" w:rsidRPr="00565E60">
        <w:rPr>
          <w:rFonts w:ascii="Calibri" w:eastAsia="Times New Roman" w:hAnsi="Calibri" w:cs="Calibri"/>
          <w:i/>
          <w:sz w:val="20"/>
          <w:szCs w:val="20"/>
        </w:rPr>
        <w:tab/>
      </w:r>
      <w:r w:rsidR="00F544AF" w:rsidRPr="00565E60">
        <w:rPr>
          <w:rFonts w:ascii="Calibri" w:eastAsia="Times New Roman" w:hAnsi="Calibri" w:cs="Calibri"/>
          <w:i/>
          <w:sz w:val="20"/>
          <w:szCs w:val="20"/>
        </w:rPr>
        <w:tab/>
      </w:r>
      <w:r w:rsidR="00F544AF" w:rsidRPr="00565E60">
        <w:rPr>
          <w:rFonts w:ascii="Calibri" w:eastAsia="Times New Roman" w:hAnsi="Calibri" w:cs="Calibri"/>
          <w:i/>
          <w:sz w:val="20"/>
          <w:szCs w:val="20"/>
        </w:rPr>
        <w:tab/>
      </w:r>
      <w:r w:rsidR="00F544AF" w:rsidRPr="00565E60">
        <w:rPr>
          <w:rFonts w:ascii="Calibri" w:eastAsia="Times New Roman" w:hAnsi="Calibri" w:cs="Calibri"/>
          <w:i/>
          <w:sz w:val="20"/>
          <w:szCs w:val="20"/>
        </w:rPr>
        <w:tab/>
      </w:r>
      <w:r w:rsidR="00F544AF" w:rsidRPr="00565E60">
        <w:rPr>
          <w:rFonts w:ascii="Calibri" w:eastAsia="Times New Roman" w:hAnsi="Calibri" w:cs="Calibri"/>
          <w:i/>
          <w:sz w:val="20"/>
          <w:szCs w:val="20"/>
        </w:rPr>
        <w:tab/>
      </w:r>
      <w:r w:rsidR="00F544AF" w:rsidRPr="00565E60">
        <w:rPr>
          <w:rFonts w:ascii="Calibri" w:eastAsia="Times New Roman" w:hAnsi="Calibri" w:cs="Calibri"/>
          <w:i/>
          <w:sz w:val="20"/>
          <w:szCs w:val="20"/>
        </w:rPr>
        <w:tab/>
      </w:r>
      <w:r w:rsidR="00F544AF" w:rsidRPr="00565E60">
        <w:rPr>
          <w:rFonts w:ascii="Calibri" w:eastAsia="Times New Roman" w:hAnsi="Calibri" w:cs="Calibri"/>
          <w:i/>
          <w:sz w:val="20"/>
          <w:szCs w:val="20"/>
        </w:rPr>
        <w:tab/>
      </w:r>
      <w:r w:rsidR="00F544AF" w:rsidRPr="00565E60">
        <w:rPr>
          <w:rFonts w:ascii="Calibri" w:eastAsia="Times New Roman" w:hAnsi="Calibri" w:cs="Calibri"/>
          <w:i/>
          <w:sz w:val="20"/>
          <w:szCs w:val="20"/>
        </w:rPr>
        <w:tab/>
      </w:r>
      <w:r w:rsidR="003B1363" w:rsidRPr="00565E60">
        <w:rPr>
          <w:rFonts w:ascii="Calibri" w:eastAsia="Times New Roman" w:hAnsi="Calibri" w:cs="Calibri"/>
          <w:i/>
          <w:sz w:val="20"/>
          <w:szCs w:val="20"/>
        </w:rPr>
        <w:t xml:space="preserve">        </w:t>
      </w:r>
      <w:r w:rsidRPr="00565E60">
        <w:rPr>
          <w:rFonts w:ascii="Calibri" w:eastAsia="Times New Roman" w:hAnsi="Calibri" w:cs="Calibri"/>
          <w:b/>
          <w:sz w:val="20"/>
          <w:szCs w:val="20"/>
        </w:rPr>
        <w:t xml:space="preserve">          </w:t>
      </w:r>
    </w:p>
    <w:p w14:paraId="02E4FC1D" w14:textId="77777777" w:rsidR="00BD3EDA" w:rsidRPr="00BD3EDA" w:rsidRDefault="00AE2467" w:rsidP="00BD3EDA">
      <w:pPr>
        <w:ind w:left="-5"/>
        <w:rPr>
          <w:rFonts w:ascii="Calibri" w:eastAsiaTheme="minorEastAsia" w:hAnsi="Calibri" w:cs="Calibri"/>
          <w:color w:val="auto"/>
          <w:sz w:val="20"/>
          <w:szCs w:val="20"/>
        </w:rPr>
      </w:pPr>
      <w:r w:rsidRPr="00BD3EDA">
        <w:rPr>
          <w:rFonts w:ascii="Calibri" w:eastAsiaTheme="minorEastAsia" w:hAnsi="Calibri" w:cs="Calibri"/>
          <w:color w:val="auto"/>
          <w:sz w:val="20"/>
          <w:szCs w:val="20"/>
        </w:rPr>
        <w:t xml:space="preserve">Project- EFH-Oncor </w:t>
      </w:r>
    </w:p>
    <w:p w14:paraId="66DB2D99" w14:textId="2816176C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Designed </w:t>
      </w:r>
      <w:r w:rsidRPr="006E262B">
        <w:rPr>
          <w:rFonts w:ascii="Calibri" w:hAnsi="Calibri" w:cs="Calibri"/>
          <w:sz w:val="20"/>
          <w:szCs w:val="20"/>
        </w:rPr>
        <w:t xml:space="preserve">interactive dashboards in Tableau </w:t>
      </w:r>
      <w:r w:rsidRPr="00270519">
        <w:rPr>
          <w:rFonts w:ascii="Calibri" w:hAnsi="Calibri" w:cs="Calibri"/>
          <w:sz w:val="20"/>
          <w:szCs w:val="20"/>
        </w:rPr>
        <w:t>for executive reporting.</w:t>
      </w:r>
    </w:p>
    <w:p w14:paraId="0171236C" w14:textId="77777777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Created </w:t>
      </w:r>
      <w:r w:rsidRPr="006E262B">
        <w:rPr>
          <w:rFonts w:ascii="Calibri" w:hAnsi="Calibri" w:cs="Calibri"/>
          <w:sz w:val="20"/>
          <w:szCs w:val="20"/>
        </w:rPr>
        <w:t>SQL-based ETL processes</w:t>
      </w:r>
      <w:r w:rsidRPr="00270519">
        <w:rPr>
          <w:rFonts w:ascii="Calibri" w:hAnsi="Calibri" w:cs="Calibri"/>
          <w:sz w:val="20"/>
          <w:szCs w:val="20"/>
        </w:rPr>
        <w:t>, improving data integration for enterprise reporting.</w:t>
      </w:r>
    </w:p>
    <w:p w14:paraId="6C689BBB" w14:textId="77777777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Developed </w:t>
      </w:r>
      <w:r w:rsidRPr="006E262B">
        <w:rPr>
          <w:rFonts w:ascii="Calibri" w:hAnsi="Calibri" w:cs="Calibri"/>
          <w:sz w:val="20"/>
          <w:szCs w:val="20"/>
        </w:rPr>
        <w:t>KPI reports</w:t>
      </w:r>
      <w:r w:rsidRPr="00270519">
        <w:rPr>
          <w:rFonts w:ascii="Calibri" w:hAnsi="Calibri" w:cs="Calibri"/>
          <w:sz w:val="20"/>
          <w:szCs w:val="20"/>
        </w:rPr>
        <w:t xml:space="preserve"> for marketing, finance, and operations teams.</w:t>
      </w:r>
    </w:p>
    <w:p w14:paraId="0BA7D170" w14:textId="77777777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70519">
        <w:rPr>
          <w:rFonts w:ascii="Calibri" w:hAnsi="Calibri" w:cs="Calibri"/>
          <w:sz w:val="20"/>
          <w:szCs w:val="20"/>
        </w:rPr>
        <w:t xml:space="preserve">Worked with stakeholders to define </w:t>
      </w:r>
      <w:r w:rsidRPr="006E262B">
        <w:rPr>
          <w:rFonts w:ascii="Calibri" w:hAnsi="Calibri" w:cs="Calibri"/>
          <w:sz w:val="20"/>
          <w:szCs w:val="20"/>
        </w:rPr>
        <w:t>data governance strategies</w:t>
      </w:r>
      <w:r w:rsidRPr="00270519">
        <w:rPr>
          <w:rFonts w:ascii="Calibri" w:hAnsi="Calibri" w:cs="Calibri"/>
          <w:sz w:val="20"/>
          <w:szCs w:val="20"/>
        </w:rPr>
        <w:t>.</w:t>
      </w:r>
    </w:p>
    <w:p w14:paraId="5752E7DA" w14:textId="0424DFB7" w:rsidR="00620011" w:rsidRPr="00D955CE" w:rsidRDefault="00AE2467" w:rsidP="00D955CE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937FD6">
        <w:rPr>
          <w:rFonts w:ascii="Calibri" w:hAnsi="Calibri" w:cs="Calibri"/>
          <w:sz w:val="20"/>
          <w:szCs w:val="20"/>
        </w:rPr>
        <w:t xml:space="preserve">Preparing and sending weekly and monthly </w:t>
      </w:r>
      <w:r w:rsidRPr="00937FD6">
        <w:rPr>
          <w:rFonts w:ascii="Calibri" w:hAnsi="Calibri" w:cs="Calibri"/>
          <w:sz w:val="20"/>
          <w:szCs w:val="20"/>
        </w:rPr>
        <w:t>reports to Senior Management and Client</w:t>
      </w:r>
      <w:r w:rsidRPr="00F42BA0">
        <w:rPr>
          <w:rFonts w:ascii="Calibri" w:hAnsi="Calibri" w:cs="Calibri"/>
          <w:sz w:val="20"/>
          <w:szCs w:val="20"/>
        </w:rPr>
        <w:t>. </w:t>
      </w:r>
    </w:p>
    <w:p w14:paraId="01A7410E" w14:textId="77777777" w:rsidR="00620011" w:rsidRPr="00565E60" w:rsidRDefault="00AE2467" w:rsidP="00620011">
      <w:pPr>
        <w:pStyle w:val="Normal1"/>
        <w:pBdr>
          <w:bottom w:val="single" w:sz="12" w:space="1" w:color="auto"/>
        </w:pBdr>
        <w:rPr>
          <w:rFonts w:ascii="Calibri" w:eastAsia="Times New Roman" w:hAnsi="Calibri" w:cs="Calibri"/>
          <w:b/>
          <w:sz w:val="20"/>
          <w:szCs w:val="20"/>
        </w:rPr>
      </w:pPr>
      <w:r w:rsidRPr="00565E60">
        <w:rPr>
          <w:rFonts w:ascii="Calibri" w:eastAsia="Times New Roman" w:hAnsi="Calibri" w:cs="Calibri"/>
          <w:b/>
          <w:sz w:val="20"/>
          <w:szCs w:val="20"/>
        </w:rPr>
        <w:t>ACADEMIC PROJECTS</w:t>
      </w:r>
    </w:p>
    <w:p w14:paraId="356F79DC" w14:textId="77777777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E262B">
        <w:rPr>
          <w:rFonts w:ascii="Calibri" w:hAnsi="Calibri" w:cs="Calibri"/>
          <w:sz w:val="20"/>
          <w:szCs w:val="20"/>
        </w:rPr>
        <w:t>Developed Face Mask Detection Model</w:t>
      </w:r>
      <w:r w:rsidRPr="00270519">
        <w:rPr>
          <w:rFonts w:ascii="Calibri" w:hAnsi="Calibri" w:cs="Calibri"/>
          <w:sz w:val="20"/>
          <w:szCs w:val="20"/>
        </w:rPr>
        <w:t xml:space="preserve"> using </w:t>
      </w:r>
      <w:r w:rsidRPr="006E262B">
        <w:rPr>
          <w:rFonts w:ascii="Calibri" w:hAnsi="Calibri" w:cs="Calibri"/>
          <w:sz w:val="20"/>
          <w:szCs w:val="20"/>
        </w:rPr>
        <w:t>MobileNet &amp; U-Net</w:t>
      </w:r>
      <w:r w:rsidRPr="00270519">
        <w:rPr>
          <w:rFonts w:ascii="Calibri" w:hAnsi="Calibri" w:cs="Calibri"/>
          <w:sz w:val="20"/>
          <w:szCs w:val="20"/>
        </w:rPr>
        <w:t xml:space="preserve"> for real-time applications.</w:t>
      </w:r>
    </w:p>
    <w:p w14:paraId="10A2B2FC" w14:textId="77777777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E262B">
        <w:rPr>
          <w:rFonts w:ascii="Calibri" w:hAnsi="Calibri" w:cs="Calibri"/>
          <w:sz w:val="20"/>
          <w:szCs w:val="20"/>
        </w:rPr>
        <w:t>Implemented a Bank Churn Prediction Model</w:t>
      </w:r>
      <w:r w:rsidRPr="00270519">
        <w:rPr>
          <w:rFonts w:ascii="Calibri" w:hAnsi="Calibri" w:cs="Calibri"/>
          <w:sz w:val="20"/>
          <w:szCs w:val="20"/>
        </w:rPr>
        <w:t xml:space="preserve"> with </w:t>
      </w:r>
      <w:r w:rsidRPr="006E262B">
        <w:rPr>
          <w:rFonts w:ascii="Calibri" w:hAnsi="Calibri" w:cs="Calibri"/>
          <w:sz w:val="20"/>
          <w:szCs w:val="20"/>
        </w:rPr>
        <w:t>ML techniques</w:t>
      </w:r>
      <w:r w:rsidRPr="00270519">
        <w:rPr>
          <w:rFonts w:ascii="Calibri" w:hAnsi="Calibri" w:cs="Calibri"/>
          <w:sz w:val="20"/>
          <w:szCs w:val="20"/>
        </w:rPr>
        <w:t>, improving customer retention strategies.</w:t>
      </w:r>
    </w:p>
    <w:p w14:paraId="4CB91AA7" w14:textId="77777777" w:rsidR="00270519" w:rsidRPr="00270519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E262B">
        <w:rPr>
          <w:rFonts w:ascii="Calibri" w:hAnsi="Calibri" w:cs="Calibri"/>
          <w:sz w:val="20"/>
          <w:szCs w:val="20"/>
        </w:rPr>
        <w:t>Creat</w:t>
      </w:r>
      <w:r w:rsidRPr="006E262B">
        <w:rPr>
          <w:rFonts w:ascii="Calibri" w:hAnsi="Calibri" w:cs="Calibri"/>
          <w:sz w:val="20"/>
          <w:szCs w:val="20"/>
        </w:rPr>
        <w:t>ed a BI dashboard for Sales &amp; Revenue Analytics</w:t>
      </w:r>
      <w:r w:rsidRPr="00270519">
        <w:rPr>
          <w:rFonts w:ascii="Calibri" w:hAnsi="Calibri" w:cs="Calibri"/>
          <w:sz w:val="20"/>
          <w:szCs w:val="20"/>
        </w:rPr>
        <w:t xml:space="preserve">, leading to a </w:t>
      </w:r>
      <w:r w:rsidRPr="006E262B">
        <w:rPr>
          <w:rFonts w:ascii="Calibri" w:hAnsi="Calibri" w:cs="Calibri"/>
          <w:sz w:val="20"/>
          <w:szCs w:val="20"/>
        </w:rPr>
        <w:t>15% increase in sales forecasting accuracy</w:t>
      </w:r>
      <w:r w:rsidRPr="00270519">
        <w:rPr>
          <w:rFonts w:ascii="Calibri" w:hAnsi="Calibri" w:cs="Calibri"/>
          <w:sz w:val="20"/>
          <w:szCs w:val="20"/>
        </w:rPr>
        <w:t>.</w:t>
      </w:r>
    </w:p>
    <w:p w14:paraId="5004F56B" w14:textId="77777777" w:rsidR="00C97352" w:rsidRPr="00565E60" w:rsidRDefault="00AE2467" w:rsidP="00C97352">
      <w:pPr>
        <w:pStyle w:val="Normal1"/>
        <w:pBdr>
          <w:bottom w:val="single" w:sz="12" w:space="1" w:color="auto"/>
        </w:pBdr>
        <w:rPr>
          <w:rFonts w:ascii="Calibri" w:eastAsia="Times New Roman" w:hAnsi="Calibri" w:cs="Calibri"/>
          <w:b/>
          <w:sz w:val="20"/>
          <w:szCs w:val="20"/>
        </w:rPr>
      </w:pPr>
      <w:r w:rsidRPr="00565E60">
        <w:rPr>
          <w:rFonts w:ascii="Calibri" w:eastAsia="Times New Roman" w:hAnsi="Calibri" w:cs="Calibri"/>
          <w:b/>
          <w:sz w:val="20"/>
          <w:szCs w:val="20"/>
        </w:rPr>
        <w:t>EDUCATION</w:t>
      </w:r>
    </w:p>
    <w:p w14:paraId="020D9CB0" w14:textId="7542CCC3" w:rsidR="00466C7F" w:rsidRDefault="00AE2467" w:rsidP="00C97352">
      <w:pPr>
        <w:pStyle w:val="Normal1"/>
        <w:rPr>
          <w:rFonts w:ascii="Calibri" w:eastAsia="Times New Roman" w:hAnsi="Calibri" w:cs="Calibri"/>
          <w:b/>
          <w:color w:val="FF0000"/>
          <w:sz w:val="20"/>
          <w:szCs w:val="20"/>
        </w:rPr>
      </w:pPr>
      <w:r>
        <w:rPr>
          <w:rFonts w:ascii="Calibri" w:eastAsia="Times New Roman" w:hAnsi="Calibri" w:cs="Calibri"/>
          <w:b/>
          <w:sz w:val="20"/>
          <w:szCs w:val="20"/>
        </w:rPr>
        <w:t>Great Lakes Institute of Management</w:t>
      </w:r>
      <w:r w:rsidRPr="00565E60">
        <w:rPr>
          <w:rFonts w:ascii="Calibri" w:eastAsia="Times New Roman" w:hAnsi="Calibri" w:cs="Calibri"/>
          <w:b/>
          <w:sz w:val="20"/>
          <w:szCs w:val="20"/>
        </w:rPr>
        <w:t xml:space="preserve">, </w:t>
      </w:r>
      <w:r>
        <w:rPr>
          <w:rFonts w:ascii="Calibri" w:eastAsia="Times New Roman" w:hAnsi="Calibri" w:cs="Calibri"/>
          <w:b/>
          <w:sz w:val="20"/>
          <w:szCs w:val="20"/>
        </w:rPr>
        <w:t>Gurgaon</w:t>
      </w:r>
      <w:r w:rsidRPr="00565E60">
        <w:rPr>
          <w:rFonts w:ascii="Calibri" w:eastAsia="Times New Roman" w:hAnsi="Calibri" w:cs="Calibri"/>
          <w:b/>
          <w:sz w:val="20"/>
          <w:szCs w:val="20"/>
        </w:rPr>
        <w:t>/</w:t>
      </w:r>
      <w:r w:rsidRPr="00466C7F">
        <w:rPr>
          <w:rFonts w:ascii="Calibri" w:eastAsia="Times New Roman" w:hAnsi="Calibri" w:cs="Calibri"/>
          <w:b/>
          <w:color w:val="auto"/>
          <w:sz w:val="20"/>
          <w:szCs w:val="20"/>
        </w:rPr>
        <w:t xml:space="preserve">India                                                                                      </w:t>
      </w:r>
      <w:r w:rsidR="00EC0D97">
        <w:rPr>
          <w:rFonts w:ascii="Calibri" w:eastAsia="Times New Roman" w:hAnsi="Calibri" w:cs="Calibri"/>
          <w:b/>
          <w:color w:val="auto"/>
          <w:sz w:val="20"/>
          <w:szCs w:val="20"/>
        </w:rPr>
        <w:t xml:space="preserve">                April,</w:t>
      </w:r>
      <w:r w:rsidRPr="00466C7F">
        <w:rPr>
          <w:rFonts w:ascii="Calibri" w:eastAsia="Times New Roman" w:hAnsi="Calibri" w:cs="Calibri"/>
          <w:b/>
          <w:color w:val="auto"/>
          <w:sz w:val="20"/>
          <w:szCs w:val="20"/>
        </w:rPr>
        <w:t>202</w:t>
      </w:r>
      <w:r w:rsidR="00EC0D97">
        <w:rPr>
          <w:rFonts w:ascii="Calibri" w:eastAsia="Times New Roman" w:hAnsi="Calibri" w:cs="Calibri"/>
          <w:b/>
          <w:color w:val="auto"/>
          <w:sz w:val="20"/>
          <w:szCs w:val="20"/>
        </w:rPr>
        <w:t>5</w:t>
      </w:r>
      <w:r>
        <w:rPr>
          <w:rFonts w:ascii="Calibri" w:eastAsia="Times New Roman" w:hAnsi="Calibri" w:cs="Calibri"/>
          <w:b/>
          <w:color w:val="FF0000"/>
          <w:sz w:val="20"/>
          <w:szCs w:val="20"/>
        </w:rPr>
        <w:t xml:space="preserve">       </w:t>
      </w:r>
    </w:p>
    <w:p w14:paraId="2F49F9C8" w14:textId="5F63DAEA" w:rsidR="00466C7F" w:rsidRPr="001265B9" w:rsidRDefault="00AE2467" w:rsidP="001265B9">
      <w:pPr>
        <w:widowControl w:val="0"/>
        <w:tabs>
          <w:tab w:val="left" w:pos="8620"/>
        </w:tabs>
        <w:rPr>
          <w:rFonts w:ascii="Calibri" w:hAnsi="Calibri" w:cs="Calibri"/>
          <w:iCs/>
          <w:sz w:val="20"/>
          <w:szCs w:val="20"/>
        </w:rPr>
      </w:pPr>
      <w:r w:rsidRPr="00F42BA0">
        <w:rPr>
          <w:rFonts w:ascii="Calibri" w:hAnsi="Calibri" w:cs="Calibri"/>
          <w:iCs/>
          <w:sz w:val="20"/>
          <w:szCs w:val="20"/>
        </w:rPr>
        <w:t xml:space="preserve">Candidate for Masters in PGP </w:t>
      </w:r>
      <w:r>
        <w:rPr>
          <w:rFonts w:ascii="Calibri" w:hAnsi="Calibri" w:cs="Calibri"/>
          <w:iCs/>
          <w:sz w:val="20"/>
          <w:szCs w:val="20"/>
        </w:rPr>
        <w:t>Artificial Intelligence and</w:t>
      </w:r>
      <w:r w:rsidR="00BF19D4">
        <w:rPr>
          <w:rFonts w:ascii="Calibri" w:hAnsi="Calibri" w:cs="Calibri"/>
          <w:iCs/>
          <w:sz w:val="20"/>
          <w:szCs w:val="20"/>
        </w:rPr>
        <w:t xml:space="preserve"> Deep Learning</w:t>
      </w:r>
      <w:r w:rsidRPr="00565E60">
        <w:rPr>
          <w:rFonts w:ascii="Calibri" w:eastAsia="Times New Roman" w:hAnsi="Calibri" w:cs="Calibri"/>
          <w:b/>
          <w:color w:val="FF0000"/>
          <w:sz w:val="20"/>
          <w:szCs w:val="20"/>
        </w:rPr>
        <w:t xml:space="preserve">                                          </w:t>
      </w:r>
      <w:r>
        <w:rPr>
          <w:rFonts w:ascii="Calibri" w:eastAsia="Times New Roman" w:hAnsi="Calibri" w:cs="Calibri"/>
          <w:b/>
          <w:color w:val="FF0000"/>
          <w:sz w:val="20"/>
          <w:szCs w:val="20"/>
        </w:rPr>
        <w:t xml:space="preserve">                                               </w:t>
      </w:r>
    </w:p>
    <w:p w14:paraId="6947F89D" w14:textId="2615D99C" w:rsidR="00C97352" w:rsidRPr="00A96CA8" w:rsidRDefault="00AE2467" w:rsidP="00C97352">
      <w:pPr>
        <w:pStyle w:val="Normal1"/>
        <w:rPr>
          <w:rFonts w:ascii="Calibri" w:eastAsia="Times New Roman" w:hAnsi="Calibri" w:cs="Calibri"/>
          <w:b/>
          <w:color w:val="FF0000"/>
          <w:sz w:val="20"/>
          <w:szCs w:val="20"/>
        </w:rPr>
      </w:pPr>
      <w:r>
        <w:rPr>
          <w:rFonts w:ascii="Calibri" w:eastAsia="Times New Roman" w:hAnsi="Calibri" w:cs="Calibri"/>
          <w:b/>
          <w:sz w:val="20"/>
          <w:szCs w:val="20"/>
        </w:rPr>
        <w:t>Great Lakes Institute of Management</w:t>
      </w:r>
      <w:r w:rsidRPr="00565E60">
        <w:rPr>
          <w:rFonts w:ascii="Calibri" w:eastAsia="Times New Roman" w:hAnsi="Calibri" w:cs="Calibri"/>
          <w:b/>
          <w:sz w:val="20"/>
          <w:szCs w:val="20"/>
        </w:rPr>
        <w:t xml:space="preserve">, </w:t>
      </w:r>
      <w:r>
        <w:rPr>
          <w:rFonts w:ascii="Calibri" w:eastAsia="Times New Roman" w:hAnsi="Calibri" w:cs="Calibri"/>
          <w:b/>
          <w:sz w:val="20"/>
          <w:szCs w:val="20"/>
        </w:rPr>
        <w:t>Gurgaon</w:t>
      </w:r>
      <w:r w:rsidRPr="00565E60">
        <w:rPr>
          <w:rFonts w:ascii="Calibri" w:eastAsia="Times New Roman" w:hAnsi="Calibri" w:cs="Calibri"/>
          <w:b/>
          <w:sz w:val="20"/>
          <w:szCs w:val="20"/>
        </w:rPr>
        <w:t>/</w:t>
      </w:r>
      <w:r>
        <w:rPr>
          <w:rFonts w:ascii="Calibri" w:eastAsia="Times New Roman" w:hAnsi="Calibri" w:cs="Calibri"/>
          <w:b/>
          <w:sz w:val="20"/>
          <w:szCs w:val="20"/>
        </w:rPr>
        <w:t>India</w:t>
      </w:r>
      <w:r w:rsidRPr="00565E60">
        <w:rPr>
          <w:rFonts w:ascii="Calibri" w:eastAsia="Times New Roman" w:hAnsi="Calibri" w:cs="Calibri"/>
          <w:b/>
          <w:sz w:val="20"/>
          <w:szCs w:val="20"/>
        </w:rPr>
        <w:t xml:space="preserve"> </w:t>
      </w:r>
      <w:r w:rsidRPr="00565E60">
        <w:rPr>
          <w:rFonts w:ascii="Calibri" w:eastAsia="Times New Roman" w:hAnsi="Calibri" w:cs="Calibri"/>
          <w:b/>
          <w:color w:val="FF0000"/>
          <w:sz w:val="20"/>
          <w:szCs w:val="20"/>
        </w:rPr>
        <w:t xml:space="preserve">                                                       </w:t>
      </w:r>
      <w:r>
        <w:rPr>
          <w:rFonts w:ascii="Calibri" w:eastAsia="Times New Roman" w:hAnsi="Calibri" w:cs="Calibri"/>
          <w:b/>
          <w:color w:val="FF0000"/>
          <w:sz w:val="20"/>
          <w:szCs w:val="20"/>
        </w:rPr>
        <w:t xml:space="preserve">                                               </w:t>
      </w:r>
      <w:r>
        <w:rPr>
          <w:rFonts w:ascii="Calibri" w:eastAsia="Times New Roman" w:hAnsi="Calibri" w:cs="Calibri"/>
          <w:b/>
          <w:color w:val="auto"/>
          <w:sz w:val="20"/>
          <w:szCs w:val="20"/>
        </w:rPr>
        <w:t>May,2020</w:t>
      </w:r>
    </w:p>
    <w:p w14:paraId="09198AB6" w14:textId="77777777" w:rsidR="00C97352" w:rsidRPr="00F42BA0" w:rsidRDefault="00AE2467" w:rsidP="00C97352">
      <w:pPr>
        <w:widowControl w:val="0"/>
        <w:tabs>
          <w:tab w:val="left" w:pos="8620"/>
        </w:tabs>
        <w:rPr>
          <w:rFonts w:ascii="Calibri" w:hAnsi="Calibri" w:cs="Calibri"/>
          <w:iCs/>
          <w:sz w:val="20"/>
          <w:szCs w:val="20"/>
        </w:rPr>
      </w:pPr>
      <w:r w:rsidRPr="00F42BA0">
        <w:rPr>
          <w:rFonts w:ascii="Calibri" w:hAnsi="Calibri" w:cs="Calibri"/>
          <w:iCs/>
          <w:sz w:val="20"/>
          <w:szCs w:val="20"/>
        </w:rPr>
        <w:t>Candidate for Masters in PGP Business Analytics and Business Intelligence</w:t>
      </w:r>
    </w:p>
    <w:p w14:paraId="423F4BC8" w14:textId="77777777" w:rsidR="00E96F95" w:rsidRDefault="00AE2467" w:rsidP="00E96F95">
      <w:pPr>
        <w:pStyle w:val="NoSpacing"/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Relevant Coursework</w:t>
      </w:r>
      <w:r>
        <w:rPr>
          <w:rFonts w:ascii="Calibri" w:hAnsi="Calibri" w:cs="Calibri"/>
          <w:sz w:val="20"/>
          <w:szCs w:val="20"/>
        </w:rPr>
        <w:t>:</w:t>
      </w:r>
    </w:p>
    <w:p w14:paraId="00F2CEAB" w14:textId="5CE11714" w:rsidR="00E96F95" w:rsidRPr="00E96F95" w:rsidRDefault="00AE2467" w:rsidP="00E96F95">
      <w:pPr>
        <w:pStyle w:val="NoSpacing"/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Machine Learning &amp; Predictive Analytics:</w:t>
      </w:r>
    </w:p>
    <w:p w14:paraId="7DEF2B3E" w14:textId="77777777" w:rsidR="00E96F95" w:rsidRPr="00E96F95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Classific</w:t>
      </w:r>
      <w:r w:rsidRPr="00E96F95">
        <w:rPr>
          <w:rFonts w:ascii="Calibri" w:hAnsi="Calibri" w:cs="Calibri"/>
          <w:sz w:val="20"/>
          <w:szCs w:val="20"/>
        </w:rPr>
        <w:t>ation, Regression, Clustering (K-Means, Hierarchical)</w:t>
      </w:r>
    </w:p>
    <w:p w14:paraId="5B5AE169" w14:textId="77777777" w:rsidR="00E96F95" w:rsidRPr="00E96F95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Decision Trees (CART, Random Forest, CHAID), Ensemble Methods (Bagging, Boosting)</w:t>
      </w:r>
    </w:p>
    <w:p w14:paraId="48865023" w14:textId="77777777" w:rsidR="00E96F95" w:rsidRPr="00E96F95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Model Performance &amp; Tuning, Handling Unbalanced Data</w:t>
      </w:r>
    </w:p>
    <w:p w14:paraId="63BD2422" w14:textId="77777777" w:rsidR="00E96F95" w:rsidRPr="00E96F95" w:rsidRDefault="00AE2467" w:rsidP="00E96F95">
      <w:pPr>
        <w:pStyle w:val="NoSpacing"/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Deep Learning &amp; Neural Networks:</w:t>
      </w:r>
    </w:p>
    <w:p w14:paraId="6A2008E3" w14:textId="77777777" w:rsidR="00E96F95" w:rsidRPr="00E96F95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ANN, CNN (ResNet, VGG, MobileNet),</w:t>
      </w:r>
      <w:r w:rsidRPr="00E96F95">
        <w:rPr>
          <w:rFonts w:ascii="Calibri" w:hAnsi="Calibri" w:cs="Calibri"/>
          <w:sz w:val="20"/>
          <w:szCs w:val="20"/>
        </w:rPr>
        <w:t xml:space="preserve"> RNN, LSTM, GRU</w:t>
      </w:r>
    </w:p>
    <w:p w14:paraId="6A01D2D1" w14:textId="77777777" w:rsidR="00E96F95" w:rsidRPr="00E96F95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Transformers (BERT, GPT), Autoencoders, GANs</w:t>
      </w:r>
    </w:p>
    <w:p w14:paraId="63017A69" w14:textId="77777777" w:rsidR="00E96F95" w:rsidRPr="00E96F95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Computer Vision &amp; NLP:</w:t>
      </w:r>
    </w:p>
    <w:p w14:paraId="4AC1E9DB" w14:textId="77777777" w:rsidR="00E96F95" w:rsidRPr="00E96F95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Image Classification, Object Detection (YOLO, Faster R-CNN), Image Segmentation (U-Net, Mask R-CNN)</w:t>
      </w:r>
    </w:p>
    <w:p w14:paraId="0C355CFD" w14:textId="77777777" w:rsidR="00E96F95" w:rsidRPr="00E96F95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 xml:space="preserve">Word Embeddings (Word2Vec, GloVe, FastText), Text Classification, </w:t>
      </w:r>
      <w:r w:rsidRPr="00E96F95">
        <w:rPr>
          <w:rFonts w:ascii="Calibri" w:hAnsi="Calibri" w:cs="Calibri"/>
          <w:sz w:val="20"/>
          <w:szCs w:val="20"/>
        </w:rPr>
        <w:t>Sentiment Analysis, NER</w:t>
      </w:r>
    </w:p>
    <w:p w14:paraId="763D14FF" w14:textId="77777777" w:rsidR="00E96F95" w:rsidRPr="00E96F95" w:rsidRDefault="00AE2467" w:rsidP="00E96F95">
      <w:pPr>
        <w:pStyle w:val="NoSpacing"/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Time Series &amp; Statistical Methods:</w:t>
      </w:r>
    </w:p>
    <w:p w14:paraId="205B7898" w14:textId="77777777" w:rsidR="00E96F95" w:rsidRPr="00E96F95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ARIMA, SARIMA, LSTM for Forecasting, PCA, Hypothesis Testing, ANOVA</w:t>
      </w:r>
    </w:p>
    <w:p w14:paraId="702E1FBB" w14:textId="77777777" w:rsidR="00E96F95" w:rsidRPr="00E96F95" w:rsidRDefault="00AE2467" w:rsidP="00E96F95">
      <w:pPr>
        <w:pStyle w:val="NoSpacing"/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Tools &amp; Technologies:</w:t>
      </w:r>
    </w:p>
    <w:p w14:paraId="348431D6" w14:textId="32B6FC88" w:rsidR="00E96F95" w:rsidRPr="00E96F95" w:rsidRDefault="00AE2467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96F95">
        <w:rPr>
          <w:rFonts w:ascii="Calibri" w:hAnsi="Calibri" w:cs="Calibri"/>
          <w:sz w:val="20"/>
          <w:szCs w:val="20"/>
        </w:rPr>
        <w:t>Python, R, TensorFlow, Power BI, Tableau</w:t>
      </w:r>
    </w:p>
    <w:p w14:paraId="034A5766" w14:textId="77777777" w:rsidR="00C97352" w:rsidRPr="00565E60" w:rsidRDefault="00AE2467" w:rsidP="00C97352">
      <w:pPr>
        <w:widowControl w:val="0"/>
        <w:tabs>
          <w:tab w:val="left" w:pos="862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Maharishi Dayanand</w:t>
      </w:r>
      <w:r w:rsidRPr="00565E60">
        <w:rPr>
          <w:rFonts w:ascii="Calibri" w:hAnsi="Calibri" w:cs="Calibri"/>
          <w:b/>
          <w:sz w:val="20"/>
          <w:szCs w:val="20"/>
        </w:rPr>
        <w:t xml:space="preserve"> University</w:t>
      </w:r>
      <w:r>
        <w:rPr>
          <w:rFonts w:ascii="Calibri" w:hAnsi="Calibri" w:cs="Calibri"/>
          <w:b/>
          <w:sz w:val="20"/>
          <w:szCs w:val="20"/>
        </w:rPr>
        <w:t xml:space="preserve">, Rohtak/India.                              </w:t>
      </w:r>
      <w:r w:rsidRPr="00565E60">
        <w:rPr>
          <w:rFonts w:ascii="Calibri" w:hAnsi="Calibri" w:cs="Calibri"/>
          <w:b/>
          <w:sz w:val="20"/>
          <w:szCs w:val="20"/>
        </w:rPr>
        <w:t xml:space="preserve">                                                                 </w:t>
      </w:r>
      <w:r>
        <w:rPr>
          <w:rFonts w:ascii="Calibri" w:hAnsi="Calibri" w:cs="Calibri"/>
          <w:b/>
          <w:iCs/>
          <w:sz w:val="20"/>
          <w:szCs w:val="20"/>
        </w:rPr>
        <w:t xml:space="preserve">                   </w:t>
      </w:r>
      <w:r w:rsidRPr="00565E60">
        <w:rPr>
          <w:rFonts w:ascii="Calibri" w:hAnsi="Calibri" w:cs="Calibri"/>
          <w:b/>
          <w:iCs/>
          <w:sz w:val="20"/>
          <w:szCs w:val="20"/>
        </w:rPr>
        <w:t xml:space="preserve"> May 20</w:t>
      </w:r>
      <w:r>
        <w:rPr>
          <w:rFonts w:ascii="Calibri" w:hAnsi="Calibri" w:cs="Calibri"/>
          <w:b/>
          <w:iCs/>
          <w:sz w:val="20"/>
          <w:szCs w:val="20"/>
        </w:rPr>
        <w:t>12</w:t>
      </w:r>
    </w:p>
    <w:p w14:paraId="5607901D" w14:textId="77777777" w:rsidR="00C97352" w:rsidRPr="00565E60" w:rsidRDefault="00C97352" w:rsidP="00C97352">
      <w:pPr>
        <w:widowControl w:val="0"/>
        <w:spacing w:line="28" w:lineRule="exact"/>
        <w:rPr>
          <w:rFonts w:ascii="Calibri" w:hAnsi="Calibri" w:cs="Calibri"/>
          <w:sz w:val="20"/>
          <w:szCs w:val="20"/>
        </w:rPr>
      </w:pPr>
    </w:p>
    <w:p w14:paraId="7B307AE1" w14:textId="77777777" w:rsidR="00C97352" w:rsidRPr="00565E60" w:rsidRDefault="00AE2467" w:rsidP="00C97352">
      <w:pPr>
        <w:widowControl w:val="0"/>
        <w:tabs>
          <w:tab w:val="left" w:pos="8620"/>
        </w:tabs>
        <w:rPr>
          <w:rFonts w:ascii="Calibri" w:hAnsi="Calibri" w:cs="Calibri"/>
          <w:sz w:val="20"/>
          <w:szCs w:val="20"/>
        </w:rPr>
      </w:pPr>
      <w:r w:rsidRPr="00565E60">
        <w:rPr>
          <w:rFonts w:ascii="Calibri" w:hAnsi="Calibri" w:cs="Calibri"/>
          <w:iCs/>
          <w:sz w:val="20"/>
          <w:szCs w:val="20"/>
        </w:rPr>
        <w:t xml:space="preserve">Candidate for Bachelor of Engineering in </w:t>
      </w:r>
      <w:r>
        <w:rPr>
          <w:rFonts w:ascii="Calibri" w:hAnsi="Calibri" w:cs="Calibri"/>
          <w:iCs/>
          <w:sz w:val="20"/>
          <w:szCs w:val="20"/>
        </w:rPr>
        <w:t>Information Technology</w:t>
      </w:r>
      <w:r w:rsidRPr="00565E60">
        <w:rPr>
          <w:rFonts w:ascii="Calibri" w:hAnsi="Calibri" w:cs="Calibri"/>
          <w:sz w:val="20"/>
          <w:szCs w:val="20"/>
        </w:rPr>
        <w:tab/>
      </w:r>
    </w:p>
    <w:p w14:paraId="74BCE58D" w14:textId="5E606C45" w:rsidR="00C97352" w:rsidRPr="00565E60" w:rsidRDefault="00AE2467" w:rsidP="00C97352">
      <w:pPr>
        <w:pStyle w:val="Normal1"/>
        <w:rPr>
          <w:rFonts w:ascii="Calibri" w:eastAsia="Times New Roman" w:hAnsi="Calibri" w:cs="Calibri"/>
          <w:color w:val="auto"/>
          <w:sz w:val="20"/>
          <w:szCs w:val="20"/>
        </w:rPr>
      </w:pPr>
      <w:r w:rsidRPr="00565E60">
        <w:rPr>
          <w:rFonts w:ascii="Calibri" w:eastAsia="Times New Roman" w:hAnsi="Calibri" w:cs="Calibri"/>
          <w:color w:val="auto"/>
          <w:sz w:val="20"/>
          <w:szCs w:val="20"/>
        </w:rPr>
        <w:t>Secured a Bachelor of Technology in Computers</w:t>
      </w:r>
    </w:p>
    <w:p w14:paraId="0DBF4F82" w14:textId="77777777" w:rsidR="00C97352" w:rsidRPr="00565E60" w:rsidRDefault="00AE2467" w:rsidP="00C97352">
      <w:pPr>
        <w:pStyle w:val="Normal1"/>
        <w:jc w:val="left"/>
        <w:rPr>
          <w:rFonts w:ascii="Calibri" w:eastAsia="Times New Roman" w:hAnsi="Calibri" w:cs="Calibri"/>
          <w:b/>
          <w:color w:val="auto"/>
          <w:sz w:val="20"/>
          <w:szCs w:val="20"/>
        </w:rPr>
      </w:pPr>
      <w:r>
        <w:rPr>
          <w:rFonts w:ascii="Calibri" w:eastAsia="Times New Roman" w:hAnsi="Calibri" w:cs="Calibri"/>
          <w:b/>
          <w:color w:val="auto"/>
          <w:sz w:val="20"/>
          <w:szCs w:val="20"/>
        </w:rPr>
        <w:t>D.A.V</w:t>
      </w:r>
      <w:r>
        <w:rPr>
          <w:rFonts w:ascii="Calibri" w:eastAsia="Times New Roman" w:hAnsi="Calibri" w:cs="Calibri"/>
          <w:b/>
          <w:color w:val="auto"/>
          <w:sz w:val="20"/>
          <w:szCs w:val="20"/>
        </w:rPr>
        <w:t xml:space="preserve"> Public School</w:t>
      </w:r>
      <w:r w:rsidRPr="00565E60">
        <w:rPr>
          <w:rFonts w:ascii="Calibri" w:eastAsia="Times New Roman" w:hAnsi="Calibri" w:cs="Calibri"/>
          <w:b/>
          <w:color w:val="auto"/>
          <w:sz w:val="20"/>
          <w:szCs w:val="20"/>
        </w:rPr>
        <w:t xml:space="preserve">, India                                                                           </w:t>
      </w:r>
      <w:r>
        <w:rPr>
          <w:rFonts w:ascii="Calibri" w:eastAsia="Times New Roman" w:hAnsi="Calibri" w:cs="Calibri"/>
          <w:b/>
          <w:color w:val="auto"/>
          <w:sz w:val="20"/>
          <w:szCs w:val="20"/>
        </w:rPr>
        <w:t xml:space="preserve">                                                                             March</w:t>
      </w:r>
      <w:r w:rsidRPr="00565E60">
        <w:rPr>
          <w:rFonts w:ascii="Calibri" w:eastAsia="Times New Roman" w:hAnsi="Calibri" w:cs="Calibri"/>
          <w:b/>
          <w:color w:val="auto"/>
          <w:sz w:val="20"/>
          <w:szCs w:val="20"/>
        </w:rPr>
        <w:t xml:space="preserve"> 2</w:t>
      </w:r>
      <w:r>
        <w:rPr>
          <w:rFonts w:ascii="Calibri" w:eastAsia="Times New Roman" w:hAnsi="Calibri" w:cs="Calibri"/>
          <w:b/>
          <w:color w:val="auto"/>
          <w:sz w:val="20"/>
          <w:szCs w:val="20"/>
        </w:rPr>
        <w:t>008</w:t>
      </w:r>
    </w:p>
    <w:p w14:paraId="347F9BB9" w14:textId="57E066C5" w:rsidR="00C97352" w:rsidRPr="001265B9" w:rsidRDefault="00AE2467" w:rsidP="00C97352">
      <w:pPr>
        <w:pStyle w:val="Normal1"/>
        <w:rPr>
          <w:rFonts w:ascii="Calibri" w:eastAsia="Times New Roman" w:hAnsi="Calibri" w:cs="Calibri"/>
          <w:color w:val="auto"/>
          <w:sz w:val="20"/>
          <w:szCs w:val="20"/>
        </w:rPr>
      </w:pPr>
      <w:r>
        <w:rPr>
          <w:rFonts w:ascii="Calibri" w:eastAsia="Times New Roman" w:hAnsi="Calibri" w:cs="Calibri"/>
          <w:color w:val="auto"/>
          <w:sz w:val="20"/>
          <w:szCs w:val="20"/>
        </w:rPr>
        <w:t>Higher Secondary</w:t>
      </w:r>
      <w:r w:rsidRPr="00565E60">
        <w:rPr>
          <w:rFonts w:ascii="Calibri" w:eastAsia="Times New Roman" w:hAnsi="Calibri" w:cs="Calibri"/>
          <w:b/>
          <w:sz w:val="20"/>
          <w:szCs w:val="20"/>
        </w:rPr>
        <w:t xml:space="preserve">                                                        </w:t>
      </w:r>
      <w:r w:rsidRPr="00565E60">
        <w:rPr>
          <w:rFonts w:ascii="Calibri" w:eastAsia="Times New Roman" w:hAnsi="Calibri" w:cs="Calibri"/>
          <w:b/>
          <w:sz w:val="20"/>
          <w:szCs w:val="20"/>
        </w:rPr>
        <w:t xml:space="preserve">                                                                                                        </w:t>
      </w:r>
    </w:p>
    <w:p w14:paraId="1E85C7F9" w14:textId="77777777" w:rsidR="00C97352" w:rsidRPr="00565E60" w:rsidRDefault="00AE2467" w:rsidP="00C97352">
      <w:pPr>
        <w:pStyle w:val="Achievement"/>
        <w:numPr>
          <w:ilvl w:val="0"/>
          <w:numId w:val="0"/>
        </w:numPr>
        <w:spacing w:after="0" w:line="240" w:lineRule="auto"/>
        <w:jc w:val="left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Sachdeva Public School</w:t>
      </w:r>
      <w:r w:rsidRPr="00565E60">
        <w:rPr>
          <w:rFonts w:ascii="Calibri" w:hAnsi="Calibri" w:cs="Calibri"/>
          <w:b/>
          <w:sz w:val="20"/>
        </w:rPr>
        <w:t xml:space="preserve">, </w:t>
      </w:r>
      <w:r>
        <w:rPr>
          <w:rFonts w:ascii="Calibri" w:hAnsi="Calibri" w:cs="Calibri"/>
          <w:b/>
          <w:sz w:val="20"/>
        </w:rPr>
        <w:t>Delhi</w:t>
      </w:r>
      <w:r w:rsidRPr="00565E60">
        <w:rPr>
          <w:rFonts w:ascii="Calibri" w:hAnsi="Calibri" w:cs="Calibri"/>
          <w:b/>
          <w:sz w:val="20"/>
        </w:rPr>
        <w:t>, India.</w:t>
      </w:r>
      <w:r w:rsidRPr="00565E60">
        <w:rPr>
          <w:rFonts w:ascii="Calibri" w:hAnsi="Calibri" w:cs="Calibri"/>
          <w:b/>
          <w:sz w:val="20"/>
        </w:rPr>
        <w:tab/>
      </w:r>
      <w:r w:rsidRPr="00565E60">
        <w:rPr>
          <w:rFonts w:ascii="Calibri" w:hAnsi="Calibri" w:cs="Calibri"/>
          <w:b/>
          <w:sz w:val="20"/>
        </w:rPr>
        <w:tab/>
        <w:t xml:space="preserve">       </w:t>
      </w:r>
      <w:r w:rsidRPr="00565E60">
        <w:rPr>
          <w:rFonts w:ascii="Calibri" w:hAnsi="Calibri" w:cs="Calibri"/>
          <w:b/>
          <w:sz w:val="20"/>
        </w:rPr>
        <w:tab/>
        <w:t xml:space="preserve">                         </w:t>
      </w:r>
      <w:r>
        <w:rPr>
          <w:rFonts w:ascii="Calibri" w:hAnsi="Calibri" w:cs="Calibri"/>
          <w:b/>
          <w:sz w:val="20"/>
        </w:rPr>
        <w:t xml:space="preserve">                                                              March</w:t>
      </w:r>
      <w:r w:rsidRPr="00565E60">
        <w:rPr>
          <w:rFonts w:ascii="Calibri" w:hAnsi="Calibri" w:cs="Calibri"/>
          <w:b/>
          <w:sz w:val="20"/>
        </w:rPr>
        <w:t xml:space="preserve"> </w:t>
      </w:r>
      <w:r>
        <w:rPr>
          <w:rFonts w:ascii="Calibri" w:hAnsi="Calibri" w:cs="Calibri"/>
          <w:b/>
          <w:sz w:val="20"/>
        </w:rPr>
        <w:t>2006</w:t>
      </w:r>
      <w:r w:rsidRPr="00565E60">
        <w:rPr>
          <w:rFonts w:ascii="Calibri" w:hAnsi="Calibri" w:cs="Calibri"/>
          <w:b/>
          <w:sz w:val="20"/>
        </w:rPr>
        <w:t xml:space="preserve"> </w:t>
      </w:r>
    </w:p>
    <w:p w14:paraId="7353513C" w14:textId="15A721E9" w:rsidR="001265B9" w:rsidRPr="001265B9" w:rsidRDefault="00AE2467" w:rsidP="001265B9">
      <w:pPr>
        <w:pStyle w:val="Achievemen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Senio</w:t>
      </w:r>
      <w:r>
        <w:rPr>
          <w:rFonts w:ascii="Calibri" w:hAnsi="Calibri" w:cs="Calibri"/>
          <w:sz w:val="20"/>
        </w:rPr>
        <w:t>r Secondary</w:t>
      </w:r>
    </w:p>
    <w:p w14:paraId="57B50DDA" w14:textId="643397AE" w:rsidR="00280C5A" w:rsidRPr="00565E60" w:rsidRDefault="00AE2467">
      <w:pPr>
        <w:pStyle w:val="Normal1"/>
        <w:pBdr>
          <w:bottom w:val="single" w:sz="12" w:space="1" w:color="auto"/>
        </w:pBdr>
        <w:rPr>
          <w:rFonts w:ascii="Calibri" w:eastAsia="Times New Roman" w:hAnsi="Calibri" w:cs="Calibri"/>
          <w:b/>
          <w:sz w:val="20"/>
          <w:szCs w:val="20"/>
        </w:rPr>
      </w:pPr>
      <w:r w:rsidRPr="00565E60">
        <w:rPr>
          <w:rFonts w:ascii="Calibri" w:eastAsia="Times New Roman" w:hAnsi="Calibri" w:cs="Calibri"/>
          <w:b/>
          <w:sz w:val="20"/>
          <w:szCs w:val="20"/>
        </w:rPr>
        <w:t xml:space="preserve">SOFTWARE </w:t>
      </w:r>
      <w:r w:rsidR="00DE2BA1" w:rsidRPr="00565E60">
        <w:rPr>
          <w:rFonts w:ascii="Calibri" w:eastAsia="Times New Roman" w:hAnsi="Calibri" w:cs="Calibri"/>
          <w:b/>
          <w:sz w:val="20"/>
          <w:szCs w:val="20"/>
        </w:rPr>
        <w:t>SKILLS</w:t>
      </w:r>
    </w:p>
    <w:p w14:paraId="528ECDDF" w14:textId="0B24E1CE" w:rsidR="00247B72" w:rsidRPr="00247B72" w:rsidRDefault="00AE2467" w:rsidP="00247B72">
      <w:pPr>
        <w:pStyle w:val="Achievemen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</w:rPr>
      </w:pPr>
      <w:r w:rsidRPr="00247B72">
        <w:rPr>
          <w:rFonts w:ascii="Calibri" w:hAnsi="Calibri" w:cs="Calibri"/>
          <w:b/>
          <w:bCs/>
          <w:sz w:val="20"/>
        </w:rPr>
        <w:t>Data Engineering &amp; ETL:</w:t>
      </w:r>
      <w:r w:rsidRPr="00247B72">
        <w:rPr>
          <w:rFonts w:ascii="Calibri" w:hAnsi="Calibri" w:cs="Calibri"/>
          <w:sz w:val="20"/>
        </w:rPr>
        <w:t xml:space="preserve"> AWS Glue, Informatica, IICS, Spark, PySpark, Kafka, Snowflake</w:t>
      </w:r>
      <w:r w:rsidR="00111C51">
        <w:rPr>
          <w:rFonts w:ascii="Calibri" w:hAnsi="Calibri" w:cs="Calibri"/>
          <w:sz w:val="20"/>
        </w:rPr>
        <w:t>, EMR, Athena, EC2</w:t>
      </w:r>
      <w:r w:rsidR="0071741A">
        <w:rPr>
          <w:rFonts w:ascii="Calibri" w:hAnsi="Calibri" w:cs="Calibri"/>
          <w:sz w:val="20"/>
        </w:rPr>
        <w:t>, Databricks</w:t>
      </w:r>
    </w:p>
    <w:p w14:paraId="4B7CB396" w14:textId="275B7B6D" w:rsidR="00247B72" w:rsidRPr="00247B72" w:rsidRDefault="00AE2467" w:rsidP="00247B72">
      <w:pPr>
        <w:pStyle w:val="Achievemen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</w:rPr>
      </w:pPr>
      <w:r w:rsidRPr="00247B72">
        <w:rPr>
          <w:rFonts w:ascii="Calibri" w:hAnsi="Calibri" w:cs="Calibri"/>
          <w:b/>
          <w:bCs/>
          <w:sz w:val="20"/>
        </w:rPr>
        <w:lastRenderedPageBreak/>
        <w:t>Programming &amp; Scripting:</w:t>
      </w:r>
      <w:r w:rsidRPr="00247B72">
        <w:rPr>
          <w:rFonts w:ascii="Calibri" w:hAnsi="Calibri" w:cs="Calibri"/>
          <w:sz w:val="20"/>
        </w:rPr>
        <w:t xml:space="preserve"> Python, SQL, R</w:t>
      </w:r>
      <w:r w:rsidR="004E5F79">
        <w:rPr>
          <w:rFonts w:ascii="Calibri" w:hAnsi="Calibri" w:cs="Calibri"/>
          <w:sz w:val="20"/>
        </w:rPr>
        <w:t>, Linux</w:t>
      </w:r>
    </w:p>
    <w:p w14:paraId="0A025797" w14:textId="5834BCB7" w:rsidR="00247B72" w:rsidRPr="00247B72" w:rsidRDefault="00AE2467" w:rsidP="00247B72">
      <w:pPr>
        <w:pStyle w:val="Achievemen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</w:rPr>
      </w:pPr>
      <w:r w:rsidRPr="00247B72">
        <w:rPr>
          <w:rFonts w:ascii="Calibri" w:hAnsi="Calibri" w:cs="Calibri"/>
          <w:b/>
          <w:bCs/>
          <w:sz w:val="20"/>
        </w:rPr>
        <w:t>Cloud Platforms:</w:t>
      </w:r>
      <w:r w:rsidRPr="00247B72">
        <w:rPr>
          <w:rFonts w:ascii="Calibri" w:hAnsi="Calibri" w:cs="Calibri"/>
          <w:sz w:val="20"/>
        </w:rPr>
        <w:t xml:space="preserve"> AWS (S3, Lambda, Redshift), Azure (Synapse, Data Factory)</w:t>
      </w:r>
      <w:r w:rsidR="002C69B0">
        <w:rPr>
          <w:rFonts w:ascii="Calibri" w:hAnsi="Calibri" w:cs="Calibri"/>
          <w:sz w:val="20"/>
        </w:rPr>
        <w:t>, Databricks</w:t>
      </w:r>
      <w:r w:rsidR="00667A92">
        <w:rPr>
          <w:rFonts w:ascii="Calibri" w:hAnsi="Calibri" w:cs="Calibri"/>
          <w:sz w:val="20"/>
        </w:rPr>
        <w:t>, AWS Glue</w:t>
      </w:r>
      <w:r w:rsidR="003A7F5D">
        <w:rPr>
          <w:rFonts w:ascii="Calibri" w:hAnsi="Calibri" w:cs="Calibri"/>
          <w:sz w:val="20"/>
        </w:rPr>
        <w:t>, EMR, EC2, Athena</w:t>
      </w:r>
    </w:p>
    <w:p w14:paraId="16E6E405" w14:textId="28D3B1E8" w:rsidR="00247B72" w:rsidRPr="00247B72" w:rsidRDefault="00AE2467" w:rsidP="00247B72">
      <w:pPr>
        <w:pStyle w:val="Achievemen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</w:rPr>
      </w:pPr>
      <w:r w:rsidRPr="00247B72">
        <w:rPr>
          <w:rFonts w:ascii="Calibri" w:hAnsi="Calibri" w:cs="Calibri"/>
          <w:b/>
          <w:bCs/>
          <w:sz w:val="20"/>
        </w:rPr>
        <w:t>Data Warehousing &amp; Modeling:</w:t>
      </w:r>
      <w:r w:rsidRPr="00247B72">
        <w:rPr>
          <w:rFonts w:ascii="Calibri" w:hAnsi="Calibri" w:cs="Calibri"/>
          <w:sz w:val="20"/>
        </w:rPr>
        <w:t xml:space="preserve"> Snowflake, Snowflake Schema</w:t>
      </w:r>
    </w:p>
    <w:p w14:paraId="32C65515" w14:textId="644986EB" w:rsidR="00247B72" w:rsidRPr="00247B72" w:rsidRDefault="00AE2467" w:rsidP="00247B72">
      <w:pPr>
        <w:pStyle w:val="Achievemen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</w:rPr>
      </w:pPr>
      <w:r w:rsidRPr="00247B72">
        <w:rPr>
          <w:rFonts w:ascii="Calibri" w:hAnsi="Calibri" w:cs="Calibri"/>
          <w:b/>
          <w:bCs/>
          <w:sz w:val="20"/>
        </w:rPr>
        <w:t>Business Intelligence &amp; Reporting:</w:t>
      </w:r>
      <w:r w:rsidRPr="00247B72">
        <w:rPr>
          <w:rFonts w:ascii="Calibri" w:hAnsi="Calibri" w:cs="Calibri"/>
          <w:sz w:val="20"/>
        </w:rPr>
        <w:t xml:space="preserve"> Power BI, Tableau</w:t>
      </w:r>
    </w:p>
    <w:p w14:paraId="7DBAC21E" w14:textId="7A79BDB5" w:rsidR="00247B72" w:rsidRPr="00247B72" w:rsidRDefault="00AE2467" w:rsidP="00247B72">
      <w:pPr>
        <w:pStyle w:val="Achievemen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</w:rPr>
      </w:pPr>
      <w:r w:rsidRPr="00247B72">
        <w:rPr>
          <w:rFonts w:ascii="Calibri" w:hAnsi="Calibri" w:cs="Calibri"/>
          <w:b/>
          <w:bCs/>
          <w:sz w:val="20"/>
        </w:rPr>
        <w:t>Data Science &amp; ML:</w:t>
      </w:r>
      <w:r w:rsidRPr="00247B72">
        <w:rPr>
          <w:rFonts w:ascii="Calibri" w:hAnsi="Calibri" w:cs="Calibri"/>
          <w:sz w:val="20"/>
        </w:rPr>
        <w:t xml:space="preserve"> Machine Learning, Predictive</w:t>
      </w:r>
      <w:r w:rsidRPr="00247B72">
        <w:rPr>
          <w:rFonts w:ascii="Calibri" w:hAnsi="Calibri" w:cs="Calibri"/>
          <w:sz w:val="20"/>
        </w:rPr>
        <w:t xml:space="preserve"> Analytics, NLP, Feature Engineering</w:t>
      </w:r>
      <w:r w:rsidR="00831C45">
        <w:rPr>
          <w:rFonts w:ascii="Calibri" w:hAnsi="Calibri" w:cs="Calibri"/>
          <w:sz w:val="20"/>
        </w:rPr>
        <w:t>, Descriptive Analytics</w:t>
      </w:r>
    </w:p>
    <w:p w14:paraId="38A03AE5" w14:textId="77777777" w:rsidR="00091504" w:rsidRPr="00565E60" w:rsidRDefault="00091504" w:rsidP="00091504">
      <w:pPr>
        <w:pStyle w:val="Normal1"/>
        <w:rPr>
          <w:rFonts w:ascii="Calibri" w:hAnsi="Calibri" w:cs="Calibri"/>
          <w:sz w:val="20"/>
          <w:szCs w:val="20"/>
        </w:rPr>
      </w:pPr>
    </w:p>
    <w:p w14:paraId="71D29C2A" w14:textId="77777777" w:rsidR="00091504" w:rsidRPr="005D6DF7" w:rsidRDefault="00AE2467" w:rsidP="005D6DF7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>
        <w:pict w14:anchorId="5B4508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">
            <v:imagedata r:id="rId11"/>
          </v:shape>
        </w:pict>
      </w:r>
    </w:p>
    <w:sectPr w:rsidR="00091504" w:rsidRPr="005D6DF7" w:rsidSect="0009150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/>
      <w:pgMar w:top="284" w:right="929" w:bottom="851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99C24A" w14:textId="77777777" w:rsidR="00000000" w:rsidRDefault="00AE2467">
      <w:r>
        <w:separator/>
      </w:r>
    </w:p>
  </w:endnote>
  <w:endnote w:type="continuationSeparator" w:id="0">
    <w:p w14:paraId="0469F4D5" w14:textId="77777777" w:rsidR="00000000" w:rsidRDefault="00AE2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BD2523" w14:textId="77777777" w:rsidR="00F92526" w:rsidRDefault="00F925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1D727D" w14:textId="77777777" w:rsidR="00F92526" w:rsidRDefault="00F925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8E3DD3" w14:textId="77777777" w:rsidR="00F92526" w:rsidRDefault="00F925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7BC9FF" w14:textId="77777777" w:rsidR="00000000" w:rsidRDefault="00AE2467">
      <w:r>
        <w:separator/>
      </w:r>
    </w:p>
  </w:footnote>
  <w:footnote w:type="continuationSeparator" w:id="0">
    <w:p w14:paraId="1715815D" w14:textId="77777777" w:rsidR="00000000" w:rsidRDefault="00AE2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9C5444" w14:textId="77777777" w:rsidR="00F92526" w:rsidRDefault="00F925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C5AB49" w14:textId="77777777" w:rsidR="00F92526" w:rsidRDefault="00F925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2F5DD3" w14:textId="77777777" w:rsidR="00F92526" w:rsidRDefault="00F925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9BD608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16C7D"/>
    <w:multiLevelType w:val="multilevel"/>
    <w:tmpl w:val="B058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C39ED"/>
    <w:multiLevelType w:val="multilevel"/>
    <w:tmpl w:val="FBEC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B225E"/>
    <w:multiLevelType w:val="hybridMultilevel"/>
    <w:tmpl w:val="516E5AD2"/>
    <w:lvl w:ilvl="0" w:tplc="138A0D44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DAE4A9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3021B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6EF0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0452C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1075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80A8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B85A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5AE15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30E06"/>
    <w:multiLevelType w:val="multilevel"/>
    <w:tmpl w:val="450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133E1"/>
    <w:multiLevelType w:val="multilevel"/>
    <w:tmpl w:val="DCE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D139D"/>
    <w:multiLevelType w:val="hybridMultilevel"/>
    <w:tmpl w:val="A194509E"/>
    <w:lvl w:ilvl="0" w:tplc="5FDAA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AE2D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5EC1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8E7F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E7E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60443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D817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643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49040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730E6"/>
    <w:multiLevelType w:val="multilevel"/>
    <w:tmpl w:val="25C2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83F93"/>
    <w:multiLevelType w:val="multilevel"/>
    <w:tmpl w:val="4918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10FCF"/>
    <w:multiLevelType w:val="multilevel"/>
    <w:tmpl w:val="3C7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7"/>
  </w:num>
  <w:num w:numId="6">
    <w:abstractNumId w:val="4"/>
  </w:num>
  <w:num w:numId="7">
    <w:abstractNumId w:val="2"/>
  </w:num>
  <w:num w:numId="8">
    <w:abstractNumId w:val="9"/>
  </w:num>
  <w:num w:numId="9">
    <w:abstractNumId w:val="8"/>
  </w:num>
  <w:num w:numId="10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5A"/>
    <w:rsid w:val="00027E0C"/>
    <w:rsid w:val="00030725"/>
    <w:rsid w:val="00056E10"/>
    <w:rsid w:val="000708BE"/>
    <w:rsid w:val="0009127A"/>
    <w:rsid w:val="00091504"/>
    <w:rsid w:val="000A2CC0"/>
    <w:rsid w:val="000B2332"/>
    <w:rsid w:val="000C453E"/>
    <w:rsid w:val="000D3FE7"/>
    <w:rsid w:val="000D67A0"/>
    <w:rsid w:val="000E516E"/>
    <w:rsid w:val="000F48F7"/>
    <w:rsid w:val="000F5242"/>
    <w:rsid w:val="00111C51"/>
    <w:rsid w:val="00120DEB"/>
    <w:rsid w:val="0012551E"/>
    <w:rsid w:val="001265B9"/>
    <w:rsid w:val="001847A4"/>
    <w:rsid w:val="001B2C1A"/>
    <w:rsid w:val="001C6BDC"/>
    <w:rsid w:val="001E4C75"/>
    <w:rsid w:val="00221D5E"/>
    <w:rsid w:val="0022648D"/>
    <w:rsid w:val="00232319"/>
    <w:rsid w:val="00236BD2"/>
    <w:rsid w:val="00247B72"/>
    <w:rsid w:val="00252F6C"/>
    <w:rsid w:val="00255542"/>
    <w:rsid w:val="00270519"/>
    <w:rsid w:val="00270D9D"/>
    <w:rsid w:val="00274194"/>
    <w:rsid w:val="0027432B"/>
    <w:rsid w:val="002768A5"/>
    <w:rsid w:val="00280C5A"/>
    <w:rsid w:val="002820F9"/>
    <w:rsid w:val="00284BC4"/>
    <w:rsid w:val="00284CFB"/>
    <w:rsid w:val="002951A7"/>
    <w:rsid w:val="002A1F6C"/>
    <w:rsid w:val="002A42F2"/>
    <w:rsid w:val="002A4EBA"/>
    <w:rsid w:val="002A7049"/>
    <w:rsid w:val="002C1177"/>
    <w:rsid w:val="002C69B0"/>
    <w:rsid w:val="002D58B1"/>
    <w:rsid w:val="0031586A"/>
    <w:rsid w:val="0032288B"/>
    <w:rsid w:val="00324C77"/>
    <w:rsid w:val="003409A4"/>
    <w:rsid w:val="00343ED1"/>
    <w:rsid w:val="00351B00"/>
    <w:rsid w:val="0036424D"/>
    <w:rsid w:val="00372CCB"/>
    <w:rsid w:val="003947BD"/>
    <w:rsid w:val="003A4F84"/>
    <w:rsid w:val="003A5E0F"/>
    <w:rsid w:val="003A7F5D"/>
    <w:rsid w:val="003B1363"/>
    <w:rsid w:val="003D7AD1"/>
    <w:rsid w:val="003F076C"/>
    <w:rsid w:val="004123BB"/>
    <w:rsid w:val="00427610"/>
    <w:rsid w:val="00440D0F"/>
    <w:rsid w:val="0044297B"/>
    <w:rsid w:val="0045311F"/>
    <w:rsid w:val="004605EA"/>
    <w:rsid w:val="00461A11"/>
    <w:rsid w:val="00464C0C"/>
    <w:rsid w:val="00466C7F"/>
    <w:rsid w:val="00480F10"/>
    <w:rsid w:val="00496142"/>
    <w:rsid w:val="004C1885"/>
    <w:rsid w:val="004D01B5"/>
    <w:rsid w:val="004D23EC"/>
    <w:rsid w:val="004D2879"/>
    <w:rsid w:val="004E2809"/>
    <w:rsid w:val="004E5F79"/>
    <w:rsid w:val="004F2CCF"/>
    <w:rsid w:val="005340DB"/>
    <w:rsid w:val="0054052B"/>
    <w:rsid w:val="0054179A"/>
    <w:rsid w:val="00543997"/>
    <w:rsid w:val="00550490"/>
    <w:rsid w:val="00565E60"/>
    <w:rsid w:val="00566271"/>
    <w:rsid w:val="005662DE"/>
    <w:rsid w:val="0058310D"/>
    <w:rsid w:val="00593250"/>
    <w:rsid w:val="00593E1D"/>
    <w:rsid w:val="005B7B2A"/>
    <w:rsid w:val="005C5953"/>
    <w:rsid w:val="005D5818"/>
    <w:rsid w:val="005D6DF7"/>
    <w:rsid w:val="005E4BA8"/>
    <w:rsid w:val="005E5E12"/>
    <w:rsid w:val="005F3D19"/>
    <w:rsid w:val="006006DF"/>
    <w:rsid w:val="00602AC9"/>
    <w:rsid w:val="00612BFB"/>
    <w:rsid w:val="00613A36"/>
    <w:rsid w:val="00620011"/>
    <w:rsid w:val="006359D9"/>
    <w:rsid w:val="00642F3E"/>
    <w:rsid w:val="006664F2"/>
    <w:rsid w:val="006671E2"/>
    <w:rsid w:val="00667A92"/>
    <w:rsid w:val="006725CA"/>
    <w:rsid w:val="006830C8"/>
    <w:rsid w:val="006963C7"/>
    <w:rsid w:val="006A7C12"/>
    <w:rsid w:val="006C66C0"/>
    <w:rsid w:val="006D3A2A"/>
    <w:rsid w:val="006E262B"/>
    <w:rsid w:val="006E4A66"/>
    <w:rsid w:val="006F0EA3"/>
    <w:rsid w:val="006F748B"/>
    <w:rsid w:val="0071741A"/>
    <w:rsid w:val="0072503E"/>
    <w:rsid w:val="007274E4"/>
    <w:rsid w:val="0073709D"/>
    <w:rsid w:val="007409CD"/>
    <w:rsid w:val="0076419E"/>
    <w:rsid w:val="0076716A"/>
    <w:rsid w:val="00774A9D"/>
    <w:rsid w:val="00776453"/>
    <w:rsid w:val="007878A8"/>
    <w:rsid w:val="007B5DEC"/>
    <w:rsid w:val="007C004A"/>
    <w:rsid w:val="007E27BD"/>
    <w:rsid w:val="007F5011"/>
    <w:rsid w:val="007F772F"/>
    <w:rsid w:val="00831C45"/>
    <w:rsid w:val="008450B1"/>
    <w:rsid w:val="00853A03"/>
    <w:rsid w:val="0085612D"/>
    <w:rsid w:val="00863C13"/>
    <w:rsid w:val="00871785"/>
    <w:rsid w:val="008839A6"/>
    <w:rsid w:val="008A3ED1"/>
    <w:rsid w:val="008D67DD"/>
    <w:rsid w:val="008E0EED"/>
    <w:rsid w:val="008E2CEC"/>
    <w:rsid w:val="008E4B42"/>
    <w:rsid w:val="008E69B2"/>
    <w:rsid w:val="008F36F9"/>
    <w:rsid w:val="009005AC"/>
    <w:rsid w:val="009214E5"/>
    <w:rsid w:val="00937FD6"/>
    <w:rsid w:val="009545F5"/>
    <w:rsid w:val="009606B5"/>
    <w:rsid w:val="00962889"/>
    <w:rsid w:val="00966527"/>
    <w:rsid w:val="00995933"/>
    <w:rsid w:val="00995CE7"/>
    <w:rsid w:val="00996F0C"/>
    <w:rsid w:val="009A4696"/>
    <w:rsid w:val="009A51C9"/>
    <w:rsid w:val="009E17E4"/>
    <w:rsid w:val="009E52B9"/>
    <w:rsid w:val="009F748A"/>
    <w:rsid w:val="00A014D6"/>
    <w:rsid w:val="00A0303E"/>
    <w:rsid w:val="00A35527"/>
    <w:rsid w:val="00A53128"/>
    <w:rsid w:val="00A64961"/>
    <w:rsid w:val="00A65A34"/>
    <w:rsid w:val="00A906A9"/>
    <w:rsid w:val="00A91EAD"/>
    <w:rsid w:val="00A9691F"/>
    <w:rsid w:val="00A96CA8"/>
    <w:rsid w:val="00AA5E4B"/>
    <w:rsid w:val="00AB5E04"/>
    <w:rsid w:val="00AC7C36"/>
    <w:rsid w:val="00AE2467"/>
    <w:rsid w:val="00AE5734"/>
    <w:rsid w:val="00B051FE"/>
    <w:rsid w:val="00B05B22"/>
    <w:rsid w:val="00B06F8C"/>
    <w:rsid w:val="00B245E6"/>
    <w:rsid w:val="00B24904"/>
    <w:rsid w:val="00B3402D"/>
    <w:rsid w:val="00B34E68"/>
    <w:rsid w:val="00B363AE"/>
    <w:rsid w:val="00BA7727"/>
    <w:rsid w:val="00BB6AED"/>
    <w:rsid w:val="00BD3EDA"/>
    <w:rsid w:val="00BE0A2D"/>
    <w:rsid w:val="00BE3261"/>
    <w:rsid w:val="00BF19D4"/>
    <w:rsid w:val="00C1290E"/>
    <w:rsid w:val="00C16668"/>
    <w:rsid w:val="00C3515B"/>
    <w:rsid w:val="00C3614D"/>
    <w:rsid w:val="00C44443"/>
    <w:rsid w:val="00C4575D"/>
    <w:rsid w:val="00C52F56"/>
    <w:rsid w:val="00C70BD5"/>
    <w:rsid w:val="00C77F85"/>
    <w:rsid w:val="00C85F50"/>
    <w:rsid w:val="00C91AA6"/>
    <w:rsid w:val="00C97352"/>
    <w:rsid w:val="00CA0334"/>
    <w:rsid w:val="00CB5EA5"/>
    <w:rsid w:val="00CC2AE5"/>
    <w:rsid w:val="00CC735A"/>
    <w:rsid w:val="00CE1EC5"/>
    <w:rsid w:val="00CF330B"/>
    <w:rsid w:val="00D004A6"/>
    <w:rsid w:val="00D26983"/>
    <w:rsid w:val="00D46971"/>
    <w:rsid w:val="00D52F84"/>
    <w:rsid w:val="00D536A4"/>
    <w:rsid w:val="00D60694"/>
    <w:rsid w:val="00D617CE"/>
    <w:rsid w:val="00D74E7D"/>
    <w:rsid w:val="00D85B84"/>
    <w:rsid w:val="00D90CA7"/>
    <w:rsid w:val="00D94BE6"/>
    <w:rsid w:val="00D955CE"/>
    <w:rsid w:val="00DA13CC"/>
    <w:rsid w:val="00DB1798"/>
    <w:rsid w:val="00DB1EA1"/>
    <w:rsid w:val="00DB398B"/>
    <w:rsid w:val="00DE2BA1"/>
    <w:rsid w:val="00DE6B22"/>
    <w:rsid w:val="00E0717C"/>
    <w:rsid w:val="00E23AAA"/>
    <w:rsid w:val="00E32FA8"/>
    <w:rsid w:val="00E62425"/>
    <w:rsid w:val="00E66177"/>
    <w:rsid w:val="00E7653B"/>
    <w:rsid w:val="00E862DE"/>
    <w:rsid w:val="00E867A2"/>
    <w:rsid w:val="00E96F95"/>
    <w:rsid w:val="00EA3BF2"/>
    <w:rsid w:val="00EC0D97"/>
    <w:rsid w:val="00EC27FE"/>
    <w:rsid w:val="00ED3C66"/>
    <w:rsid w:val="00ED7ECA"/>
    <w:rsid w:val="00EE1725"/>
    <w:rsid w:val="00EE1B55"/>
    <w:rsid w:val="00EE29FA"/>
    <w:rsid w:val="00EF05EE"/>
    <w:rsid w:val="00EF210A"/>
    <w:rsid w:val="00EF638F"/>
    <w:rsid w:val="00F03AD3"/>
    <w:rsid w:val="00F04322"/>
    <w:rsid w:val="00F24629"/>
    <w:rsid w:val="00F42BA0"/>
    <w:rsid w:val="00F544AF"/>
    <w:rsid w:val="00F617FC"/>
    <w:rsid w:val="00F92526"/>
    <w:rsid w:val="00F97521"/>
    <w:rsid w:val="00FA71BD"/>
    <w:rsid w:val="00FB38A0"/>
    <w:rsid w:val="00FC1C1C"/>
    <w:rsid w:val="00FC6BA5"/>
    <w:rsid w:val="00FD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5:docId w15:val="{5373CEB7-B47B-EE42-A816-85748C54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aramond" w:eastAsia="Garamond" w:hAnsi="Garamond" w:cs="Garamond"/>
        <w:color w:val="000000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1"/>
    <w:next w:val="Normal1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1"/>
    <w:next w:val="Normal1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Contents">
    <w:name w:val="Table Contents"/>
    <w:basedOn w:val="Normal"/>
    <w:qFormat/>
    <w:rsid w:val="001C6BDC"/>
    <w:pPr>
      <w:widowControl w:val="0"/>
      <w:suppressLineNumbers/>
      <w:suppressAutoHyphens/>
      <w:jc w:val="left"/>
    </w:pPr>
    <w:rPr>
      <w:rFonts w:ascii="Liberation Serif" w:eastAsia="Droid Sans Fallback" w:hAnsi="Liberation Serif" w:cs="FreeSans"/>
      <w:color w:val="auto"/>
      <w:sz w:val="24"/>
      <w:szCs w:val="24"/>
      <w:lang w:val="en-IN" w:eastAsia="zh-CN" w:bidi="hi-IN"/>
    </w:rPr>
  </w:style>
  <w:style w:type="paragraph" w:customStyle="1" w:styleId="Achievement">
    <w:name w:val="Achievement"/>
    <w:basedOn w:val="BodyText"/>
    <w:rsid w:val="001C6BDC"/>
    <w:pPr>
      <w:numPr>
        <w:numId w:val="1"/>
      </w:numPr>
      <w:suppressAutoHyphens/>
      <w:spacing w:after="60" w:line="240" w:lineRule="atLeast"/>
    </w:pPr>
    <w:rPr>
      <w:rFonts w:eastAsia="Times New Roman" w:cs="Times New Roman"/>
      <w:color w:val="auto"/>
      <w:szCs w:val="20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1C6BD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C6BDC"/>
  </w:style>
  <w:style w:type="paragraph" w:styleId="ListParagraph">
    <w:name w:val="List Paragraph"/>
    <w:basedOn w:val="Normal"/>
    <w:uiPriority w:val="34"/>
    <w:qFormat/>
    <w:rsid w:val="001C6BDC"/>
    <w:pPr>
      <w:suppressAutoHyphens/>
      <w:ind w:left="720"/>
      <w:contextualSpacing/>
    </w:pPr>
    <w:rPr>
      <w:rFonts w:eastAsia="Times New Roman" w:cs="Times New Roman"/>
      <w:color w:val="auto"/>
      <w:szCs w:val="20"/>
      <w:lang w:eastAsia="ar-SA"/>
    </w:rPr>
  </w:style>
  <w:style w:type="character" w:customStyle="1" w:styleId="apple-converted-space">
    <w:name w:val="apple-converted-space"/>
    <w:basedOn w:val="DefaultParagraphFont"/>
    <w:rsid w:val="001C6BDC"/>
  </w:style>
  <w:style w:type="character" w:customStyle="1" w:styleId="il">
    <w:name w:val="il"/>
    <w:basedOn w:val="DefaultParagraphFont"/>
    <w:rsid w:val="001C6BDC"/>
  </w:style>
  <w:style w:type="paragraph" w:customStyle="1" w:styleId="Body">
    <w:name w:val="Body"/>
    <w:rsid w:val="00853A03"/>
    <w:pPr>
      <w:pBdr>
        <w:top w:val="nil"/>
        <w:left w:val="nil"/>
        <w:bottom w:val="nil"/>
        <w:right w:val="nil"/>
        <w:between w:val="nil"/>
        <w:bar w:val="nil"/>
      </w:pBdr>
      <w:suppressAutoHyphens/>
    </w:pPr>
    <w:rPr>
      <w:u w:color="000000"/>
      <w:bdr w:val="nil"/>
      <w:lang w:eastAsia="en-IN"/>
    </w:rPr>
  </w:style>
  <w:style w:type="paragraph" w:styleId="NormalWeb">
    <w:name w:val="Normal (Web)"/>
    <w:basedOn w:val="Normal"/>
    <w:uiPriority w:val="99"/>
    <w:unhideWhenUsed/>
    <w:rsid w:val="00853A0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paragraph" w:customStyle="1" w:styleId="paragraph">
    <w:name w:val="paragraph"/>
    <w:basedOn w:val="Normal"/>
    <w:rsid w:val="00853A0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eop">
    <w:name w:val="eop"/>
    <w:basedOn w:val="DefaultParagraphFont"/>
    <w:rsid w:val="00853A03"/>
  </w:style>
  <w:style w:type="character" w:customStyle="1" w:styleId="normaltextrun">
    <w:name w:val="normaltextrun"/>
    <w:basedOn w:val="DefaultParagraphFont"/>
    <w:rsid w:val="00853A03"/>
  </w:style>
  <w:style w:type="paragraph" w:styleId="NoSpacing">
    <w:name w:val="No Spacing"/>
    <w:uiPriority w:val="1"/>
    <w:qFormat/>
    <w:rsid w:val="00091504"/>
    <w:pPr>
      <w:jc w:val="left"/>
    </w:pPr>
    <w:rPr>
      <w:rFonts w:ascii="Cambria" w:eastAsiaTheme="minorEastAsia" w:hAnsi="Cambria" w:cstheme="minorBidi"/>
      <w:color w:val="auto"/>
      <w:sz w:val="21"/>
      <w:szCs w:val="21"/>
    </w:rPr>
  </w:style>
  <w:style w:type="paragraph" w:styleId="ListBullet">
    <w:name w:val="List Bullet"/>
    <w:basedOn w:val="Normal"/>
    <w:uiPriority w:val="99"/>
    <w:unhideWhenUsed/>
    <w:rsid w:val="00091504"/>
    <w:pPr>
      <w:numPr>
        <w:numId w:val="2"/>
      </w:numPr>
      <w:spacing w:after="160" w:line="276" w:lineRule="auto"/>
      <w:contextualSpacing/>
      <w:jc w:val="left"/>
    </w:pPr>
    <w:rPr>
      <w:rFonts w:ascii="Cambria" w:eastAsiaTheme="minorEastAsia" w:hAnsi="Cambria" w:cstheme="minorBidi"/>
      <w:color w:val="auto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D6DF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D01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01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01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01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01B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1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1B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925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2526"/>
  </w:style>
  <w:style w:type="paragraph" w:styleId="Footer">
    <w:name w:val="footer"/>
    <w:basedOn w:val="Normal"/>
    <w:link w:val="FooterChar"/>
    <w:uiPriority w:val="99"/>
    <w:unhideWhenUsed/>
    <w:rsid w:val="00F925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2526"/>
  </w:style>
  <w:style w:type="character" w:styleId="FollowedHyperlink">
    <w:name w:val="FollowedHyperlink"/>
    <w:basedOn w:val="DefaultParagraphFont"/>
    <w:uiPriority w:val="99"/>
    <w:semiHidden/>
    <w:unhideWhenUsed/>
    <w:rsid w:val="00F92526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2526"/>
    <w:rPr>
      <w:color w:val="605E5C"/>
      <w:shd w:val="clear" w:color="auto" w:fill="E1DFDD"/>
    </w:rPr>
  </w:style>
  <w:style w:type="paragraph" w:customStyle="1" w:styleId="ListParagraphPHPDOCX">
    <w:name w:val="List Paragraph PHPDOCX"/>
    <w:basedOn w:val="Normal"/>
    <w:uiPriority w:val="34"/>
    <w:qFormat/>
    <w:rsid w:val="000D3FE7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</w:rPr>
  </w:style>
  <w:style w:type="paragraph" w:customStyle="1" w:styleId="project-highlight">
    <w:name w:val="project-highlight"/>
    <w:basedOn w:val="Normal"/>
    <w:uiPriority w:val="99"/>
    <w:rsid w:val="00AC7C3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4D23EC"/>
    <w:rPr>
      <w:b/>
      <w:bCs/>
    </w:rPr>
  </w:style>
  <w:style w:type="character" w:customStyle="1" w:styleId="rpv-coretext-layer-text">
    <w:name w:val="rpv-core__text-layer-text"/>
    <w:basedOn w:val="DefaultParagraphFont"/>
    <w:rsid w:val="00620011"/>
  </w:style>
  <w:style w:type="paragraph" w:customStyle="1" w:styleId="ds-markdown-paragraph">
    <w:name w:val="ds-markdown-paragraph"/>
    <w:basedOn w:val="Normal"/>
    <w:rsid w:val="004C188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https://rdxfootmark.naukri.com/v2/track/openCv?trackingInfo=80a5d9871f9ea43629caa1cb678aa0df134f4b0419514c4847440321091b5b58120b140010435c580e435601514841481f0f2b561358191b195115495d0c00584e4209430247460c590858184508105042445b0c0f054e4108120211474a411b02154e49405d58380c4f03434b110d140612415b551b4d5849564360441403084b281e0103030411435b5e01534f0115034048154a571b5643140e11031144585d1b1c6&amp;docType=docx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www.linkedin.com/in/akhil-khanna-419b9145/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3073E6-3173-4056-A3EA-B953D875158C}"/>
</file>

<file path=customXml/itemProps2.xml><?xml version="1.0" encoding="utf-8"?>
<ds:datastoreItem xmlns:ds="http://schemas.openxmlformats.org/officeDocument/2006/customXml" ds:itemID="{9C162E32-03C3-4401-BE1F-A6FBC9AC9A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DD09D5-069F-4099-BC5F-39D1F15E4D59}">
  <ds:schemaRefs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11de88ad-8c6a-4dd9-838b-bd0f7a827ea4"/>
    <ds:schemaRef ds:uri="1120db27-3518-4632-8f62-e01d88a4a48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1075</Words>
  <Characters>8462</Characters>
  <Application>Microsoft Office Word</Application>
  <DocSecurity>0</DocSecurity>
  <Lines>148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2025-09-23T06:52:00Z</dcterms:created>
  <dcterms:modified xsi:type="dcterms:W3CDTF">2025-09-23T06:52:00Z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e63fc9b6-2928-4a67-8da7-fc11162faa83</vt:lpwstr>
  </property>
  <property fmtid="{D5CDD505-2E9C-101B-9397-08002B2CF9AE}" pid="3" name="ContentTypeId">
    <vt:lpwstr>0x0101002A915219D706AD49BD9FD697C2734D69</vt:lpwstr>
  </property>
</Properties>
</file>