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2f2f2">
    <v:background id="_x0000_s1025" w:themeColor="background1" w:themeShade="F2" o:bwmode="white" filled="t" fillcolor="#f2f2f2">
      <v:fill r:id="rId4" o:title="Light upward diagonal" type="pattern"/>
    </v:background>
  </w:background>
  <w:body>
    <w:p w:rsidR="00E5650B" w:rsidRPr="008C1757" w:rsidP="00E5650B" w14:paraId="4133115C" w14:textId="77777777">
      <w:pPr>
        <w:rPr>
          <w:rFonts w:asciiTheme="majorHAnsi" w:hAnsiTheme="majorHAnsi"/>
        </w:rPr>
      </w:pPr>
      <w:r w:rsidRPr="008C1757">
        <w:rPr>
          <w:rFonts w:asciiTheme="majorHAnsi" w:hAnsiTheme="majorHAnsi"/>
          <w:b/>
          <w:noProof/>
          <w:color w:val="002B7F"/>
          <w:spacing w:val="-4"/>
          <w:position w:val="-4"/>
          <w:sz w:val="5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-88900</wp:posOffset>
                </wp:positionV>
                <wp:extent cx="7499350" cy="990600"/>
                <wp:effectExtent l="57150" t="19050" r="82550" b="952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4993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width:590.5pt;height:78pt;margin-top:-7pt;margin-left:-26.8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254163" strokecolor="#4579b8">
                <v:fill color2="#4477b6" rotate="t" angle="180" colors="0 #2c5d98;52429f #3c7bc7;1 #3a7ccb" focus="100%" type="gradient">
                  <o:fill v:ext="view" type="gradientUnscaled"/>
                </v:fill>
                <v:shadow on="t" color="black" opacity="22937f" origin=",0.5" offset="0,1.81pt"/>
              </v:rect>
            </w:pict>
          </mc:Fallback>
        </mc:AlternateContent>
      </w:r>
      <w:r w:rsidRPr="008C1757">
        <w:rPr>
          <w:rFonts w:asciiTheme="majorHAnsi" w:hAnsiTheme="majorHAnsi" w:cs="Calibri"/>
          <w:noProof/>
          <w:sz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-302260</wp:posOffset>
                </wp:positionH>
                <wp:positionV relativeFrom="paragraph">
                  <wp:posOffset>-69850</wp:posOffset>
                </wp:positionV>
                <wp:extent cx="7405370" cy="92710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40537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50B" w:rsidRPr="008C6A49" w:rsidP="00E5650B" w14:paraId="5432F499" w14:textId="77777777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pacing w:val="-4"/>
                                <w:position w:val="-4"/>
                                <w:sz w:val="52"/>
                              </w:rPr>
                            </w:pPr>
                            <w:r w:rsidRPr="00531998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pacing w:val="-4"/>
                                <w:position w:val="-4"/>
                                <w:sz w:val="52"/>
                              </w:rPr>
                              <w:t>Arunesh Kumar Pandey</w:t>
                            </w:r>
                          </w:p>
                          <w:p w:rsidR="00E5650B" w:rsidRPr="00856205" w:rsidP="00E5650B" w14:paraId="41DE7337" w14:textId="77777777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="Calibri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 w:rsidRPr="00856205">
                              <w:rPr>
                                <w:rFonts w:asciiTheme="majorHAnsi" w:hAnsiTheme="majorHAnsi" w:cs="Calibri"/>
                                <w:b/>
                                <w:color w:val="FFFFFF" w:themeColor="background1"/>
                                <w:sz w:val="18"/>
                              </w:rPr>
                              <w:t>Senior Product Owner | Enterprise Product Delivery Leader | Agile / SAFe Practitioner | Driving AI-Enabled Digital Products</w:t>
                            </w:r>
                          </w:p>
                          <w:p w:rsidR="00AA7058" w:rsidRPr="008C6A49" w:rsidP="00E5650B" w14:paraId="0DF6D276" w14:textId="77777777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="Calibri"/>
                                <w:b/>
                                <w:color w:val="FFFFFF" w:themeColor="background1"/>
                                <w:sz w:val="14"/>
                              </w:rPr>
                            </w:pPr>
                          </w:p>
                          <w:p w:rsidR="00E5650B" w:rsidRPr="00CA4AD3" w:rsidP="00E5650B" w14:paraId="50F4A54D" w14:textId="77777777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="Calibri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 w:rsidRPr="00CA4AD3">
                              <w:rPr>
                                <w:rFonts w:asciiTheme="majorHAnsi" w:hAnsiTheme="majorHAnsi" w:cs="Calibri"/>
                                <w:b/>
                                <w:color w:val="FFFFFF" w:themeColor="background1"/>
                                <w:sz w:val="20"/>
                                <w:szCs w:val="19"/>
                              </w:rPr>
                              <w:t xml:space="preserve">+91 </w:t>
                            </w:r>
                            <w:r w:rsidRPr="00531998" w:rsidR="00531998">
                              <w:rPr>
                                <w:rFonts w:asciiTheme="majorHAnsi" w:hAnsiTheme="majorHAnsi" w:cs="Calibri"/>
                                <w:b/>
                                <w:color w:val="FFFFFF" w:themeColor="background1"/>
                                <w:sz w:val="20"/>
                                <w:szCs w:val="19"/>
                              </w:rPr>
                              <w:t>8787236912</w:t>
                            </w:r>
                            <w:r w:rsidRPr="00CA4AD3">
                              <w:rPr>
                                <w:rFonts w:asciiTheme="majorHAnsi" w:hAnsiTheme="majorHAnsi" w:cs="Calibri"/>
                                <w:b/>
                                <w:color w:val="FFFFFF" w:themeColor="background1"/>
                                <w:sz w:val="20"/>
                                <w:szCs w:val="19"/>
                              </w:rPr>
                              <w:tab/>
                              <w:t xml:space="preserve"> </w:t>
                            </w:r>
                            <w:r w:rsidRPr="00CA4AD3">
                              <w:rPr>
                                <w:rFonts w:asciiTheme="majorHAnsi" w:hAnsiTheme="majorHAnsi" w:cs="Calibri"/>
                                <w:b/>
                                <w:color w:val="FFFFFF" w:themeColor="background1"/>
                                <w:sz w:val="20"/>
                                <w:szCs w:val="19"/>
                              </w:rPr>
                              <w:tab/>
                            </w:r>
                            <w:r w:rsidRPr="00531998" w:rsidR="0053199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FFFFFF" w:themeColor="background1"/>
                                <w:sz w:val="20"/>
                                <w:szCs w:val="19"/>
                                <w:lang w:val="pt-BR"/>
                              </w:rPr>
                              <w:t>arunesh.consult@gmail.com</w:t>
                            </w:r>
                            <w:r w:rsidRPr="00CA4AD3" w:rsidR="00CA4AD3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FFFFFF" w:themeColor="background1"/>
                                <w:sz w:val="20"/>
                                <w:szCs w:val="19"/>
                                <w:lang w:val="pt-BR"/>
                              </w:rPr>
                              <w:tab/>
                            </w:r>
                            <w:r w:rsidR="00D23A4D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FFFFFF" w:themeColor="background1"/>
                                <w:sz w:val="20"/>
                                <w:szCs w:val="19"/>
                                <w:lang w:val="pt-BR"/>
                              </w:rPr>
                              <w:tab/>
                            </w:r>
                            <w:r w:rsidRPr="00CA4AD3" w:rsidR="00CA4AD3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FFFFFF" w:themeColor="background1"/>
                                <w:sz w:val="20"/>
                                <w:szCs w:val="19"/>
                                <w:lang w:val="pt-BR"/>
                              </w:rPr>
                              <w:tab/>
                            </w:r>
                            <w:r w:rsidRPr="00531998" w:rsidR="00531998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20"/>
                              </w:rPr>
                              <w:t>linkedin.com/in/aruneshpandey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7" type="#_x0000_t202" style="width:583.1pt;height:73pt;margin-top:-5.5pt;margin-left:-23.8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2336" filled="f" stroked="f" strokeweight="0.5pt">
                <v:textbox>
                  <w:txbxContent>
                    <w:p w:rsidR="00E5650B" w:rsidRPr="008C6A49" w:rsidP="00E5650B">
                      <w:pPr>
                        <w:spacing w:after="0" w:line="240" w:lineRule="auto"/>
                        <w:rPr>
                          <w:rFonts w:asciiTheme="majorHAnsi" w:hAnsiTheme="majorHAnsi"/>
                          <w:b/>
                          <w:color w:val="FFFFFF" w:themeColor="background1"/>
                          <w:spacing w:val="-4"/>
                          <w:position w:val="-4"/>
                          <w:sz w:val="52"/>
                        </w:rPr>
                      </w:pPr>
                      <w:r w:rsidRPr="00531998"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pacing w:val="-4"/>
                          <w:position w:val="-4"/>
                          <w:sz w:val="52"/>
                        </w:rPr>
                        <w:t>Arunesh</w:t>
                      </w:r>
                      <w:r w:rsidRPr="00531998"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pacing w:val="-4"/>
                          <w:position w:val="-4"/>
                          <w:sz w:val="52"/>
                        </w:rPr>
                        <w:t xml:space="preserve"> Kumar Pandey</w:t>
                      </w:r>
                    </w:p>
                    <w:p w:rsidR="00E5650B" w:rsidRPr="00856205" w:rsidP="00E5650B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18"/>
                        </w:rPr>
                      </w:pPr>
                      <w:r w:rsidRPr="00856205"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18"/>
                        </w:rPr>
                        <w:t xml:space="preserve">Senior Product Owner | Enterprise Product Delivery Leader | Agile / </w:t>
                      </w:r>
                      <w:r w:rsidRPr="00856205"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18"/>
                        </w:rPr>
                        <w:t>SAFe</w:t>
                      </w:r>
                      <w:r w:rsidRPr="00856205"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18"/>
                        </w:rPr>
                        <w:t xml:space="preserve"> Practitioner | Driving AI-Enabled Digital Products</w:t>
                      </w:r>
                    </w:p>
                    <w:p w:rsidR="00AA7058" w:rsidRPr="008C6A49" w:rsidP="00E5650B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14"/>
                        </w:rPr>
                      </w:pPr>
                    </w:p>
                    <w:p w:rsidR="00E5650B" w:rsidRPr="00CA4AD3" w:rsidP="00E5650B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19"/>
                          <w:szCs w:val="19"/>
                        </w:rPr>
                      </w:pPr>
                      <w:r w:rsidRPr="00CA4AD3"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20"/>
                          <w:szCs w:val="19"/>
                        </w:rPr>
                        <w:t xml:space="preserve">+91 </w:t>
                      </w:r>
                      <w:r w:rsidRPr="00531998" w:rsidR="00531998"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20"/>
                          <w:szCs w:val="19"/>
                        </w:rPr>
                        <w:t>8787236912</w:t>
                      </w:r>
                      <w:r w:rsidRPr="00CA4AD3"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20"/>
                          <w:szCs w:val="19"/>
                        </w:rPr>
                        <w:tab/>
                        <w:t xml:space="preserve"> </w:t>
                      </w:r>
                      <w:r w:rsidRPr="00CA4AD3">
                        <w:rPr>
                          <w:rFonts w:asciiTheme="majorHAnsi" w:hAnsiTheme="majorHAnsi" w:cs="Calibri"/>
                          <w:b/>
                          <w:color w:val="FFFFFF" w:themeColor="background1"/>
                          <w:sz w:val="20"/>
                          <w:szCs w:val="19"/>
                        </w:rPr>
                        <w:tab/>
                      </w:r>
                      <w:r w:rsidRPr="00531998" w:rsidR="00531998">
                        <w:rPr>
                          <w:rFonts w:asciiTheme="majorHAnsi" w:hAnsiTheme="majorHAnsi" w:cs="Calibri"/>
                          <w:b/>
                          <w:bCs/>
                          <w:color w:val="FFFFFF" w:themeColor="background1"/>
                          <w:sz w:val="20"/>
                          <w:szCs w:val="19"/>
                          <w:lang w:val="pt-BR"/>
                        </w:rPr>
                        <w:t>arunesh.consult@gmail.com</w:t>
                      </w:r>
                      <w:r w:rsidRPr="00CA4AD3" w:rsidR="00CA4AD3">
                        <w:rPr>
                          <w:rFonts w:asciiTheme="majorHAnsi" w:hAnsiTheme="majorHAnsi" w:cs="Calibri"/>
                          <w:b/>
                          <w:bCs/>
                          <w:color w:val="FFFFFF" w:themeColor="background1"/>
                          <w:sz w:val="20"/>
                          <w:szCs w:val="19"/>
                          <w:lang w:val="pt-BR"/>
                        </w:rPr>
                        <w:tab/>
                      </w:r>
                      <w:r w:rsidR="00D23A4D">
                        <w:rPr>
                          <w:rFonts w:asciiTheme="majorHAnsi" w:hAnsiTheme="majorHAnsi" w:cs="Calibri"/>
                          <w:b/>
                          <w:bCs/>
                          <w:color w:val="FFFFFF" w:themeColor="background1"/>
                          <w:sz w:val="20"/>
                          <w:szCs w:val="19"/>
                          <w:lang w:val="pt-BR"/>
                        </w:rPr>
                        <w:tab/>
                      </w:r>
                      <w:r w:rsidRPr="00CA4AD3" w:rsidR="00CA4AD3">
                        <w:rPr>
                          <w:rFonts w:asciiTheme="majorHAnsi" w:hAnsiTheme="majorHAnsi" w:cs="Calibri"/>
                          <w:b/>
                          <w:bCs/>
                          <w:color w:val="FFFFFF" w:themeColor="background1"/>
                          <w:sz w:val="20"/>
                          <w:szCs w:val="19"/>
                          <w:lang w:val="pt-BR"/>
                        </w:rPr>
                        <w:tab/>
                      </w:r>
                      <w:r w:rsidRPr="00531998" w:rsidR="00531998">
                        <w:rPr>
                          <w:rFonts w:asciiTheme="majorHAnsi" w:hAnsiTheme="majorHAnsi"/>
                          <w:b/>
                          <w:color w:val="FFFFFF" w:themeColor="background1"/>
                          <w:sz w:val="20"/>
                        </w:rPr>
                        <w:t>linkedin.com/in/</w:t>
                      </w:r>
                      <w:r w:rsidRPr="00531998" w:rsidR="00531998">
                        <w:rPr>
                          <w:rFonts w:asciiTheme="majorHAnsi" w:hAnsiTheme="majorHAnsi"/>
                          <w:b/>
                          <w:color w:val="FFFFFF" w:themeColor="background1"/>
                          <w:sz w:val="20"/>
                        </w:rPr>
                        <w:t>aruneshpandey</w:t>
                      </w:r>
                    </w:p>
                  </w:txbxContent>
                </v:textbox>
              </v:shape>
            </w:pict>
          </mc:Fallback>
        </mc:AlternateContent>
      </w:r>
    </w:p>
    <w:p w:rsidR="00E5650B" w:rsidRPr="008C1757" w:rsidP="00E5650B" w14:paraId="5F2DC2C6" w14:textId="77777777">
      <w:pPr>
        <w:rPr>
          <w:rFonts w:asciiTheme="majorHAnsi" w:hAnsiTheme="majorHAnsi"/>
        </w:rPr>
      </w:pPr>
    </w:p>
    <w:p w:rsidR="00E5650B" w:rsidRPr="008C1757" w:rsidP="00E5650B" w14:paraId="7996034A" w14:textId="77777777">
      <w:pPr>
        <w:rPr>
          <w:rFonts w:asciiTheme="majorHAnsi" w:hAnsiTheme="majorHAnsi"/>
        </w:rPr>
      </w:pPr>
    </w:p>
    <w:p w:rsidR="00E5650B" w:rsidRPr="008C1757" w:rsidP="00E5650B" w14:paraId="0B09142A" w14:textId="77777777">
      <w:pPr>
        <w:rPr>
          <w:rFonts w:asciiTheme="majorHAnsi" w:hAnsiTheme="majorHAnsi"/>
          <w:sz w:val="2"/>
        </w:rPr>
      </w:pPr>
    </w:p>
    <w:tbl>
      <w:tblPr>
        <w:tblStyle w:val="TableGrid"/>
        <w:tblW w:w="11700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11700"/>
      </w:tblGrid>
      <w:tr w14:paraId="61C4DC37" w14:textId="77777777" w:rsidTr="008238AE">
        <w:tblPrEx>
          <w:tblW w:w="11700" w:type="dxa"/>
          <w:tblInd w:w="-45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11700" w:type="dxa"/>
          </w:tcPr>
          <w:p w:rsidR="00E5650B" w:rsidRPr="008C1757" w:rsidP="008238AE" w14:paraId="7657407C" w14:textId="77777777">
            <w:pPr>
              <w:rPr>
                <w:rFonts w:asciiTheme="majorHAnsi" w:hAnsiTheme="majorHAnsi"/>
                <w:spacing w:val="-4"/>
                <w:position w:val="-4"/>
                <w:sz w:val="20"/>
              </w:rPr>
            </w:pPr>
          </w:p>
          <w:p w:rsidR="00E5650B" w:rsidRPr="008C1757" w:rsidP="008238AE" w14:paraId="0C51BBDA" w14:textId="77777777">
            <w:pPr>
              <w:spacing w:after="120"/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</w:pPr>
            <w:r w:rsidRPr="008C1757"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  <w:t xml:space="preserve">EXECUTIVE </w:t>
            </w:r>
            <w:r w:rsidRPr="008C1757"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  <w:t xml:space="preserve">PROFILE </w:t>
            </w:r>
          </w:p>
          <w:p w:rsidR="00856205" w:rsidRPr="00856205" w:rsidP="00856205" w14:paraId="36A055C4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856205">
              <w:rPr>
                <w:rStyle w:val="bzpyqfadein"/>
                <w:rFonts w:asciiTheme="majorHAnsi" w:hAnsiTheme="majorHAnsi"/>
                <w:sz w:val="18"/>
              </w:rPr>
              <w:t>Senior Product Owner / Product Manager with 15+ years of experience delivering enterprise digital products across EdTech, US Healthcare, Capital Markets, BFSI, and Hi-Tech domains.</w:t>
            </w:r>
          </w:p>
          <w:p w:rsidR="00856205" w:rsidRPr="00856205" w:rsidP="00856205" w14:paraId="40070330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856205">
              <w:rPr>
                <w:rStyle w:val="bzpyqfadein"/>
                <w:rFonts w:asciiTheme="majorHAnsi" w:hAnsiTheme="majorHAnsi"/>
                <w:sz w:val="18"/>
              </w:rPr>
              <w:t>Strong expertise in product discovery, backlog management, and roadmap execution, translating complex business requirements into well-structured epics, user stories, and deliverable product features.</w:t>
            </w:r>
          </w:p>
          <w:p w:rsidR="00856205" w:rsidRPr="00856205" w:rsidP="00856205" w14:paraId="6812311C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856205">
              <w:rPr>
                <w:rStyle w:val="bzpyqfadein"/>
                <w:rFonts w:asciiTheme="majorHAnsi" w:hAnsiTheme="majorHAnsi"/>
                <w:sz w:val="18"/>
              </w:rPr>
              <w:t>Experienced in leading Agile / Scrum product delivery, facilitating sprint planning, backlog refinement, and stakeholder collaboration to ensure predictable delivery and high sprint commitment accuracy.</w:t>
            </w:r>
          </w:p>
          <w:p w:rsidR="00856205" w:rsidRPr="00856205" w:rsidP="00856205" w14:paraId="1CF2F5DC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856205">
              <w:rPr>
                <w:rStyle w:val="bzpyqfadein"/>
                <w:rFonts w:asciiTheme="majorHAnsi" w:hAnsiTheme="majorHAnsi"/>
                <w:sz w:val="18"/>
              </w:rPr>
              <w:t>Proven ability to bridge business and engineering teams, driving requirement clarity, stakeholder alignment, and smooth execution across cross-functional product teams.</w:t>
            </w:r>
          </w:p>
          <w:p w:rsidR="00856205" w:rsidRPr="00856205" w:rsidP="00856205" w14:paraId="2FCEC7F9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856205">
              <w:rPr>
                <w:rStyle w:val="bzpyqfadein"/>
                <w:rFonts w:asciiTheme="majorHAnsi" w:hAnsiTheme="majorHAnsi"/>
                <w:sz w:val="18"/>
              </w:rPr>
              <w:t>Hands-on experience leveraging AI-enabled tools for requirement analysis, product discovery, and backlog preparation, improving efficiency and accelerating product delivery cycles.</w:t>
            </w:r>
          </w:p>
          <w:p w:rsidR="00856205" w:rsidRPr="00856205" w:rsidP="00856205" w14:paraId="2ADA6723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856205">
              <w:rPr>
                <w:rStyle w:val="bzpyqfadein"/>
                <w:rFonts w:asciiTheme="majorHAnsi" w:hAnsiTheme="majorHAnsi"/>
                <w:sz w:val="18"/>
              </w:rPr>
              <w:t>Skilled in collaborating with UX, engineering, and business stakeholders to design customer journeys, define product requirements, and deliver user-centric digital solutions.</w:t>
            </w:r>
          </w:p>
          <w:p w:rsidR="00856205" w:rsidRPr="00856205" w:rsidP="00856205" w14:paraId="17B36EBA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856205">
              <w:rPr>
                <w:rStyle w:val="bzpyqfadein"/>
                <w:rFonts w:asciiTheme="majorHAnsi" w:hAnsiTheme="majorHAnsi"/>
                <w:sz w:val="18"/>
              </w:rPr>
              <w:t>Adept at managing end-to-end product lifecycle activities including requirement analysis, feature prioritization, release planning, and product delivery in Agile environments.</w:t>
            </w:r>
          </w:p>
          <w:p w:rsidR="00E5650B" w:rsidRPr="00856205" w:rsidP="00856205" w14:paraId="59AB9436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856205">
              <w:rPr>
                <w:rStyle w:val="bzpyqfadein"/>
                <w:rFonts w:asciiTheme="majorHAnsi" w:hAnsiTheme="majorHAnsi"/>
                <w:sz w:val="18"/>
              </w:rPr>
              <w:t>Experienced in driving process improvements and digital transformation initiatives that enhance operational efficiency, product adoption, and overall business outcomes.</w:t>
            </w:r>
          </w:p>
          <w:p w:rsidR="00567EC0" w:rsidRPr="008C1757" w:rsidP="00DC77A9" w14:paraId="2661AFC3" w14:textId="77777777">
            <w:pPr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0"/>
              </w:rPr>
            </w:pPr>
          </w:p>
          <w:p w:rsidR="001B0093" w:rsidRPr="008C1757" w:rsidP="001B0093" w14:paraId="0CA0A502" w14:textId="77777777">
            <w:pPr>
              <w:spacing w:after="120"/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</w:pPr>
            <w:r w:rsidRPr="008C1757"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  <w:t xml:space="preserve">STRATEGIC </w:t>
            </w:r>
            <w:r w:rsidRPr="008C1757" w:rsidR="004D3F3D"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  <w:t>COMPETENCIES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730"/>
              <w:gridCol w:w="5730"/>
            </w:tblGrid>
            <w:tr w14:paraId="2F7B962D" w14:textId="77777777" w:rsidTr="00531998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32"/>
              </w:trPr>
              <w:tc>
                <w:tcPr>
                  <w:tcW w:w="5730" w:type="dxa"/>
                  <w:vAlign w:val="center"/>
                </w:tcPr>
                <w:p w:rsidR="00531998" w:rsidRPr="00531998" w:rsidP="007D3264" w14:paraId="09E6F70D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 xml:space="preserve">Product Strategy </w:t>
                  </w:r>
                  <w:r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and Execution</w:t>
                  </w:r>
                </w:p>
              </w:tc>
              <w:tc>
                <w:tcPr>
                  <w:tcW w:w="5730" w:type="dxa"/>
                  <w:vAlign w:val="center"/>
                </w:tcPr>
                <w:p w:rsidR="00531998" w:rsidRPr="00531998" w:rsidP="00531998" w14:paraId="7CA05F79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 xml:space="preserve">User Story </w:t>
                  </w:r>
                  <w:r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Writing</w:t>
                  </w: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 xml:space="preserve"> &amp; Acceptance Criteria </w:t>
                  </w:r>
                  <w:r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Definition</w:t>
                  </w:r>
                </w:p>
              </w:tc>
            </w:tr>
            <w:tr w14:paraId="44123EBD" w14:textId="77777777" w:rsidTr="00531998">
              <w:tblPrEx>
                <w:tblW w:w="0" w:type="auto"/>
                <w:tblLayout w:type="fixed"/>
                <w:tblLook w:val="04A0"/>
              </w:tblPrEx>
              <w:trPr>
                <w:trHeight w:val="432"/>
              </w:trPr>
              <w:tc>
                <w:tcPr>
                  <w:tcW w:w="5730" w:type="dxa"/>
                  <w:vAlign w:val="center"/>
                </w:tcPr>
                <w:p w:rsidR="00531998" w:rsidRPr="00531998" w:rsidP="00531998" w14:paraId="333D0182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Product Backlog Governance &amp; Prioritization</w:t>
                  </w:r>
                </w:p>
              </w:tc>
              <w:tc>
                <w:tcPr>
                  <w:tcW w:w="5730" w:type="dxa"/>
                  <w:vAlign w:val="center"/>
                </w:tcPr>
                <w:p w:rsidR="00531998" w:rsidRPr="00531998" w:rsidP="00531998" w14:paraId="466FA4CE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AI-Augmented Product Development &amp; GenAI Enablement</w:t>
                  </w:r>
                </w:p>
              </w:tc>
            </w:tr>
            <w:tr w14:paraId="5F949D43" w14:textId="77777777" w:rsidTr="00531998">
              <w:tblPrEx>
                <w:tblW w:w="0" w:type="auto"/>
                <w:tblLayout w:type="fixed"/>
                <w:tblLook w:val="04A0"/>
              </w:tblPrEx>
              <w:trPr>
                <w:trHeight w:val="432"/>
              </w:trPr>
              <w:tc>
                <w:tcPr>
                  <w:tcW w:w="5730" w:type="dxa"/>
                  <w:vAlign w:val="center"/>
                </w:tcPr>
                <w:p w:rsidR="00531998" w:rsidRPr="00531998" w:rsidP="00531998" w14:paraId="0AFDB294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Agile Product Delivery (Scrum / SAFe)</w:t>
                  </w:r>
                </w:p>
              </w:tc>
              <w:tc>
                <w:tcPr>
                  <w:tcW w:w="5730" w:type="dxa"/>
                  <w:vAlign w:val="center"/>
                </w:tcPr>
                <w:p w:rsidR="00531998" w:rsidRPr="00531998" w:rsidP="00531998" w14:paraId="41B88A0B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Cross-Functional Team Leadership &amp; Agile Collaboration</w:t>
                  </w:r>
                </w:p>
              </w:tc>
            </w:tr>
            <w:tr w14:paraId="74B67868" w14:textId="77777777" w:rsidTr="00531998">
              <w:tblPrEx>
                <w:tblW w:w="0" w:type="auto"/>
                <w:tblLayout w:type="fixed"/>
                <w:tblLook w:val="04A0"/>
              </w:tblPrEx>
              <w:trPr>
                <w:trHeight w:val="432"/>
              </w:trPr>
              <w:tc>
                <w:tcPr>
                  <w:tcW w:w="5730" w:type="dxa"/>
                  <w:vAlign w:val="center"/>
                </w:tcPr>
                <w:p w:rsidR="00531998" w:rsidRPr="00531998" w:rsidP="00531998" w14:paraId="6362084D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Product Discovery &amp; Requirement Engineering</w:t>
                  </w:r>
                </w:p>
              </w:tc>
              <w:tc>
                <w:tcPr>
                  <w:tcW w:w="5730" w:type="dxa"/>
                  <w:vAlign w:val="center"/>
                </w:tcPr>
                <w:p w:rsidR="00531998" w:rsidRPr="00531998" w:rsidP="00531998" w14:paraId="42E56091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Customer Journey Mapping &amp; Product Experience Design</w:t>
                  </w:r>
                </w:p>
              </w:tc>
            </w:tr>
            <w:tr w14:paraId="0D16AC78" w14:textId="77777777" w:rsidTr="00531998">
              <w:tblPrEx>
                <w:tblW w:w="0" w:type="auto"/>
                <w:tblLayout w:type="fixed"/>
                <w:tblLook w:val="04A0"/>
              </w:tblPrEx>
              <w:trPr>
                <w:trHeight w:val="432"/>
              </w:trPr>
              <w:tc>
                <w:tcPr>
                  <w:tcW w:w="5730" w:type="dxa"/>
                  <w:vAlign w:val="center"/>
                </w:tcPr>
                <w:p w:rsidR="00531998" w:rsidRPr="00531998" w:rsidP="00531998" w14:paraId="173636E7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Stakeholder Engagement &amp; Business Alignment</w:t>
                  </w:r>
                </w:p>
              </w:tc>
              <w:tc>
                <w:tcPr>
                  <w:tcW w:w="5730" w:type="dxa"/>
                  <w:vAlign w:val="center"/>
                </w:tcPr>
                <w:p w:rsidR="00531998" w:rsidRPr="00531998" w:rsidP="00531998" w14:paraId="15E4FEFB" w14:textId="77777777">
                  <w:pPr>
                    <w:pStyle w:val="NormalWeb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531998">
                    <w:rPr>
                      <w:rStyle w:val="bzpyqfadein"/>
                      <w:rFonts w:asciiTheme="majorHAnsi" w:hAnsiTheme="majorHAnsi"/>
                      <w:b/>
                      <w:bCs/>
                      <w:sz w:val="18"/>
                      <w:szCs w:val="18"/>
                    </w:rPr>
                    <w:t>Data-Driven Product Decision Making &amp; Feature Prioritization</w:t>
                  </w:r>
                </w:p>
              </w:tc>
            </w:tr>
          </w:tbl>
          <w:p w:rsidR="00E5650B" w:rsidP="008238AE" w14:paraId="39E31D6F" w14:textId="77777777">
            <w:pPr>
              <w:rPr>
                <w:rFonts w:asciiTheme="majorHAnsi" w:hAnsiTheme="majorHAnsi"/>
                <w:bCs/>
                <w:color w:val="404040" w:themeColor="text1" w:themeTint="BF"/>
                <w:spacing w:val="-4"/>
                <w:position w:val="-4"/>
                <w:sz w:val="19"/>
                <w:szCs w:val="19"/>
              </w:rPr>
            </w:pPr>
            <w:r w:rsidRPr="008C1757">
              <w:rPr>
                <w:rFonts w:asciiTheme="majorHAnsi" w:hAnsiTheme="majorHAnsi"/>
                <w:bCs/>
                <w:color w:val="404040" w:themeColor="text1" w:themeTint="BF"/>
                <w:spacing w:val="-4"/>
                <w:position w:val="-4"/>
                <w:sz w:val="19"/>
                <w:szCs w:val="19"/>
              </w:rPr>
              <w:t xml:space="preserve"> </w:t>
            </w:r>
          </w:p>
          <w:p w:rsidR="00CA4AD3" w:rsidRPr="008C1757" w:rsidP="00CA4AD3" w14:paraId="58ECFABF" w14:textId="77777777">
            <w:pPr>
              <w:spacing w:after="120"/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</w:pPr>
            <w:r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  <w:t>TECHNICAL SKILLS</w:t>
            </w:r>
          </w:p>
          <w:p w:rsidR="00AA7058" w:rsidRPr="00AA7058" w:rsidP="00856205" w14:paraId="165C5FE9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</w:rPr>
              <w:t>Product Management &amp; Collaboration:</w:t>
            </w:r>
            <w:r w:rsidRPr="00AA7058">
              <w:rPr>
                <w:rStyle w:val="bzpyqfadein"/>
                <w:rFonts w:asciiTheme="majorHAnsi" w:hAnsiTheme="majorHAnsi"/>
                <w:sz w:val="18"/>
              </w:rPr>
              <w:t xml:space="preserve"> JIRA | Confluence | Azure DevOps | Aha | Productboard | Notion</w:t>
            </w:r>
          </w:p>
          <w:p w:rsidR="00AA7058" w:rsidRPr="00AA7058" w:rsidP="00856205" w14:paraId="70D81E0C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</w:rPr>
              <w:t>UX, Wireframing &amp; Process Modeling:</w:t>
            </w:r>
            <w:r w:rsidRPr="00AA7058">
              <w:rPr>
                <w:rStyle w:val="bzpyqfadein"/>
                <w:rFonts w:asciiTheme="majorHAnsi" w:hAnsiTheme="majorHAnsi"/>
                <w:sz w:val="18"/>
              </w:rPr>
              <w:t xml:space="preserve"> Figma | Balsamiq | Miro | Camunda BPMN | Bizagi | Lucidchart | Whimsical | Draw.io</w:t>
            </w:r>
          </w:p>
          <w:p w:rsidR="00AA7058" w:rsidRPr="00AA7058" w:rsidP="00856205" w14:paraId="2E05993D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</w:rPr>
              <w:t>Analytics &amp; Data Visualization:</w:t>
            </w:r>
            <w:r w:rsidRPr="00AA7058">
              <w:rPr>
                <w:rStyle w:val="bzpyqfadein"/>
                <w:rFonts w:asciiTheme="majorHAnsi" w:hAnsiTheme="majorHAnsi"/>
                <w:sz w:val="18"/>
              </w:rPr>
              <w:t xml:space="preserve"> Tableau | Power BI | Mixpanel | Google Analytics | SQL</w:t>
            </w:r>
          </w:p>
          <w:p w:rsidR="00AA7058" w:rsidRPr="00AA7058" w:rsidP="00856205" w14:paraId="27D47BC6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</w:rPr>
              <w:t>API &amp; Development:</w:t>
            </w:r>
            <w:r w:rsidRPr="00AA7058">
              <w:rPr>
                <w:rStyle w:val="bzpyqfadein"/>
                <w:rFonts w:asciiTheme="majorHAnsi" w:hAnsiTheme="majorHAnsi"/>
                <w:sz w:val="18"/>
              </w:rPr>
              <w:t xml:space="preserve"> Postman | Swagger / OpenAPI | REST API Documentation</w:t>
            </w:r>
          </w:p>
          <w:p w:rsidR="00AA7058" w:rsidRPr="00AA7058" w:rsidP="00856205" w14:paraId="1D9D20C4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</w:rPr>
              <w:t>GenAI &amp; AI Tools:</w:t>
            </w:r>
            <w:r w:rsidRPr="00AA7058">
              <w:rPr>
                <w:rStyle w:val="bzpyqfadein"/>
                <w:rFonts w:asciiTheme="majorHAnsi" w:hAnsiTheme="majorHAnsi"/>
                <w:sz w:val="18"/>
              </w:rPr>
              <w:t xml:space="preserve"> ChatGPT | Claude | Perplexity AI | Atlassian Intelligence | Napkin AI</w:t>
            </w:r>
          </w:p>
          <w:p w:rsidR="00CA4AD3" w:rsidRPr="00AA7058" w:rsidP="00856205" w14:paraId="2FFEBDC5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</w:rPr>
            </w:pP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</w:rPr>
              <w:t>Enterprise Platforms:</w:t>
            </w:r>
            <w:r w:rsidRPr="00AA7058">
              <w:rPr>
                <w:rStyle w:val="bzpyqfadein"/>
                <w:rFonts w:asciiTheme="majorHAnsi" w:hAnsiTheme="majorHAnsi"/>
                <w:sz w:val="18"/>
              </w:rPr>
              <w:t xml:space="preserve"> Salesforce</w:t>
            </w:r>
          </w:p>
          <w:p w:rsidR="00567EC0" w:rsidP="008238AE" w14:paraId="5AC2FBBE" w14:textId="77777777">
            <w:pPr>
              <w:rPr>
                <w:rFonts w:asciiTheme="majorHAnsi" w:hAnsiTheme="majorHAnsi"/>
                <w:bCs/>
                <w:color w:val="404040" w:themeColor="text1" w:themeTint="BF"/>
                <w:spacing w:val="-4"/>
                <w:position w:val="-4"/>
                <w:sz w:val="20"/>
                <w:szCs w:val="19"/>
              </w:rPr>
            </w:pPr>
          </w:p>
          <w:p w:rsidR="00AA7058" w:rsidRPr="008C1757" w:rsidP="00AA7058" w14:paraId="05408550" w14:textId="77777777">
            <w:pPr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</w:pPr>
            <w:r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  <w:t>CAREER HIGHLIGHTS</w:t>
            </w:r>
          </w:p>
          <w:p w:rsidR="00AA7058" w:rsidRPr="008C1757" w:rsidP="00AA7058" w14:paraId="17470703" w14:textId="77777777">
            <w:pPr>
              <w:pStyle w:val="Heading2"/>
              <w:spacing w:before="0"/>
              <w:jc w:val="both"/>
              <w:outlineLvl w:val="1"/>
              <w:rPr>
                <w:rStyle w:val="Strong"/>
                <w:b w:val="0"/>
                <w:bCs w:val="0"/>
                <w:sz w:val="20"/>
                <w:szCs w:val="18"/>
              </w:rPr>
            </w:pPr>
          </w:p>
          <w:p w:rsidR="00AA7058" w:rsidRPr="00AA7058" w:rsidP="00856205" w14:paraId="1AE4B35E" w14:textId="77777777">
            <w:pPr>
              <w:numPr>
                <w:ilvl w:val="0"/>
                <w:numId w:val="1"/>
              </w:numPr>
              <w:jc w:val="both"/>
              <w:rPr>
                <w:rFonts w:eastAsia="Times New Roman" w:asciiTheme="majorHAnsi" w:hAnsiTheme="majorHAnsi" w:cs="Times New Roman"/>
                <w:sz w:val="18"/>
                <w:szCs w:val="24"/>
              </w:rPr>
            </w:pP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Delivered enterprise-grade digital products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 xml:space="preserve"> across </w:t>
            </w: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EdTech, US Healthcare, and Capital Markets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 xml:space="preserve">, driving predictable Agile delivery and sustaining </w:t>
            </w: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95%+ sprint commitment accuracy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 xml:space="preserve"> through strategic backlog prioritization and disciplined sprint planning.</w:t>
            </w:r>
          </w:p>
          <w:p w:rsidR="00AA7058" w:rsidRPr="00AA7058" w:rsidP="00856205" w14:paraId="52C1D63E" w14:textId="77777777">
            <w:pPr>
              <w:numPr>
                <w:ilvl w:val="0"/>
                <w:numId w:val="1"/>
              </w:numPr>
              <w:jc w:val="both"/>
              <w:rPr>
                <w:rFonts w:eastAsia="Times New Roman" w:asciiTheme="majorHAnsi" w:hAnsiTheme="majorHAnsi" w:cs="Times New Roman"/>
                <w:sz w:val="18"/>
                <w:szCs w:val="24"/>
              </w:rPr>
            </w:pP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Accelerated product discovery and requirements engineering by 50%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 xml:space="preserve"> by introducing </w:t>
            </w: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AI-enabled requirement intelligence and automated user story generation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>, significantly improving backlog readiness and development velocity.</w:t>
            </w:r>
          </w:p>
          <w:p w:rsidR="00AA7058" w:rsidRPr="00AA7058" w:rsidP="00856205" w14:paraId="7144F218" w14:textId="77777777">
            <w:pPr>
              <w:numPr>
                <w:ilvl w:val="0"/>
                <w:numId w:val="1"/>
              </w:numPr>
              <w:jc w:val="both"/>
              <w:rPr>
                <w:rFonts w:eastAsia="Times New Roman" w:asciiTheme="majorHAnsi" w:hAnsiTheme="majorHAnsi" w:cs="Times New Roman"/>
                <w:sz w:val="18"/>
                <w:szCs w:val="24"/>
              </w:rPr>
            </w:pP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Drove business process transformation initiatives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 xml:space="preserve"> that increased </w:t>
            </w: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operational efficiency by 40%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>, optimizing workflows and eliminating process bottlenecks across cross-functional product and delivery teams.</w:t>
            </w:r>
          </w:p>
          <w:p w:rsidR="00AA7058" w:rsidRPr="00AA7058" w:rsidP="00856205" w14:paraId="7D08804C" w14:textId="77777777">
            <w:pPr>
              <w:numPr>
                <w:ilvl w:val="0"/>
                <w:numId w:val="1"/>
              </w:numPr>
              <w:jc w:val="both"/>
              <w:rPr>
                <w:rFonts w:eastAsia="Times New Roman" w:asciiTheme="majorHAnsi" w:hAnsiTheme="majorHAnsi" w:cs="Times New Roman"/>
                <w:sz w:val="18"/>
                <w:szCs w:val="24"/>
              </w:rPr>
            </w:pP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Led enterprise-scale digital transformation programs impacting 1,500+ users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 xml:space="preserve">, orchestrating product rollout, stakeholder alignment, and change adoption strategies that achieved </w:t>
            </w: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95% user adoption within the first 90 days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>.</w:t>
            </w:r>
          </w:p>
          <w:p w:rsidR="00AA7058" w:rsidRPr="00AA7058" w:rsidP="00856205" w14:paraId="4A2ECDEF" w14:textId="77777777">
            <w:pPr>
              <w:numPr>
                <w:ilvl w:val="0"/>
                <w:numId w:val="1"/>
              </w:numPr>
              <w:jc w:val="both"/>
              <w:rPr>
                <w:rStyle w:val="bzpyqfadein"/>
                <w:rFonts w:eastAsia="Times New Roman" w:asciiTheme="majorHAnsi" w:hAnsiTheme="majorHAnsi" w:cs="Times New Roman"/>
                <w:sz w:val="18"/>
                <w:szCs w:val="24"/>
              </w:rPr>
            </w:pPr>
            <w:r w:rsidRPr="00AA7058">
              <w:rPr>
                <w:rFonts w:eastAsia="Times New Roman" w:asciiTheme="majorHAnsi" w:hAnsiTheme="majorHAnsi" w:cs="Times New Roman"/>
                <w:b/>
                <w:bCs/>
                <w:sz w:val="18"/>
                <w:szCs w:val="24"/>
              </w:rPr>
              <w:t>Instituted enterprise backlog governance frameworks and Definition of Ready (DoR) standards</w:t>
            </w:r>
            <w:r w:rsidRPr="00AA7058">
              <w:rPr>
                <w:rFonts w:eastAsia="Times New Roman" w:asciiTheme="majorHAnsi" w:hAnsiTheme="majorHAnsi" w:cs="Times New Roman"/>
                <w:sz w:val="18"/>
                <w:szCs w:val="24"/>
              </w:rPr>
              <w:t>, enhancing sprint predictability, improving requirement quality, and significantly reducing requirement rework across Agile product teams.</w:t>
            </w:r>
          </w:p>
          <w:p w:rsidR="00AA7058" w:rsidRPr="00AA7058" w:rsidP="00AA7058" w14:paraId="009F1A14" w14:textId="7777777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Theme="majorHAnsi" w:hAnsiTheme="majorHAnsi"/>
                <w:sz w:val="20"/>
              </w:rPr>
            </w:pPr>
          </w:p>
          <w:p w:rsidR="00E5650B" w:rsidRPr="008C1757" w:rsidP="00F81FFD" w14:paraId="72B812FB" w14:textId="77777777">
            <w:pPr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</w:pPr>
            <w:r w:rsidRPr="008C1757"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  <w:t xml:space="preserve">WORK EXPERIENCE </w:t>
            </w:r>
          </w:p>
          <w:p w:rsidR="00E4502B" w:rsidRPr="008C1757" w:rsidP="00E4502B" w14:paraId="1ABD1D59" w14:textId="77777777">
            <w:pPr>
              <w:pStyle w:val="Heading2"/>
              <w:spacing w:before="0"/>
              <w:jc w:val="both"/>
              <w:outlineLvl w:val="1"/>
              <w:rPr>
                <w:rStyle w:val="Strong"/>
                <w:b w:val="0"/>
                <w:bCs w:val="0"/>
                <w:sz w:val="20"/>
                <w:szCs w:val="18"/>
              </w:rPr>
            </w:pPr>
          </w:p>
          <w:p w:rsidR="00AA7058" w:rsidRPr="001A457E" w:rsidP="00AA7058" w14:paraId="641BAF94" w14:textId="77777777">
            <w:pPr>
              <w:pStyle w:val="Heading2"/>
              <w:shd w:val="clear" w:color="auto" w:fill="DBE5F1" w:themeFill="accent1" w:themeFillTint="33"/>
              <w:spacing w:before="0"/>
              <w:jc w:val="both"/>
              <w:outlineLvl w:val="1"/>
              <w:rPr>
                <w:b/>
                <w:color w:val="000000" w:themeColor="text1"/>
                <w:sz w:val="20"/>
                <w:szCs w:val="18"/>
              </w:rPr>
            </w:pPr>
            <w:r w:rsidRPr="001A457E">
              <w:rPr>
                <w:rStyle w:val="bzpyqfadein"/>
                <w:b/>
                <w:color w:val="000000" w:themeColor="text1"/>
                <w:sz w:val="20"/>
                <w:szCs w:val="18"/>
              </w:rPr>
              <w:t>Product Owner | Cybage Software Pvt. Ltd. | Jan 2025 – Present</w:t>
            </w:r>
          </w:p>
          <w:p w:rsidR="00AA7058" w:rsidP="00AA7058" w14:paraId="152BAF36" w14:textId="77777777">
            <w:pPr>
              <w:pStyle w:val="NormalWeb"/>
              <w:spacing w:before="0" w:beforeAutospacing="0" w:after="0" w:afterAutospacing="0"/>
              <w:jc w:val="both"/>
              <w:rPr>
                <w:rStyle w:val="bzpyqfadein"/>
                <w:rFonts w:asciiTheme="majorHAnsi" w:hAnsiTheme="majorHAnsi"/>
                <w:sz w:val="18"/>
                <w:szCs w:val="18"/>
              </w:rPr>
            </w:pPr>
          </w:p>
          <w:p w:rsidR="00AA7058" w:rsidRPr="00AA7058" w:rsidP="00856205" w14:paraId="47ED7A6A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Own</w:t>
            </w: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>ed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and manage</w:t>
            </w: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>d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the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end-to-end product backlog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across initiatives, epics, and user stories for two parallel product streams, maintaining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90%+ Definition of Ready (DoR) compliance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through structured backlog refinement and sprint prioritization.</w:t>
            </w:r>
          </w:p>
          <w:p w:rsidR="00AA7058" w:rsidP="00856205" w14:paraId="7C7E1F81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rStyle w:val="bzpyqfadein"/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Built an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AI-augmented requirements intelligence workflow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using Claude and Atlassian Intelligence to synthesize stakeholder inputs, auto-generate user stories, and identify requirement gaps, reducing backlog preparation time by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50%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.</w:t>
            </w:r>
          </w:p>
          <w:p w:rsidR="00856205" w:rsidP="00856205" w14:paraId="0D8B8064" w14:textId="77777777">
            <w:pPr>
              <w:pStyle w:val="NormalWeb"/>
              <w:spacing w:before="0" w:beforeAutospacing="0" w:after="0" w:afterAutospacing="0"/>
              <w:jc w:val="both"/>
              <w:rPr>
                <w:rStyle w:val="bzpyqfadein"/>
                <w:rFonts w:asciiTheme="majorHAnsi" w:hAnsiTheme="majorHAnsi"/>
                <w:sz w:val="18"/>
                <w:szCs w:val="18"/>
              </w:rPr>
            </w:pPr>
          </w:p>
          <w:p w:rsidR="00856205" w:rsidRPr="00AA7058" w:rsidP="00856205" w14:paraId="3BC93ECA" w14:textId="77777777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:rsidR="00AA7058" w:rsidRPr="00AA7058" w:rsidP="00856205" w14:paraId="327AA9A5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Partner</w:t>
            </w: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>ed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with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business stakeholders, SMEs, UX designers, and engineering teams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to design customer journeys, wireframes, and interaction flows using Figma and Balsamiq, reducing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design-to-development handoff time by 30%+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.</w:t>
            </w:r>
          </w:p>
          <w:p w:rsidR="00AA7058" w:rsidRPr="00AA7058" w:rsidP="00856205" w14:paraId="26CAE5C0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>Le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Agile Scrum ceremonies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including sprint planning, backlog refinement, stand-ups, sprint reviews, and retrospectives for cross-functional teams of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10–15 members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, consistently achieving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95%+ sprint commitment accuracy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.</w:t>
            </w:r>
          </w:p>
          <w:p w:rsidR="00AA7058" w:rsidRPr="00AA7058" w:rsidP="00856205" w14:paraId="50DCC32D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Define</w:t>
            </w: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>d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user stories and acceptance criteria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using MoSCoW prioritization and Voice of Customer insights, leveraging AI-assisted tools to improve requirement quality and reduce rework.</w:t>
            </w:r>
          </w:p>
          <w:p w:rsidR="00AA7058" w:rsidRPr="00AA7058" w:rsidP="00856205" w14:paraId="403879AD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Act</w:t>
            </w: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>ed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as the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key interface between business stakeholders and engineering teams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, ensuring backlog priorities align with product roadmap, OKRs, and strategic objectives.</w:t>
            </w:r>
          </w:p>
          <w:p w:rsidR="00AA7058" w:rsidRPr="00AA7058" w:rsidP="00856205" w14:paraId="51A0C401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Established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GenAI governance practices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for the product team, introducing guardrails for IP protection, output validation, and responsible AI usage in line with organizational AI policies.</w:t>
            </w:r>
          </w:p>
          <w:p w:rsidR="00AA7058" w:rsidRPr="00AA7058" w:rsidP="00AA7058" w14:paraId="1F8C3242" w14:textId="77777777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:rsidR="00AA7058" w:rsidRPr="001A457E" w:rsidP="00AA7058" w14:paraId="6070C3EC" w14:textId="77777777">
            <w:pPr>
              <w:pStyle w:val="Heading2"/>
              <w:shd w:val="clear" w:color="auto" w:fill="DBE5F1" w:themeFill="accent1" w:themeFillTint="33"/>
              <w:spacing w:before="0"/>
              <w:jc w:val="both"/>
              <w:outlineLvl w:val="1"/>
              <w:rPr>
                <w:b/>
                <w:color w:val="000000" w:themeColor="text1"/>
                <w:sz w:val="20"/>
                <w:szCs w:val="18"/>
              </w:rPr>
            </w:pPr>
            <w:r w:rsidRPr="001A457E">
              <w:rPr>
                <w:rStyle w:val="bzpyqfadein"/>
                <w:b/>
                <w:color w:val="000000" w:themeColor="text1"/>
                <w:sz w:val="20"/>
                <w:szCs w:val="18"/>
              </w:rPr>
              <w:t>Product Owner | Kanini Software Solutions India Pvt. Ltd. | Apr 2023 – Dec 2024</w:t>
            </w:r>
          </w:p>
          <w:p w:rsidR="00AA7058" w:rsidP="00AA7058" w14:paraId="61192C8B" w14:textId="77777777">
            <w:pPr>
              <w:pStyle w:val="NormalWeb"/>
              <w:spacing w:before="0" w:beforeAutospacing="0" w:after="0" w:afterAutospacing="0"/>
              <w:jc w:val="both"/>
              <w:rPr>
                <w:rStyle w:val="bzpyqfadein"/>
                <w:rFonts w:asciiTheme="majorHAnsi" w:hAnsiTheme="majorHAnsi"/>
                <w:sz w:val="18"/>
                <w:szCs w:val="18"/>
              </w:rPr>
            </w:pPr>
          </w:p>
          <w:p w:rsidR="00AA7058" w:rsidRPr="00AA7058" w:rsidP="00856205" w14:paraId="1DCEBB59" w14:textId="7777777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Led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product discovery and requirements engineering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, translating business goals into well-defined epics, user stories, and acceptance criteria to support Agile development.</w:t>
            </w:r>
          </w:p>
          <w:p w:rsidR="00AA7058" w:rsidRPr="00AA7058" w:rsidP="00856205" w14:paraId="1EF5F98F" w14:textId="7777777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Facilitated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Scrum ceremonies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including sprint planning, backlog refinement, and daily stand-ups, enabling cross-functional teams to maintain delivery focus and quickly address blockers.</w:t>
            </w:r>
          </w:p>
          <w:p w:rsidR="00AA7058" w:rsidRPr="00AA7058" w:rsidP="00856205" w14:paraId="5D73AD94" w14:textId="7777777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Owned the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product backlog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, prioritizing features based on business value, customer impact, and delivery feasibility while ensuring Definition of Ready compliance.</w:t>
            </w:r>
          </w:p>
          <w:p w:rsidR="00AA7058" w:rsidRPr="00AA7058" w:rsidP="00856205" w14:paraId="39D6DD4F" w14:textId="7777777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Worked closely with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UX/UI teams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to convert requirements into high-fidelity prototypes and wireframes, leveraging customer feedback and analytics insights to improve usability and adoption.</w:t>
            </w:r>
          </w:p>
          <w:p w:rsidR="00AA7058" w:rsidRPr="00AA7058" w:rsidP="00856205" w14:paraId="02F4F1AD" w14:textId="7777777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Coordinated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product releases and stakeholder communication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, ensuring feature delivery remained aligned with the product roadmap and business priorities.</w:t>
            </w:r>
          </w:p>
          <w:p w:rsidR="00AA7058" w:rsidRPr="00AA7058" w:rsidP="00AA7058" w14:paraId="09E82263" w14:textId="77777777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:rsidR="00AA7058" w:rsidRPr="001A457E" w:rsidP="00AA7058" w14:paraId="297BEDB6" w14:textId="77777777">
            <w:pPr>
              <w:pStyle w:val="Heading2"/>
              <w:shd w:val="clear" w:color="auto" w:fill="DBE5F1" w:themeFill="accent1" w:themeFillTint="33"/>
              <w:spacing w:before="0"/>
              <w:jc w:val="both"/>
              <w:outlineLvl w:val="1"/>
              <w:rPr>
                <w:b/>
                <w:color w:val="000000" w:themeColor="text1"/>
                <w:sz w:val="20"/>
                <w:szCs w:val="18"/>
              </w:rPr>
            </w:pPr>
            <w:r w:rsidRPr="001A457E">
              <w:rPr>
                <w:rStyle w:val="bzpyqfadein"/>
                <w:b/>
                <w:color w:val="000000" w:themeColor="text1"/>
                <w:sz w:val="20"/>
                <w:szCs w:val="18"/>
              </w:rPr>
              <w:t>Senior Business Analyst | Arvind Technocrats &amp; Engineers Pvt. Ltd. | Oct 2020 – Mar 2023</w:t>
            </w:r>
          </w:p>
          <w:p w:rsidR="00AA7058" w:rsidP="00AA7058" w14:paraId="125B1D00" w14:textId="77777777">
            <w:pPr>
              <w:pStyle w:val="NormalWeb"/>
              <w:spacing w:before="0" w:beforeAutospacing="0" w:after="0" w:afterAutospacing="0"/>
              <w:jc w:val="both"/>
              <w:rPr>
                <w:rStyle w:val="bzpyqfadein"/>
                <w:rFonts w:asciiTheme="majorHAnsi" w:hAnsiTheme="majorHAnsi"/>
                <w:sz w:val="18"/>
                <w:szCs w:val="18"/>
              </w:rPr>
            </w:pPr>
          </w:p>
          <w:p w:rsidR="00AA7058" w:rsidRPr="00AA7058" w:rsidP="00856205" w14:paraId="4C7454F0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Performed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business process analysis and gap assessments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to identify improvement opportunities, delivering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40% operational efficiency gains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through workflow optimization and automation initiatives.</w:t>
            </w:r>
          </w:p>
          <w:p w:rsidR="00AA7058" w:rsidRPr="00AA7058" w:rsidP="00856205" w14:paraId="25EB6BC5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Partnered with cross-functional stakeholders to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capture and document business and system requirements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, producing structured BRD/FRD documentation and process models for implementation teams.</w:t>
            </w:r>
          </w:p>
          <w:p w:rsidR="00AA7058" w:rsidRPr="00AA7058" w:rsidP="00856205" w14:paraId="53922800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Led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enterprise process redesign and digital transformation initiatives impacting 1500+ users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, achieving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95% adoption within 90 days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through structured change management and training programs.</w:t>
            </w:r>
          </w:p>
          <w:p w:rsidR="00AA7058" w:rsidRPr="00AA7058" w:rsidP="00856205" w14:paraId="29157420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Produced detailed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process documentation including workflow diagrams, swimlane models, and operational guidelines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, ensuring clarity across business and technical teams.</w:t>
            </w:r>
          </w:p>
          <w:p w:rsidR="00AA7058" w:rsidRPr="00AA7058" w:rsidP="00856205" w14:paraId="3714A739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Implemented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Salesforce-based workflow automation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, improving process visibility, compliance tracking, and operational efficiency.</w:t>
            </w:r>
          </w:p>
          <w:p w:rsidR="00AA7058" w:rsidRPr="00AA7058" w:rsidP="00856205" w14:paraId="2E600701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Maintained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end-to-end requirement traceability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, ensuring alignment </w:t>
            </w: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b/w 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business re</w:t>
            </w: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>quirements, development outputs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</w:t>
            </w: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&amp; 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testing deliverables.</w:t>
            </w:r>
          </w:p>
          <w:p w:rsidR="00AA7058" w:rsidRPr="00AA7058" w:rsidP="00AA7058" w14:paraId="34F98E46" w14:textId="77777777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:rsidR="00AA7058" w:rsidRPr="001A457E" w:rsidP="00AA7058" w14:paraId="64D3F642" w14:textId="77777777">
            <w:pPr>
              <w:pStyle w:val="Heading2"/>
              <w:shd w:val="clear" w:color="auto" w:fill="DBE5F1" w:themeFill="accent1" w:themeFillTint="33"/>
              <w:spacing w:before="0"/>
              <w:jc w:val="both"/>
              <w:outlineLvl w:val="1"/>
              <w:rPr>
                <w:b/>
                <w:color w:val="000000" w:themeColor="text1"/>
                <w:sz w:val="20"/>
                <w:szCs w:val="18"/>
              </w:rPr>
            </w:pPr>
            <w:r w:rsidRPr="001A457E">
              <w:rPr>
                <w:rStyle w:val="bzpyqfadein"/>
                <w:b/>
                <w:color w:val="000000" w:themeColor="text1"/>
                <w:sz w:val="20"/>
                <w:szCs w:val="18"/>
              </w:rPr>
              <w:t>Product Owner | Featherone Technologies Pvt. Ltd. | Feb 2020 – Sep 2020</w:t>
            </w:r>
          </w:p>
          <w:p w:rsidR="00AA7058" w:rsidP="00AA7058" w14:paraId="329B3238" w14:textId="77777777">
            <w:pPr>
              <w:pStyle w:val="NormalWeb"/>
              <w:spacing w:before="0" w:beforeAutospacing="0" w:after="0" w:afterAutospacing="0"/>
              <w:jc w:val="both"/>
              <w:rPr>
                <w:rStyle w:val="bzpyqfadein"/>
                <w:rFonts w:asciiTheme="majorHAnsi" w:hAnsiTheme="majorHAnsi"/>
                <w:sz w:val="18"/>
                <w:szCs w:val="18"/>
              </w:rPr>
            </w:pPr>
          </w:p>
          <w:p w:rsidR="00AA7058" w:rsidRPr="00AA7058" w:rsidP="00856205" w14:paraId="06E26BEF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Defined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product vision and roadmap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aligned with evolving business goals and customer needs.</w:t>
            </w:r>
          </w:p>
          <w:p w:rsidR="00AA7058" w:rsidRPr="00AA7058" w:rsidP="00856205" w14:paraId="37535E48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Managed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product backlog and feature prioritization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for Agile teams to ensure delivery of high-value features.</w:t>
            </w:r>
          </w:p>
          <w:p w:rsidR="00AA7058" w:rsidRPr="00AA7058" w:rsidP="00856205" w14:paraId="1454BB50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Collaborated with stakeholders and UX teams to translate requirements into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product features, prototypes, and functional specifications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.</w:t>
            </w:r>
          </w:p>
          <w:p w:rsidR="00AA7058" w:rsidRPr="00AA7058" w:rsidP="00AA7058" w14:paraId="11A2A6A9" w14:textId="77777777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:rsidR="00AA7058" w:rsidRPr="001A457E" w:rsidP="00AA7058" w14:paraId="27E05685" w14:textId="77777777">
            <w:pPr>
              <w:pStyle w:val="Heading2"/>
              <w:shd w:val="clear" w:color="auto" w:fill="DBE5F1" w:themeFill="accent1" w:themeFillTint="33"/>
              <w:spacing w:before="0"/>
              <w:jc w:val="both"/>
              <w:outlineLvl w:val="1"/>
              <w:rPr>
                <w:b/>
                <w:color w:val="000000" w:themeColor="text1"/>
                <w:sz w:val="20"/>
                <w:szCs w:val="18"/>
              </w:rPr>
            </w:pPr>
            <w:r w:rsidRPr="001A457E">
              <w:rPr>
                <w:rStyle w:val="bzpyqfadein"/>
                <w:b/>
                <w:color w:val="000000" w:themeColor="text1"/>
                <w:sz w:val="20"/>
                <w:szCs w:val="18"/>
              </w:rPr>
              <w:t>Product Manager | Maxtra Technologies Pvt. Ltd. | Sep 2010 – Jan 2020</w:t>
            </w:r>
          </w:p>
          <w:p w:rsidR="00AA7058" w:rsidP="00AA7058" w14:paraId="6463FDD6" w14:textId="77777777">
            <w:pPr>
              <w:pStyle w:val="NormalWeb"/>
              <w:spacing w:before="0" w:beforeAutospacing="0" w:after="0" w:afterAutospacing="0"/>
              <w:jc w:val="both"/>
              <w:rPr>
                <w:rStyle w:val="bzpyqfadein"/>
                <w:rFonts w:asciiTheme="majorHAnsi" w:hAnsiTheme="majorHAnsi"/>
                <w:sz w:val="18"/>
                <w:szCs w:val="18"/>
              </w:rPr>
            </w:pPr>
          </w:p>
          <w:p w:rsidR="00AA7058" w:rsidRPr="00AA7058" w:rsidP="00AA7058" w14:paraId="6B0DEC8E" w14:textId="77777777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b/>
                <w:sz w:val="18"/>
                <w:szCs w:val="18"/>
              </w:rPr>
              <w:t>Career Progression: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Associate Business Analyst → Senior Business Analyst → Product Manager</w:t>
            </w:r>
          </w:p>
          <w:p w:rsidR="00AA7058" w:rsidRPr="00AA7058" w:rsidP="00856205" w14:paraId="1039006B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Managed the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full product lifecycle from concept to launch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for multiple digital products across diverse domains.</w:t>
            </w:r>
          </w:p>
          <w:p w:rsidR="00AA7058" w:rsidRPr="00AA7058" w:rsidP="00856205" w14:paraId="75D1D405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Led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requirements anal</w:t>
            </w:r>
            <w:r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ysis, stakeholder collaboration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 xml:space="preserve">&amp;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Agile delivery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, ensuring alignment </w:t>
            </w:r>
            <w:r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b/w 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business objectives and technical execution.</w:t>
            </w:r>
          </w:p>
          <w:p w:rsidR="00AA7058" w:rsidRPr="00AA7058" w:rsidP="00856205" w14:paraId="0DBFCB24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Conducted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market research and product discovery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to identify new opportunities and strengthen product offerings.</w:t>
            </w:r>
          </w:p>
          <w:p w:rsidR="00AA7058" w:rsidRPr="00AA7058" w:rsidP="00856205" w14:paraId="11E0D95B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Contributed to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pre-sales engagements and solution discussions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, supporting proposal development and client interactions.</w:t>
            </w:r>
          </w:p>
          <w:p w:rsidR="00AA7058" w:rsidRPr="00AA7058" w:rsidP="00AA7058" w14:paraId="79FF3127" w14:textId="77777777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:rsidR="00AA7058" w:rsidRPr="001A457E" w:rsidP="00AA7058" w14:paraId="4E0D8EBE" w14:textId="77777777">
            <w:pPr>
              <w:pStyle w:val="Heading2"/>
              <w:shd w:val="clear" w:color="auto" w:fill="DBE5F1" w:themeFill="accent1" w:themeFillTint="33"/>
              <w:spacing w:before="0"/>
              <w:jc w:val="both"/>
              <w:outlineLvl w:val="1"/>
              <w:rPr>
                <w:b/>
                <w:color w:val="000000" w:themeColor="text1"/>
                <w:sz w:val="20"/>
                <w:szCs w:val="18"/>
              </w:rPr>
            </w:pPr>
            <w:r w:rsidRPr="001A457E">
              <w:rPr>
                <w:rStyle w:val="bzpyqfadein"/>
                <w:b/>
                <w:color w:val="000000" w:themeColor="text1"/>
                <w:sz w:val="20"/>
                <w:szCs w:val="18"/>
              </w:rPr>
              <w:t>Requirement Analyst | HCL Technologies Ltd. | May 2009 – Aug 2010</w:t>
            </w:r>
          </w:p>
          <w:p w:rsidR="00AA7058" w:rsidP="00AA7058" w14:paraId="7929E650" w14:textId="77777777">
            <w:pPr>
              <w:pStyle w:val="NormalWeb"/>
              <w:spacing w:before="0" w:beforeAutospacing="0" w:after="0" w:afterAutospacing="0"/>
              <w:jc w:val="both"/>
              <w:rPr>
                <w:rStyle w:val="bzpyqfadein"/>
                <w:rFonts w:asciiTheme="majorHAnsi" w:hAnsiTheme="majorHAnsi"/>
                <w:sz w:val="18"/>
                <w:szCs w:val="18"/>
              </w:rPr>
            </w:pPr>
          </w:p>
          <w:p w:rsidR="00AA7058" w:rsidRPr="00AA7058" w:rsidP="00856205" w14:paraId="57757C5A" w14:textId="7777777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Gathered and documented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business and functional requirements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 to support product development initiatives.</w:t>
            </w:r>
          </w:p>
          <w:p w:rsidR="00AA7058" w:rsidRPr="00AA7058" w:rsidP="00856205" w14:paraId="51307B1C" w14:textId="7777777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 xml:space="preserve">Collaborated with development and testing teams to </w:t>
            </w:r>
            <w:r w:rsidRPr="00AA7058">
              <w:rPr>
                <w:rStyle w:val="bzpyqfadein"/>
                <w:rFonts w:asciiTheme="majorHAnsi" w:hAnsiTheme="majorHAnsi"/>
                <w:b/>
                <w:bCs/>
                <w:sz w:val="18"/>
                <w:szCs w:val="18"/>
              </w:rPr>
              <w:t>clarify requirements and support successful product delivery</w:t>
            </w:r>
            <w:r w:rsidRPr="00AA7058">
              <w:rPr>
                <w:rStyle w:val="bzpyqfadein"/>
                <w:rFonts w:asciiTheme="majorHAnsi" w:hAnsiTheme="majorHAnsi"/>
                <w:sz w:val="18"/>
                <w:szCs w:val="18"/>
              </w:rPr>
              <w:t>.</w:t>
            </w:r>
          </w:p>
          <w:p w:rsidR="00567EC0" w:rsidRPr="008C1757" w:rsidP="008238AE" w14:paraId="4BEFC906" w14:textId="77777777">
            <w:pPr>
              <w:rPr>
                <w:rFonts w:asciiTheme="majorHAnsi" w:hAnsiTheme="majorHAnsi"/>
                <w:spacing w:val="-4"/>
                <w:position w:val="-4"/>
                <w:sz w:val="20"/>
              </w:rPr>
            </w:pPr>
          </w:p>
          <w:p w:rsidR="00E5650B" w:rsidRPr="008C1757" w:rsidP="008238AE" w14:paraId="48FFBB94" w14:textId="77777777">
            <w:pPr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</w:pPr>
            <w:r w:rsidRPr="008C1757"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  <w:t>EDUCATION</w:t>
            </w:r>
          </w:p>
          <w:p w:rsidR="001B0093" w:rsidRPr="008C1757" w:rsidP="008238AE" w14:paraId="15CBF2C9" w14:textId="77777777">
            <w:pPr>
              <w:rPr>
                <w:rFonts w:asciiTheme="majorHAnsi" w:hAnsiTheme="majorHAnsi" w:cstheme="minorHAnsi"/>
                <w:b/>
                <w:bCs/>
                <w:color w:val="404040" w:themeColor="text1" w:themeTint="BF"/>
                <w:spacing w:val="-4"/>
                <w:position w:val="-4"/>
                <w:sz w:val="19"/>
                <w:szCs w:val="19"/>
              </w:rPr>
            </w:pPr>
          </w:p>
          <w:p w:rsidR="00E5650B" w:rsidRPr="00AA7058" w:rsidP="00856205" w14:paraId="4C2DD093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60" w:lineRule="exact"/>
              <w:rPr>
                <w:rFonts w:asciiTheme="majorHAnsi" w:hAnsiTheme="majorHAnsi" w:cstheme="minorHAnsi"/>
                <w:b/>
                <w:bCs/>
                <w:sz w:val="20"/>
              </w:rPr>
            </w:pPr>
            <w:r w:rsidRPr="00AA7058">
              <w:rPr>
                <w:rFonts w:asciiTheme="majorHAnsi" w:hAnsiTheme="majorHAnsi" w:cstheme="minorHAnsi"/>
                <w:b/>
                <w:bCs/>
                <w:sz w:val="18"/>
              </w:rPr>
              <w:t xml:space="preserve">B. Tech in Computer Science &amp; Engineering </w:t>
            </w:r>
            <w:r w:rsidRPr="00AA7058">
              <w:rPr>
                <w:rFonts w:asciiTheme="majorHAnsi" w:hAnsiTheme="majorHAnsi" w:cstheme="minorHAnsi"/>
                <w:bCs/>
                <w:sz w:val="18"/>
              </w:rPr>
              <w:t xml:space="preserve">| Punjab Technical University | 2004 </w:t>
            </w:r>
            <w:r>
              <w:rPr>
                <w:rFonts w:asciiTheme="majorHAnsi" w:hAnsiTheme="majorHAnsi" w:cstheme="minorHAnsi"/>
                <w:bCs/>
                <w:sz w:val="18"/>
              </w:rPr>
              <w:t>–</w:t>
            </w:r>
            <w:r w:rsidRPr="00AA7058">
              <w:rPr>
                <w:rFonts w:asciiTheme="majorHAnsi" w:hAnsiTheme="majorHAnsi" w:cstheme="minorHAnsi"/>
                <w:bCs/>
                <w:sz w:val="18"/>
              </w:rPr>
              <w:t xml:space="preserve"> 2008</w:t>
            </w:r>
          </w:p>
          <w:p w:rsidR="00AA7058" w:rsidP="00AA7058" w14:paraId="14A78327" w14:textId="77777777">
            <w:pPr>
              <w:pStyle w:val="NormalWeb"/>
              <w:spacing w:before="0" w:beforeAutospacing="0" w:after="0" w:afterAutospacing="0" w:line="260" w:lineRule="exact"/>
              <w:rPr>
                <w:rFonts w:asciiTheme="majorHAnsi" w:hAnsiTheme="majorHAnsi" w:cstheme="minorHAnsi"/>
                <w:b/>
                <w:bCs/>
                <w:sz w:val="20"/>
              </w:rPr>
            </w:pPr>
          </w:p>
          <w:p w:rsidR="00AA7058" w:rsidRPr="008C1757" w:rsidP="00AA7058" w14:paraId="795F2A49" w14:textId="77777777">
            <w:pPr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</w:pPr>
            <w:r>
              <w:rPr>
                <w:rFonts w:asciiTheme="majorHAnsi" w:hAnsiTheme="majorHAnsi"/>
                <w:b/>
                <w:color w:val="002B7F"/>
                <w:spacing w:val="-4"/>
                <w:position w:val="-4"/>
                <w:sz w:val="28"/>
              </w:rPr>
              <w:t>CERTIFICATIONS &amp; TRAININGS</w:t>
            </w:r>
          </w:p>
          <w:p w:rsidR="00AA7058" w:rsidRPr="008C1757" w:rsidP="00AA7058" w14:paraId="52E6186C" w14:textId="77777777">
            <w:pPr>
              <w:rPr>
                <w:rFonts w:asciiTheme="majorHAnsi" w:hAnsiTheme="majorHAnsi" w:cstheme="minorHAnsi"/>
                <w:b/>
                <w:bCs/>
                <w:color w:val="404040" w:themeColor="text1" w:themeTint="BF"/>
                <w:spacing w:val="-4"/>
                <w:position w:val="-4"/>
                <w:sz w:val="19"/>
                <w:szCs w:val="19"/>
              </w:rPr>
            </w:pPr>
          </w:p>
          <w:p w:rsidR="00856205" w:rsidRPr="00856205" w:rsidP="00856205" w14:paraId="6043C245" w14:textId="7777777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ajorHAnsi" w:hAnsiTheme="majorHAnsi" w:cstheme="minorHAnsi"/>
                <w:sz w:val="18"/>
              </w:rPr>
            </w:pPr>
            <w:r w:rsidRPr="00856205">
              <w:rPr>
                <w:rStyle w:val="bzpyqfadein"/>
                <w:rFonts w:asciiTheme="majorHAnsi" w:hAnsiTheme="majorHAnsi" w:cstheme="minorHAnsi"/>
                <w:b/>
                <w:bCs/>
                <w:sz w:val="18"/>
              </w:rPr>
              <w:t>Agile &amp; Product Management:</w:t>
            </w:r>
            <w:r>
              <w:rPr>
                <w:rFonts w:asciiTheme="majorHAnsi" w:hAnsiTheme="majorHAnsi" w:cstheme="minorHAnsi"/>
                <w:sz w:val="18"/>
              </w:rPr>
              <w:t xml:space="preserve"> </w:t>
            </w:r>
            <w:r w:rsidRPr="00856205">
              <w:rPr>
                <w:rStyle w:val="bzpyqfadein"/>
                <w:rFonts w:asciiTheme="majorHAnsi" w:hAnsiTheme="majorHAnsi" w:cstheme="minorHAnsi"/>
                <w:sz w:val="18"/>
              </w:rPr>
              <w:t>Certified Scrum Product Owner (CSPO) – Scrum Alliance | Product Owner Fundamentals – IIBA Endorsed | Product Discovery &amp; Prioritization – Product School | AI for Product Management – Pendo</w:t>
            </w:r>
          </w:p>
          <w:p w:rsidR="00856205" w:rsidRPr="00856205" w:rsidP="00856205" w14:paraId="2280C582" w14:textId="7777777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ajorHAnsi" w:hAnsiTheme="majorHAnsi" w:cstheme="minorHAnsi"/>
                <w:sz w:val="18"/>
              </w:rPr>
            </w:pPr>
            <w:r w:rsidRPr="00856205">
              <w:rPr>
                <w:rStyle w:val="bzpyqfadein"/>
                <w:rFonts w:asciiTheme="majorHAnsi" w:hAnsiTheme="majorHAnsi" w:cstheme="minorHAnsi"/>
                <w:b/>
                <w:bCs/>
                <w:sz w:val="18"/>
              </w:rPr>
              <w:t>Business Analysis:</w:t>
            </w:r>
            <w:r>
              <w:rPr>
                <w:rFonts w:asciiTheme="majorHAnsi" w:hAnsiTheme="majorHAnsi" w:cstheme="minorHAnsi"/>
                <w:sz w:val="18"/>
              </w:rPr>
              <w:t xml:space="preserve"> </w:t>
            </w:r>
            <w:r w:rsidRPr="00856205">
              <w:rPr>
                <w:rStyle w:val="bzpyqfadein"/>
                <w:rFonts w:asciiTheme="majorHAnsi" w:hAnsiTheme="majorHAnsi" w:cstheme="minorHAnsi"/>
                <w:sz w:val="18"/>
              </w:rPr>
              <w:t>Certified Business Analyst – QBI | Business Analysis Fundamentals – Jeremy Aschenbrenner</w:t>
            </w:r>
          </w:p>
          <w:p w:rsidR="00AA7058" w:rsidRPr="00856205" w:rsidP="00856205" w14:paraId="4125CA0B" w14:textId="7777777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ajorHAnsi" w:hAnsiTheme="majorHAnsi" w:cstheme="minorHAnsi"/>
                <w:sz w:val="18"/>
              </w:rPr>
            </w:pPr>
            <w:r w:rsidRPr="00856205">
              <w:rPr>
                <w:rStyle w:val="bzpyqfadein"/>
                <w:rFonts w:asciiTheme="majorHAnsi" w:hAnsiTheme="majorHAnsi" w:cstheme="minorHAnsi"/>
                <w:b/>
                <w:bCs/>
                <w:sz w:val="18"/>
              </w:rPr>
              <w:t>AI &amp; Technology:</w:t>
            </w:r>
            <w:r>
              <w:rPr>
                <w:rFonts w:asciiTheme="majorHAnsi" w:hAnsiTheme="majorHAnsi" w:cstheme="minorHAnsi"/>
                <w:sz w:val="18"/>
              </w:rPr>
              <w:t xml:space="preserve"> </w:t>
            </w:r>
            <w:r w:rsidRPr="00856205">
              <w:rPr>
                <w:rStyle w:val="bzpyqfadein"/>
                <w:rFonts w:asciiTheme="majorHAnsi" w:hAnsiTheme="majorHAnsi" w:cstheme="minorHAnsi"/>
                <w:sz w:val="18"/>
              </w:rPr>
              <w:t>AI for Everyone – Google | Process Modelling Using AI – Udemy | SQL Certification – Oracle | Prompt Engineering – LearnPrompting.org</w:t>
            </w:r>
          </w:p>
        </w:tc>
      </w:tr>
    </w:tbl>
    <w:p w:rsidR="00E5650B" w:rsidRPr="00F81FFD" w:rsidP="00E5650B" w14:paraId="58410A1D" w14:textId="77777777">
      <w:pPr>
        <w:tabs>
          <w:tab w:val="left" w:pos="0"/>
        </w:tabs>
        <w:rPr>
          <w:rFonts w:asciiTheme="majorHAnsi" w:hAnsiTheme="majorHAnsi"/>
          <w:sz w:val="2"/>
        </w:rPr>
      </w:pPr>
    </w:p>
    <w:p w:rsidR="00722FC9" w:rsidRPr="00F81FFD" w:rsidP="00E5650B" w14:paraId="522DD619" w14:textId="77777777">
      <w:pPr>
        <w:rPr>
          <w:rFonts w:asciiTheme="majorHAnsi" w:hAnsiTheme="maj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5"/>
          </v:shape>
        </w:pict>
      </w:r>
    </w:p>
    <w:sectPr w:rsidSect="0009770D">
      <w:pgSz w:w="11906" w:h="16838" w:code="9"/>
      <w:pgMar w:top="180" w:right="576" w:bottom="360" w:left="57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B213D5"/>
    <w:multiLevelType w:val="hybridMultilevel"/>
    <w:tmpl w:val="FD8A50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B063481"/>
    <w:multiLevelType w:val="hybridMultilevel"/>
    <w:tmpl w:val="EB0CEC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E872682"/>
    <w:multiLevelType w:val="multilevel"/>
    <w:tmpl w:val="04E627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32150D1C"/>
    <w:multiLevelType w:val="multilevel"/>
    <w:tmpl w:val="37A665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35C47130"/>
    <w:multiLevelType w:val="multilevel"/>
    <w:tmpl w:val="3E385C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3AEB7D1A"/>
    <w:multiLevelType w:val="multilevel"/>
    <w:tmpl w:val="22F22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5CF14B37"/>
    <w:multiLevelType w:val="multilevel"/>
    <w:tmpl w:val="6E66D4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61BA631D"/>
    <w:multiLevelType w:val="multilevel"/>
    <w:tmpl w:val="360E23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7DB55106"/>
    <w:multiLevelType w:val="multilevel"/>
    <w:tmpl w:val="0D3638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7"/>
  </w:num>
  <w:num w:numId="5">
    <w:abstractNumId w:val="2"/>
  </w:num>
  <w:num w:numId="6">
    <w:abstractNumId w:val="4"/>
  </w:num>
  <w:num w:numId="7">
    <w:abstractNumId w:val="6"/>
  </w:num>
  <w:num w:numId="8">
    <w:abstractNumId w:val="0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0C7"/>
    <w:rsid w:val="00003AD5"/>
    <w:rsid w:val="000043A4"/>
    <w:rsid w:val="0002017B"/>
    <w:rsid w:val="00054217"/>
    <w:rsid w:val="00062226"/>
    <w:rsid w:val="00081069"/>
    <w:rsid w:val="000B6DED"/>
    <w:rsid w:val="000C67DA"/>
    <w:rsid w:val="000D1D44"/>
    <w:rsid w:val="00112CEC"/>
    <w:rsid w:val="00121373"/>
    <w:rsid w:val="0013308B"/>
    <w:rsid w:val="001377B0"/>
    <w:rsid w:val="001674F7"/>
    <w:rsid w:val="0018435B"/>
    <w:rsid w:val="00185595"/>
    <w:rsid w:val="001A11D9"/>
    <w:rsid w:val="001A457E"/>
    <w:rsid w:val="001B0093"/>
    <w:rsid w:val="001C1E26"/>
    <w:rsid w:val="001D5D18"/>
    <w:rsid w:val="001D7888"/>
    <w:rsid w:val="001E0F7E"/>
    <w:rsid w:val="001E7456"/>
    <w:rsid w:val="00200A97"/>
    <w:rsid w:val="00206B5C"/>
    <w:rsid w:val="00220C6F"/>
    <w:rsid w:val="00237DFB"/>
    <w:rsid w:val="002416C8"/>
    <w:rsid w:val="00251DF5"/>
    <w:rsid w:val="002531B6"/>
    <w:rsid w:val="00261AF7"/>
    <w:rsid w:val="00261B23"/>
    <w:rsid w:val="002745D1"/>
    <w:rsid w:val="00291910"/>
    <w:rsid w:val="002C1DB7"/>
    <w:rsid w:val="002D797D"/>
    <w:rsid w:val="00345B23"/>
    <w:rsid w:val="00351515"/>
    <w:rsid w:val="00393B88"/>
    <w:rsid w:val="003A37DF"/>
    <w:rsid w:val="003B5312"/>
    <w:rsid w:val="003E196B"/>
    <w:rsid w:val="003E32CC"/>
    <w:rsid w:val="00403C5B"/>
    <w:rsid w:val="004103E1"/>
    <w:rsid w:val="0041654D"/>
    <w:rsid w:val="0043034D"/>
    <w:rsid w:val="00440792"/>
    <w:rsid w:val="004950A8"/>
    <w:rsid w:val="004D3F3D"/>
    <w:rsid w:val="004E787D"/>
    <w:rsid w:val="004F7765"/>
    <w:rsid w:val="005012E0"/>
    <w:rsid w:val="0051386C"/>
    <w:rsid w:val="005151E7"/>
    <w:rsid w:val="005176F9"/>
    <w:rsid w:val="00520F6D"/>
    <w:rsid w:val="00524B19"/>
    <w:rsid w:val="00531998"/>
    <w:rsid w:val="00536F11"/>
    <w:rsid w:val="005423C4"/>
    <w:rsid w:val="00543313"/>
    <w:rsid w:val="005463DB"/>
    <w:rsid w:val="00550FF3"/>
    <w:rsid w:val="00556C5E"/>
    <w:rsid w:val="00566123"/>
    <w:rsid w:val="00567EC0"/>
    <w:rsid w:val="0057760A"/>
    <w:rsid w:val="0059440A"/>
    <w:rsid w:val="00595596"/>
    <w:rsid w:val="005B6E57"/>
    <w:rsid w:val="005E5B79"/>
    <w:rsid w:val="005E6F9E"/>
    <w:rsid w:val="005E7F75"/>
    <w:rsid w:val="006803A2"/>
    <w:rsid w:val="00684CA4"/>
    <w:rsid w:val="0069600C"/>
    <w:rsid w:val="00696DE9"/>
    <w:rsid w:val="006A11CE"/>
    <w:rsid w:val="006A7527"/>
    <w:rsid w:val="006B55AD"/>
    <w:rsid w:val="006C25D8"/>
    <w:rsid w:val="006E2563"/>
    <w:rsid w:val="006F03CD"/>
    <w:rsid w:val="006F0919"/>
    <w:rsid w:val="00705068"/>
    <w:rsid w:val="007128E4"/>
    <w:rsid w:val="00713EFD"/>
    <w:rsid w:val="00714E97"/>
    <w:rsid w:val="00722FC9"/>
    <w:rsid w:val="007255C5"/>
    <w:rsid w:val="00737E39"/>
    <w:rsid w:val="007631E5"/>
    <w:rsid w:val="007632EF"/>
    <w:rsid w:val="00766F55"/>
    <w:rsid w:val="007817C7"/>
    <w:rsid w:val="00785A61"/>
    <w:rsid w:val="00793700"/>
    <w:rsid w:val="00793E3F"/>
    <w:rsid w:val="00797292"/>
    <w:rsid w:val="007D3264"/>
    <w:rsid w:val="007D7C2A"/>
    <w:rsid w:val="007E0313"/>
    <w:rsid w:val="007E0EF9"/>
    <w:rsid w:val="007F56D1"/>
    <w:rsid w:val="00806856"/>
    <w:rsid w:val="008161BC"/>
    <w:rsid w:val="00821412"/>
    <w:rsid w:val="00821C10"/>
    <w:rsid w:val="008238AE"/>
    <w:rsid w:val="00826146"/>
    <w:rsid w:val="00856205"/>
    <w:rsid w:val="00864E20"/>
    <w:rsid w:val="00873EF7"/>
    <w:rsid w:val="00876A4C"/>
    <w:rsid w:val="0088620B"/>
    <w:rsid w:val="00887533"/>
    <w:rsid w:val="0088778D"/>
    <w:rsid w:val="00891A3C"/>
    <w:rsid w:val="008B6C6A"/>
    <w:rsid w:val="008C1757"/>
    <w:rsid w:val="008C6A49"/>
    <w:rsid w:val="008D5E74"/>
    <w:rsid w:val="008E0477"/>
    <w:rsid w:val="00906F28"/>
    <w:rsid w:val="0092572B"/>
    <w:rsid w:val="009352B6"/>
    <w:rsid w:val="0093538F"/>
    <w:rsid w:val="00980D87"/>
    <w:rsid w:val="0098256C"/>
    <w:rsid w:val="009B2C83"/>
    <w:rsid w:val="009D0227"/>
    <w:rsid w:val="009F2A13"/>
    <w:rsid w:val="00A13E29"/>
    <w:rsid w:val="00A14B9D"/>
    <w:rsid w:val="00A25FCB"/>
    <w:rsid w:val="00A43FD4"/>
    <w:rsid w:val="00A44411"/>
    <w:rsid w:val="00A5555F"/>
    <w:rsid w:val="00A62D8F"/>
    <w:rsid w:val="00A63CA0"/>
    <w:rsid w:val="00A735ED"/>
    <w:rsid w:val="00AA7058"/>
    <w:rsid w:val="00AB50C8"/>
    <w:rsid w:val="00AD1997"/>
    <w:rsid w:val="00AF2A48"/>
    <w:rsid w:val="00B01FAC"/>
    <w:rsid w:val="00B449B1"/>
    <w:rsid w:val="00B50773"/>
    <w:rsid w:val="00B608B8"/>
    <w:rsid w:val="00B61E6C"/>
    <w:rsid w:val="00B64333"/>
    <w:rsid w:val="00B66799"/>
    <w:rsid w:val="00B75E6B"/>
    <w:rsid w:val="00B844C0"/>
    <w:rsid w:val="00B9284E"/>
    <w:rsid w:val="00B95701"/>
    <w:rsid w:val="00BA51E7"/>
    <w:rsid w:val="00BB2609"/>
    <w:rsid w:val="00BD1A9E"/>
    <w:rsid w:val="00C01245"/>
    <w:rsid w:val="00C04699"/>
    <w:rsid w:val="00C052C8"/>
    <w:rsid w:val="00C22B9A"/>
    <w:rsid w:val="00C233B6"/>
    <w:rsid w:val="00C23E15"/>
    <w:rsid w:val="00C32EA4"/>
    <w:rsid w:val="00C36DBD"/>
    <w:rsid w:val="00C414BD"/>
    <w:rsid w:val="00C55971"/>
    <w:rsid w:val="00C85FA6"/>
    <w:rsid w:val="00CA4AD3"/>
    <w:rsid w:val="00CB6A9B"/>
    <w:rsid w:val="00CF5FFA"/>
    <w:rsid w:val="00CF6FF5"/>
    <w:rsid w:val="00D070C7"/>
    <w:rsid w:val="00D1156A"/>
    <w:rsid w:val="00D11F54"/>
    <w:rsid w:val="00D14DAD"/>
    <w:rsid w:val="00D232E1"/>
    <w:rsid w:val="00D23A4D"/>
    <w:rsid w:val="00D33527"/>
    <w:rsid w:val="00D35553"/>
    <w:rsid w:val="00D40700"/>
    <w:rsid w:val="00D42121"/>
    <w:rsid w:val="00D51D8C"/>
    <w:rsid w:val="00D567FB"/>
    <w:rsid w:val="00D64B55"/>
    <w:rsid w:val="00D829FF"/>
    <w:rsid w:val="00D845CF"/>
    <w:rsid w:val="00D90A42"/>
    <w:rsid w:val="00D910DC"/>
    <w:rsid w:val="00DA20E4"/>
    <w:rsid w:val="00DA5410"/>
    <w:rsid w:val="00DA571D"/>
    <w:rsid w:val="00DB1E54"/>
    <w:rsid w:val="00DC77A9"/>
    <w:rsid w:val="00DE20AA"/>
    <w:rsid w:val="00DF18D4"/>
    <w:rsid w:val="00E00E4F"/>
    <w:rsid w:val="00E10910"/>
    <w:rsid w:val="00E2622C"/>
    <w:rsid w:val="00E275C9"/>
    <w:rsid w:val="00E33B49"/>
    <w:rsid w:val="00E4502B"/>
    <w:rsid w:val="00E53093"/>
    <w:rsid w:val="00E5650B"/>
    <w:rsid w:val="00E65FD7"/>
    <w:rsid w:val="00E66957"/>
    <w:rsid w:val="00E70F9D"/>
    <w:rsid w:val="00E843AC"/>
    <w:rsid w:val="00EA159B"/>
    <w:rsid w:val="00ED5B31"/>
    <w:rsid w:val="00F14D12"/>
    <w:rsid w:val="00F2559D"/>
    <w:rsid w:val="00F319B1"/>
    <w:rsid w:val="00F668D8"/>
    <w:rsid w:val="00F80200"/>
    <w:rsid w:val="00F81FFD"/>
    <w:rsid w:val="00FA3DB9"/>
    <w:rsid w:val="00FB15DB"/>
    <w:rsid w:val="00FB256D"/>
    <w:rsid w:val="00FE5316"/>
    <w:rsid w:val="00FF4D39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F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3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2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A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23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rsid w:val="00A63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433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643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D0227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A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B009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A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70F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zpyqfadein">
    <w:name w:val="bz_pyq_fadein"/>
    <w:basedOn w:val="DefaultParagraphFont"/>
    <w:rsid w:val="00864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image" Target="https://rdxfootmark.naukri.com/v2/track/openCv?trackingInfo=825f36809742b6001a20ef016565a9f3134f4b0419514c4847440321091b5b58120b170117485e5b0d435601514841481f0f2b5613581957545f4d5d4a0e560c0a4257587a4553524f08534e160c120312494a411b0b15416a44564a141a245d43400108190017475a540f52580f1b525a4553524f0156421b0b150415495a4f446&amp;docType=docx" TargetMode="External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3C6313-CB86-4E48-8A6B-F767E1390977}"/>
</file>

<file path=customXml/itemProps2.xml><?xml version="1.0" encoding="utf-8"?>
<ds:datastoreItem xmlns:ds="http://schemas.openxmlformats.org/officeDocument/2006/customXml" ds:itemID="{AC02224B-9EBC-4A62-AEE9-5F05D5474069}"/>
</file>

<file path=customXml/itemProps3.xml><?xml version="1.0" encoding="utf-8"?>
<ds:datastoreItem xmlns:ds="http://schemas.openxmlformats.org/officeDocument/2006/customXml" ds:itemID="{BF66DC9E-FEE3-4D08-BDDF-ECD0619755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arunesh.consult@gmail.com</cp:lastModifiedBy>
  <cp:revision>2</cp:revision>
  <dcterms:created xsi:type="dcterms:W3CDTF">2026-03-23T13:42:00Z</dcterms:created>
  <dcterms:modified xsi:type="dcterms:W3CDTF">2026-03-23T13:42:00Z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