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6E80E12" wp14:textId="77777777">
      <w:pPr>
        <w:pStyle w:val="Heading1"/>
      </w:pPr>
      <w:r>
        <w:rPr>
          <w:color w:val="0F162A"/>
          <w:spacing w:val="9"/>
        </w:rPr>
        <w:t>NANDARAJSATISH</w:t>
      </w:r>
      <w:r>
        <w:rPr>
          <w:color w:val="0F162A"/>
          <w:spacing w:val="14"/>
        </w:rPr>
        <w:t> </w:t>
      </w:r>
      <w:r>
        <w:rPr>
          <w:color w:val="0F162A"/>
        </w:rPr>
        <w:t>P</w:t>
      </w:r>
      <w:r>
        <w:rPr>
          <w:color w:val="0F162A"/>
          <w:spacing w:val="15"/>
        </w:rPr>
        <w:t> </w:t>
      </w:r>
      <w:r>
        <w:rPr>
          <w:color w:val="0F162A"/>
          <w:spacing w:val="-10"/>
        </w:rPr>
        <w:t>A</w:t>
      </w:r>
    </w:p>
    <w:p xmlns:wp14="http://schemas.microsoft.com/office/word/2010/wordml" w14:paraId="43119A2E" wp14:textId="77777777">
      <w:pPr>
        <w:pStyle w:val="Heading2"/>
      </w:pPr>
      <w:r>
        <w:rPr>
          <w:color w:val="1D3A89"/>
        </w:rPr>
        <w:t>SENIOR</w:t>
      </w:r>
      <w:r>
        <w:rPr>
          <w:color w:val="1D3A89"/>
          <w:spacing w:val="39"/>
        </w:rPr>
        <w:t> </w:t>
      </w:r>
      <w:r>
        <w:rPr>
          <w:color w:val="1D3A89"/>
        </w:rPr>
        <w:t>PROJECTS</w:t>
      </w:r>
      <w:r>
        <w:rPr>
          <w:color w:val="1D3A89"/>
          <w:spacing w:val="39"/>
        </w:rPr>
        <w:t> </w:t>
      </w:r>
      <w:r>
        <w:rPr>
          <w:color w:val="1D3A89"/>
        </w:rPr>
        <w:t>MANAGER</w:t>
      </w:r>
      <w:r>
        <w:rPr>
          <w:color w:val="1D3A89"/>
          <w:spacing w:val="39"/>
        </w:rPr>
        <w:t> </w:t>
      </w:r>
      <w:r>
        <w:rPr>
          <w:color w:val="1D3A89"/>
        </w:rPr>
        <w:t>/</w:t>
      </w:r>
      <w:r>
        <w:rPr>
          <w:color w:val="1D3A89"/>
          <w:spacing w:val="39"/>
        </w:rPr>
        <w:t> </w:t>
      </w:r>
      <w:r>
        <w:rPr>
          <w:color w:val="1D3A89"/>
        </w:rPr>
        <w:t>FINTECH</w:t>
      </w:r>
      <w:r>
        <w:rPr>
          <w:color w:val="1D3A89"/>
          <w:spacing w:val="39"/>
        </w:rPr>
        <w:t> </w:t>
      </w:r>
      <w:r>
        <w:rPr>
          <w:color w:val="1D3A89"/>
        </w:rPr>
        <w:t>DELIVERY</w:t>
      </w:r>
      <w:r>
        <w:rPr>
          <w:color w:val="1D3A89"/>
          <w:spacing w:val="39"/>
        </w:rPr>
        <w:t> </w:t>
      </w:r>
      <w:r>
        <w:rPr>
          <w:color w:val="1D3A89"/>
          <w:spacing w:val="-2"/>
        </w:rPr>
        <w:t>LEADER</w:t>
      </w:r>
    </w:p>
    <w:p xmlns:wp14="http://schemas.microsoft.com/office/word/2010/wordml" w:rsidP="4DF34D5B" w14:paraId="1443A609" wp14:textId="5CEB8CBF">
      <w:pPr>
        <w:pStyle w:val="Normal"/>
        <w:spacing w:before="186"/>
        <w:ind w:left="6" w:right="6" w:firstLine="0"/>
        <w:jc w:val="center"/>
        <w:rPr>
          <w:sz w:val="18"/>
          <w:szCs w:val="18"/>
        </w:rPr>
      </w:pPr>
      <w:r w:rsidRPr="4DF34D5B" w:rsidR="4DF34D5B">
        <w:rPr>
          <w:color w:val="465469"/>
          <w:sz w:val="18"/>
          <w:szCs w:val="18"/>
        </w:rPr>
        <w:t>Email:</w:t>
      </w:r>
      <w:r w:rsidRPr="4DF34D5B" w:rsidR="4DF34D5B">
        <w:rPr>
          <w:color w:val="465469"/>
          <w:spacing w:val="-4"/>
          <w:sz w:val="18"/>
          <w:szCs w:val="18"/>
        </w:rPr>
        <w:t xml:space="preserve"> </w:t>
      </w:r>
      <w:r w:rsidRPr="4DF34D5B" w:rsidR="4DF34D5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>anmonaar@gmail.com</w:t>
      </w:r>
      <w:r w:rsidRPr="4DF34D5B" w:rsidR="4DF34D5B">
        <w:rPr>
          <w:color w:val="465469"/>
          <w:sz w:val="18"/>
          <w:szCs w:val="18"/>
        </w:rPr>
        <w:t xml:space="preserve">  </w:t>
      </w:r>
      <w:r w:rsidRPr="4DF34D5B" w:rsidR="4DF34D5B">
        <w:rPr>
          <w:color w:val="465469"/>
          <w:sz w:val="18"/>
          <w:szCs w:val="18"/>
        </w:rPr>
        <w:t>|</w:t>
      </w:r>
      <w:r w:rsidRPr="4DF34D5B" w:rsidR="4DF34D5B">
        <w:rPr>
          <w:color w:val="465469"/>
          <w:sz w:val="18"/>
          <w:szCs w:val="18"/>
        </w:rPr>
        <w:t xml:space="preserve">  </w:t>
      </w:r>
      <w:r w:rsidRPr="4DF34D5B" w:rsidR="4DF34D5B">
        <w:rPr>
          <w:color w:val="465469"/>
          <w:sz w:val="18"/>
          <w:szCs w:val="18"/>
        </w:rPr>
        <w:t>Mobile</w:t>
      </w:r>
      <w:r w:rsidRPr="4DF34D5B" w:rsidR="4DF34D5B">
        <w:rPr>
          <w:color w:val="465469"/>
          <w:sz w:val="18"/>
          <w:szCs w:val="18"/>
        </w:rPr>
        <w:t>:</w:t>
      </w:r>
      <w:r w:rsidRPr="4DF34D5B" w:rsidR="4DF34D5B">
        <w:rPr>
          <w:color w:val="465469"/>
          <w:sz w:val="18"/>
          <w:szCs w:val="18"/>
        </w:rPr>
        <w:t xml:space="preserve"> </w:t>
      </w:r>
      <w:r w:rsidRPr="4DF34D5B" w:rsidR="4DF34D5B">
        <w:rPr>
          <w:color w:val="465469"/>
          <w:sz w:val="18"/>
          <w:szCs w:val="18"/>
        </w:rPr>
        <w:t>+91</w:t>
      </w:r>
      <w:r w:rsidRPr="4DF34D5B" w:rsidR="4DF34D5B">
        <w:rPr>
          <w:color w:val="465469"/>
          <w:sz w:val="18"/>
          <w:szCs w:val="18"/>
        </w:rPr>
        <w:t xml:space="preserve"> </w:t>
      </w:r>
      <w:r w:rsidRPr="4DF34D5B" w:rsidR="4DF34D5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>9940592418</w:t>
      </w:r>
      <w:r w:rsidRPr="4DF34D5B" w:rsidR="4DF34D5B">
        <w:rPr>
          <w:color w:val="465469"/>
          <w:sz w:val="18"/>
          <w:szCs w:val="18"/>
        </w:rPr>
        <w:t xml:space="preserve">  </w:t>
      </w:r>
      <w:r w:rsidRPr="4DF34D5B" w:rsidR="4DF34D5B">
        <w:rPr>
          <w:color w:val="465469"/>
          <w:sz w:val="18"/>
          <w:szCs w:val="18"/>
        </w:rPr>
        <w:t>|</w:t>
      </w:r>
      <w:r w:rsidRPr="4DF34D5B" w:rsidR="4DF34D5B">
        <w:rPr>
          <w:color w:val="465469"/>
          <w:sz w:val="18"/>
          <w:szCs w:val="18"/>
        </w:rPr>
        <w:t xml:space="preserve">  </w:t>
      </w:r>
      <w:r w:rsidRPr="4DF34D5B" w:rsidR="4DF34D5B">
        <w:rPr>
          <w:color w:val="465469"/>
          <w:sz w:val="18"/>
          <w:szCs w:val="18"/>
        </w:rPr>
        <w:t>Location:</w:t>
      </w:r>
      <w:r w:rsidRPr="4DF34D5B" w:rsidR="4DF34D5B">
        <w:rPr>
          <w:color w:val="465469"/>
          <w:sz w:val="18"/>
          <w:szCs w:val="18"/>
        </w:rPr>
        <w:t xml:space="preserve"> </w:t>
      </w:r>
      <w:r w:rsidRPr="4DF34D5B" w:rsidR="4DF34D5B">
        <w:rPr>
          <w:color w:val="465469"/>
          <w:sz w:val="18"/>
          <w:szCs w:val="18"/>
        </w:rPr>
        <w:t>Chennai,</w:t>
      </w:r>
      <w:r w:rsidRPr="4DF34D5B" w:rsidR="4DF34D5B">
        <w:rPr>
          <w:color w:val="465469"/>
          <w:sz w:val="18"/>
          <w:szCs w:val="18"/>
        </w:rPr>
        <w:t xml:space="preserve"> </w:t>
      </w:r>
      <w:r w:rsidRPr="4DF34D5B" w:rsidR="4DF34D5B">
        <w:rPr>
          <w:color w:val="465469"/>
          <w:sz w:val="18"/>
          <w:szCs w:val="18"/>
        </w:rPr>
        <w:t>India</w:t>
      </w:r>
    </w:p>
    <w:p xmlns:wp14="http://schemas.microsoft.com/office/word/2010/wordml" w14:paraId="070273E3" wp14:textId="77777777"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21DD6BE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144171</wp:posOffset>
                </wp:positionV>
                <wp:extent cx="6696075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A7CB308">
              <v:rect id="docshape2" style="position:absolute;margin-left:34.015751pt;margin-top:11.352115pt;width:527.24411pt;height:1.5pt;mso-position-horizontal-relative:page;mso-position-vertical-relative:paragraph;z-index:-15728640;mso-wrap-distance-left:0;mso-wrap-distance-right:0" filled="true" fillcolor="#1d3a89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before="60"/>
        <w:rPr>
          <w:sz w:val="18"/>
        </w:rPr>
      </w:pPr>
    </w:p>
    <w:p xmlns:wp14="http://schemas.microsoft.com/office/word/2010/wordml" w14:paraId="58AD5F66" wp14:textId="77777777">
      <w:pPr>
        <w:pStyle w:val="Heading3"/>
        <w:spacing w:before="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7FE06016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1916</wp:posOffset>
                </wp:positionV>
                <wp:extent cx="38100" cy="2133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3360">
                              <a:moveTo>
                                <a:pt x="38100" y="213360"/>
                              </a:moveTo>
                              <a:lnTo>
                                <a:pt x="0" y="2133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4560D6">
              <v:rect id="docshape3" style="position:absolute;margin-left:34.015751pt;margin-top:.150880pt;width:3.0pt;height:16.800001pt;mso-position-horizontal-relative:page;mso-position-vertical-relative:paragraph;z-index:15729152" filled="true" fillcolor="#1d3a89" stroked="false">
                <v:fill type="solid"/>
                <w10:wrap type="none"/>
              </v:rect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 w:rsidR="4DF34D5B">
        <w:rPr>
          <w:color w:val="0F162A"/>
        </w:rPr>
        <w:t>PROFESSIONAL</w:t>
      </w:r>
      <w:r w:rsidR="4DF34D5B">
        <w:rPr>
          <w:color w:val="0F162A"/>
          <w:spacing w:val="77"/>
        </w:rPr>
        <w:t xml:space="preserve"> </w:t>
      </w:r>
      <w:r w:rsidR="4DF34D5B">
        <w:rPr>
          <w:color w:val="0F162A"/>
          <w:spacing w:val="-2"/>
        </w:rPr>
        <w:t>SUMMARY</w:t>
      </w:r>
    </w:p>
    <w:p w:rsidR="2AF90A9C" w:rsidP="4DF34D5B" w:rsidRDefault="2AF90A9C" w14:paraId="7FB23837" w14:textId="714ED2BD">
      <w:pPr>
        <w:pStyle w:val="BodyText"/>
        <w:spacing w:before="210" w:line="292" w:lineRule="auto"/>
        <w:ind w:left="114" w:right="112"/>
        <w:jc w:val="both"/>
      </w:pPr>
      <w:r w:rsidRPr="4DF34D5B" w:rsidR="2AF90A9C">
        <w:rPr>
          <w:noProof w:val="0"/>
          <w:lang w:val="en-US"/>
        </w:rPr>
        <w:t>Accomplished and result-driven Senior Projects Manager with 14+ years of extensive experience leading complex, cross-functional software development and digital transformation initiatives across the Banking and Financial Technology sectors. Proven track record of delivering end-to-end technology programs spanning Global Transaction Banking (iGTB), Core Banking (iGCB), Investment Banking, Corporate Lending, Cash Management, Treasury, and Payments for Tier-1 global financial institutions. Strong expertise in driving large-scale banking transformation, ISO 20022-compliant payment solutions, enterprise application modernization, and digital banking initiatives. Expert in Agile, Waterfall, and hybrid project methodologies with a hands-on approach to stakeholder management, multi-million-dollar resource optimization, architecture alignment, risk mitigation, and cross-functional technology leadership</w:t>
      </w:r>
    </w:p>
    <w:p xmlns:wp14="http://schemas.microsoft.com/office/word/2010/wordml" w14:paraId="0A37501D" wp14:textId="77777777">
      <w:pPr>
        <w:pStyle w:val="BodyText"/>
        <w:spacing w:before="36"/>
      </w:pPr>
    </w:p>
    <w:p xmlns:wp14="http://schemas.microsoft.com/office/word/2010/wordml" w14:paraId="6A23A7E7" wp14:textId="77777777">
      <w:pPr>
        <w:pStyle w:val="Heading3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0F967551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1653</wp:posOffset>
                </wp:positionV>
                <wp:extent cx="38100" cy="2133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3360">
                              <a:moveTo>
                                <a:pt x="38100" y="213360"/>
                              </a:moveTo>
                              <a:lnTo>
                                <a:pt x="0" y="2133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8DEC2B">
              <v:rect id="docshape4" style="position:absolute;margin-left:34.015751pt;margin-top:.130181pt;width:3.0pt;height:16.800001pt;mso-position-horizontal-relative:page;mso-position-vertical-relative:paragraph;z-index:15729664" filled="true" fillcolor="#1d3a89" stroked="false">
                <v:fill type="solid"/>
                <w10:wrap type="none"/>
              </v:rect>
            </w:pict>
          </mc:Fallback>
        </mc:AlternateContent>
      </w:r>
      <w:bookmarkStart w:name="Core Competencies &amp; Technical Skills" w:id="2"/>
      <w:bookmarkEnd w:id="2"/>
      <w:r>
        <w:rPr>
          <w:b w:val="0"/>
        </w:rPr>
      </w:r>
      <w:r>
        <w:rPr>
          <w:color w:val="0F162A"/>
        </w:rPr>
        <w:t>CORE</w:t>
      </w:r>
      <w:r>
        <w:rPr>
          <w:color w:val="0F162A"/>
          <w:spacing w:val="40"/>
        </w:rPr>
        <w:t> </w:t>
      </w:r>
      <w:r>
        <w:rPr>
          <w:color w:val="0F162A"/>
        </w:rPr>
        <w:t>COMPETENCIES</w:t>
      </w:r>
      <w:r>
        <w:rPr>
          <w:color w:val="0F162A"/>
          <w:spacing w:val="40"/>
        </w:rPr>
        <w:t> </w:t>
      </w:r>
      <w:r>
        <w:rPr>
          <w:color w:val="0F162A"/>
        </w:rPr>
        <w:t>&amp;</w:t>
      </w:r>
      <w:r>
        <w:rPr>
          <w:color w:val="0F162A"/>
          <w:spacing w:val="41"/>
        </w:rPr>
        <w:t> </w:t>
      </w:r>
      <w:r>
        <w:rPr>
          <w:color w:val="0F162A"/>
        </w:rPr>
        <w:t>TECHNICAL</w:t>
      </w:r>
      <w:r>
        <w:rPr>
          <w:color w:val="0F162A"/>
          <w:spacing w:val="40"/>
        </w:rPr>
        <w:t> </w:t>
      </w:r>
      <w:r>
        <w:rPr>
          <w:color w:val="0F162A"/>
          <w:spacing w:val="-2"/>
        </w:rPr>
        <w:t>SKILLS</w:t>
      </w:r>
    </w:p>
    <w:p xmlns:wp14="http://schemas.microsoft.com/office/word/2010/wordml" w:rsidP="4DF34D5B" w14:paraId="3AA122B1" wp14:textId="77777777">
      <w:pPr>
        <w:tabs>
          <w:tab w:val="left" w:leader="none" w:pos="2524"/>
        </w:tabs>
        <w:spacing w:before="271" w:line="292" w:lineRule="auto"/>
        <w:ind w:left="204" w:right="1060" w:hanging="0"/>
        <w:jc w:val="left"/>
        <w:rPr>
          <w:sz w:val="19"/>
          <w:szCs w:val="19"/>
        </w:rPr>
      </w:pPr>
      <w:r w:rsidRPr="4DF34D5B" w:rsidR="4DF34D5B">
        <w:rPr>
          <w:rFonts w:ascii="Arial"/>
          <w:b w:val="1"/>
          <w:bCs w:val="1"/>
          <w:color w:val="1D3A89"/>
          <w:spacing w:val="-2"/>
          <w:sz w:val="19"/>
          <w:szCs w:val="19"/>
        </w:rPr>
        <w:t>Management:</w:t>
      </w:r>
      <w:r>
        <w:rPr>
          <w:rFonts w:ascii="Arial"/>
          <w:b/>
          <w:color w:val="1D3A89"/>
          <w:sz w:val="19"/>
        </w:rPr>
        <w:tab/>
      </w:r>
      <w:r w:rsidRPr="4DF34D5B" w:rsidR="4DF34D5B">
        <w:rPr>
          <w:color w:val="1D283B"/>
          <w:sz w:val="19"/>
          <w:szCs w:val="19"/>
        </w:rPr>
        <w:t>End-to-End Project Ownership, Agile/Scrum/Waterfall, Risk Mitigation, Stakeholder Management</w:t>
      </w:r>
      <w:r w:rsidRPr="4DF34D5B" w:rsidR="4DF34D5B">
        <w:rPr>
          <w:color w:val="1D283B"/>
          <w:spacing w:val="-8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(CXO</w:t>
      </w:r>
      <w:r w:rsidRPr="4DF34D5B" w:rsidR="4DF34D5B">
        <w:rPr>
          <w:color w:val="1D283B"/>
          <w:spacing w:val="-8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Level),</w:t>
      </w:r>
      <w:r w:rsidRPr="4DF34D5B" w:rsidR="4DF34D5B">
        <w:rPr>
          <w:color w:val="1D283B"/>
          <w:spacing w:val="-9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Resource</w:t>
      </w:r>
      <w:r w:rsidRPr="4DF34D5B" w:rsidR="4DF34D5B">
        <w:rPr>
          <w:color w:val="1D283B"/>
          <w:spacing w:val="-8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Planning,</w:t>
      </w:r>
      <w:r w:rsidRPr="4DF34D5B" w:rsidR="4DF34D5B">
        <w:rPr>
          <w:color w:val="1D283B"/>
          <w:spacing w:val="-8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Budget</w:t>
      </w:r>
      <w:r w:rsidRPr="4DF34D5B" w:rsidR="4DF34D5B">
        <w:rPr>
          <w:color w:val="1D283B"/>
          <w:spacing w:val="-8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&amp;</w:t>
      </w:r>
      <w:r w:rsidRPr="4DF34D5B" w:rsidR="4DF34D5B">
        <w:rPr>
          <w:color w:val="1D283B"/>
          <w:spacing w:val="-8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Scope</w:t>
      </w:r>
      <w:r w:rsidRPr="4DF34D5B" w:rsidR="4DF34D5B">
        <w:rPr>
          <w:color w:val="1D283B"/>
          <w:spacing w:val="-8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Management,</w:t>
      </w:r>
      <w:r w:rsidRPr="4DF34D5B" w:rsidR="4DF34D5B">
        <w:rPr>
          <w:color w:val="1D283B"/>
          <w:spacing w:val="-8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Cross-Functional Team Leadership</w:t>
      </w:r>
    </w:p>
    <w:p w:rsidR="7FAE4737" w:rsidP="4DF34D5B" w:rsidRDefault="7FAE4737" w14:paraId="23C89DA7" w14:textId="69CCF867">
      <w:pPr>
        <w:pStyle w:val="Normal"/>
        <w:tabs>
          <w:tab w:val="left" w:leader="none" w:pos="2524"/>
        </w:tabs>
        <w:spacing w:before="118" w:line="292" w:lineRule="auto"/>
        <w:ind w:left="204" w:right="1223" w:hanging="0"/>
        <w:jc w:val="left"/>
      </w:pPr>
      <w:r w:rsidRPr="4DF34D5B" w:rsidR="7FAE4737">
        <w:rPr>
          <w:rFonts w:ascii="Arial" w:hAnsi="Arial MT" w:eastAsia="Arial MT" w:cs="Arial MT" w:asciiTheme="minorAscii" w:hAnsiTheme="minorAscii" w:eastAsiaTheme="minorAscii" w:cstheme="minorBidi"/>
          <w:b w:val="1"/>
          <w:bCs w:val="1"/>
          <w:noProof w:val="0"/>
          <w:color w:val="1D3A89"/>
          <w:sz w:val="19"/>
          <w:szCs w:val="19"/>
          <w:lang w:val="en-US" w:eastAsia="en-US" w:bidi="ar-SA"/>
        </w:rPr>
        <w:t>Banking Domains:</w:t>
      </w:r>
      <w:r w:rsidRPr="4DF34D5B" w:rsidR="7FAE4737">
        <w:rPr>
          <w:rFonts w:ascii="Arial" w:hAnsi="Arial MT" w:eastAsia="Arial MT" w:cs="Arial MT" w:asciiTheme="minorAscii" w:hAnsiTheme="minorAscii" w:eastAsiaTheme="minorAscii" w:cstheme="minorBidi"/>
          <w:b w:val="1"/>
          <w:bCs w:val="1"/>
          <w:noProof w:val="0"/>
          <w:color w:val="1D3A89"/>
          <w:sz w:val="19"/>
          <w:szCs w:val="19"/>
          <w:lang w:val="en-US" w:eastAsia="en-US" w:bidi="ar-SA"/>
        </w:rPr>
        <w:t xml:space="preserve"> </w:t>
      </w:r>
      <w:r w:rsidRPr="4DF34D5B" w:rsidR="7FAE4737">
        <w:rPr>
          <w:rFonts w:ascii="Arial MT" w:hAnsi="Arial MT" w:eastAsia="Arial MT" w:cs="Arial MT" w:asciiTheme="minorAscii" w:hAnsiTheme="minorAscii" w:eastAsiaTheme="minorAscii" w:cstheme="minorBidi"/>
          <w:noProof w:val="0"/>
          <w:color w:val="1D283B"/>
          <w:sz w:val="19"/>
          <w:szCs w:val="19"/>
          <w:lang w:val="en-US" w:eastAsia="en-US" w:bidi="ar-SA"/>
        </w:rPr>
        <w:t xml:space="preserve">Global Transaction Banking (iGTB), </w:t>
      </w:r>
      <w:r w:rsidRPr="4DF34D5B" w:rsidR="7FAE4737">
        <w:rPr>
          <w:rFonts w:ascii="Arial MT" w:hAnsi="Arial MT" w:eastAsia="Arial MT" w:cs="Arial MT" w:asciiTheme="minorAscii" w:hAnsiTheme="minorAscii" w:eastAsiaTheme="minorAscii" w:cstheme="minorBidi"/>
          <w:noProof w:val="0"/>
          <w:color w:val="1D283B"/>
          <w:sz w:val="19"/>
          <w:szCs w:val="19"/>
          <w:lang w:val="en-US" w:eastAsia="en-US" w:bidi="ar-SA"/>
        </w:rPr>
        <w:t>Investment Banking</w:t>
      </w:r>
      <w:r w:rsidRPr="4DF34D5B" w:rsidR="7FAE4737">
        <w:rPr>
          <w:rFonts w:ascii="Arial MT" w:hAnsi="Arial MT" w:eastAsia="Arial MT" w:cs="Arial MT" w:asciiTheme="minorAscii" w:hAnsiTheme="minorAscii" w:eastAsiaTheme="minorAscii" w:cstheme="minorBidi"/>
          <w:noProof w:val="0"/>
          <w:color w:val="1D283B"/>
          <w:sz w:val="19"/>
          <w:szCs w:val="19"/>
          <w:lang w:val="en-US" w:eastAsia="en-US" w:bidi="ar-SA"/>
        </w:rPr>
        <w:t>, Core Banking (iGCB), Corporate Lending, Cash Management, Treasury, ISO 20022 Compliance, Real-Time Payment Standards.</w:t>
      </w:r>
    </w:p>
    <w:p xmlns:wp14="http://schemas.microsoft.com/office/word/2010/wordml" w14:paraId="5DAB6C7B" wp14:textId="77777777">
      <w:pPr>
        <w:spacing w:after="0" w:line="292" w:lineRule="auto"/>
        <w:jc w:val="left"/>
        <w:rPr>
          <w:sz w:val="19"/>
        </w:rPr>
        <w:sectPr>
          <w:footerReference w:type="default" r:id="rId5"/>
          <w:type w:val="continuous"/>
          <w:pgSz w:w="11910" w:h="16840" w:orient="portrait"/>
          <w:pgMar w:top="840" w:right="566" w:bottom="500" w:left="566" w:header="0" w:footer="305"/>
          <w:pgNumType w:start="1"/>
          <w:cols w:num="1"/>
        </w:sectPr>
      </w:pPr>
    </w:p>
    <w:p xmlns:wp14="http://schemas.microsoft.com/office/word/2010/wordml" w14:paraId="78680F42" wp14:textId="77777777">
      <w:pPr>
        <w:spacing w:before="119" w:line="292" w:lineRule="auto"/>
        <w:ind w:left="204" w:right="38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1D3A89"/>
          <w:sz w:val="19"/>
        </w:rPr>
        <w:t>Languages</w:t>
      </w:r>
      <w:r>
        <w:rPr>
          <w:rFonts w:ascii="Arial"/>
          <w:b/>
          <w:color w:val="1D3A89"/>
          <w:spacing w:val="-14"/>
          <w:sz w:val="19"/>
        </w:rPr>
        <w:t> </w:t>
      </w:r>
      <w:r>
        <w:rPr>
          <w:rFonts w:ascii="Arial"/>
          <w:b/>
          <w:color w:val="1D3A89"/>
          <w:sz w:val="19"/>
        </w:rPr>
        <w:t>&amp; </w:t>
      </w:r>
      <w:r>
        <w:rPr>
          <w:rFonts w:ascii="Arial"/>
          <w:b/>
          <w:color w:val="1D3A89"/>
          <w:spacing w:val="-2"/>
          <w:sz w:val="19"/>
        </w:rPr>
        <w:t>Frameworks:</w:t>
      </w:r>
    </w:p>
    <w:p xmlns:wp14="http://schemas.microsoft.com/office/word/2010/wordml" w14:paraId="2BA730D5" wp14:textId="77777777">
      <w:pPr>
        <w:spacing w:before="119" w:line="292" w:lineRule="auto"/>
        <w:ind w:left="204" w:right="816" w:firstLine="0"/>
        <w:jc w:val="left"/>
        <w:rPr>
          <w:sz w:val="19"/>
        </w:rPr>
      </w:pPr>
      <w:r>
        <w:rPr/>
        <w:br w:type="column"/>
      </w:r>
      <w:r>
        <w:rPr>
          <w:color w:val="1D283B"/>
          <w:sz w:val="19"/>
        </w:rPr>
        <w:t>Java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EE,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Spring,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Spring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Boot,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Microservices,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RESTful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APIs,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Struts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2.0,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Hibernate,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Scala, </w:t>
      </w:r>
      <w:r>
        <w:rPr>
          <w:color w:val="1D283B"/>
          <w:spacing w:val="-2"/>
          <w:sz w:val="19"/>
        </w:rPr>
        <w:t>Node.js</w:t>
      </w:r>
    </w:p>
    <w:p xmlns:wp14="http://schemas.microsoft.com/office/word/2010/wordml" w14:paraId="02EB378F" wp14:textId="77777777">
      <w:pPr>
        <w:spacing w:after="0" w:line="292" w:lineRule="auto"/>
        <w:jc w:val="left"/>
        <w:rPr>
          <w:sz w:val="19"/>
        </w:rPr>
        <w:sectPr>
          <w:type w:val="continuous"/>
          <w:pgSz w:w="11910" w:h="16840" w:orient="portrait"/>
          <w:pgMar w:top="840" w:right="566" w:bottom="500" w:left="566" w:header="0" w:footer="305"/>
          <w:cols w:equalWidth="0" w:num="2">
            <w:col w:w="1440" w:space="880"/>
            <w:col w:w="8458"/>
          </w:cols>
        </w:sectPr>
      </w:pPr>
    </w:p>
    <w:p xmlns:wp14="http://schemas.microsoft.com/office/word/2010/wordml" w14:paraId="4CD23060" wp14:textId="77777777">
      <w:pPr>
        <w:tabs>
          <w:tab w:val="left" w:leader="none" w:pos="2524"/>
        </w:tabs>
        <w:spacing w:before="119"/>
        <w:ind w:left="204" w:right="0" w:firstLine="0"/>
        <w:jc w:val="left"/>
        <w:rPr>
          <w:sz w:val="19"/>
        </w:rPr>
      </w:pPr>
      <w:r>
        <w:rPr>
          <w:rFonts w:ascii="Arial"/>
          <w:b/>
          <w:color w:val="1D3A89"/>
          <w:sz w:val="19"/>
        </w:rPr>
        <w:t>DevOps</w:t>
      </w:r>
      <w:r>
        <w:rPr>
          <w:rFonts w:ascii="Arial"/>
          <w:b/>
          <w:color w:val="1D3A89"/>
          <w:spacing w:val="-3"/>
          <w:sz w:val="19"/>
        </w:rPr>
        <w:t> </w:t>
      </w:r>
      <w:r>
        <w:rPr>
          <w:rFonts w:ascii="Arial"/>
          <w:b/>
          <w:color w:val="1D3A89"/>
          <w:sz w:val="19"/>
        </w:rPr>
        <w:t>&amp;</w:t>
      </w:r>
      <w:r>
        <w:rPr>
          <w:rFonts w:ascii="Arial"/>
          <w:b/>
          <w:color w:val="1D3A89"/>
          <w:spacing w:val="-3"/>
          <w:sz w:val="19"/>
        </w:rPr>
        <w:t> </w:t>
      </w:r>
      <w:r>
        <w:rPr>
          <w:rFonts w:ascii="Arial"/>
          <w:b/>
          <w:color w:val="1D3A89"/>
          <w:spacing w:val="-2"/>
          <w:sz w:val="19"/>
        </w:rPr>
        <w:t>Cloud:</w:t>
      </w:r>
      <w:r>
        <w:rPr>
          <w:rFonts w:ascii="Arial"/>
          <w:b/>
          <w:color w:val="1D3A89"/>
          <w:sz w:val="19"/>
        </w:rPr>
        <w:tab/>
      </w:r>
      <w:r>
        <w:rPr>
          <w:color w:val="1D283B"/>
          <w:spacing w:val="-2"/>
          <w:sz w:val="19"/>
        </w:rPr>
        <w:t>Docker, Jenkins CI/CD, Kafka, Zookeeper, JFrog, Tomcat, WebSphere, JBOSS</w:t>
      </w:r>
    </w:p>
    <w:p xmlns:wp14="http://schemas.microsoft.com/office/word/2010/wordml" w14:paraId="137D3E97" wp14:textId="77777777">
      <w:pPr>
        <w:tabs>
          <w:tab w:val="left" w:leader="none" w:pos="2524"/>
        </w:tabs>
        <w:spacing w:before="167" w:line="292" w:lineRule="auto"/>
        <w:ind w:left="2524" w:right="742" w:hanging="2320"/>
        <w:jc w:val="left"/>
        <w:rPr>
          <w:sz w:val="19"/>
        </w:rPr>
      </w:pPr>
      <w:r>
        <w:rPr>
          <w:rFonts w:ascii="Arial"/>
          <w:b/>
          <w:color w:val="1D3A89"/>
          <w:sz w:val="19"/>
        </w:rPr>
        <w:t>Databases &amp; Tools:</w:t>
      </w:r>
      <w:r>
        <w:rPr>
          <w:rFonts w:ascii="Arial"/>
          <w:b/>
          <w:color w:val="1D3A89"/>
          <w:sz w:val="19"/>
        </w:rPr>
        <w:tab/>
      </w:r>
      <w:r>
        <w:rPr>
          <w:color w:val="1D283B"/>
          <w:sz w:val="19"/>
        </w:rPr>
        <w:t>Oracle,</w:t>
      </w:r>
      <w:r>
        <w:rPr>
          <w:color w:val="1D283B"/>
          <w:spacing w:val="-10"/>
          <w:sz w:val="19"/>
        </w:rPr>
        <w:t> </w:t>
      </w:r>
      <w:r>
        <w:rPr>
          <w:color w:val="1D283B"/>
          <w:sz w:val="19"/>
        </w:rPr>
        <w:t>MySQL,</w:t>
      </w:r>
      <w:r>
        <w:rPr>
          <w:color w:val="1D283B"/>
          <w:spacing w:val="-10"/>
          <w:sz w:val="19"/>
        </w:rPr>
        <w:t> </w:t>
      </w:r>
      <w:r>
        <w:rPr>
          <w:color w:val="1D283B"/>
          <w:sz w:val="19"/>
        </w:rPr>
        <w:t>PostgreSQL,</w:t>
      </w:r>
      <w:r>
        <w:rPr>
          <w:color w:val="1D283B"/>
          <w:spacing w:val="-11"/>
          <w:sz w:val="19"/>
        </w:rPr>
        <w:t> </w:t>
      </w:r>
      <w:r>
        <w:rPr>
          <w:color w:val="1D283B"/>
          <w:sz w:val="19"/>
        </w:rPr>
        <w:t>MongoDB,</w:t>
      </w:r>
      <w:r>
        <w:rPr>
          <w:color w:val="1D283B"/>
          <w:spacing w:val="-10"/>
          <w:sz w:val="19"/>
        </w:rPr>
        <w:t> </w:t>
      </w:r>
      <w:r>
        <w:rPr>
          <w:color w:val="1D283B"/>
          <w:sz w:val="19"/>
        </w:rPr>
        <w:t>PL/SQL,</w:t>
      </w:r>
      <w:r>
        <w:rPr>
          <w:color w:val="1D283B"/>
          <w:spacing w:val="-10"/>
          <w:sz w:val="19"/>
        </w:rPr>
        <w:t> </w:t>
      </w:r>
      <w:r>
        <w:rPr>
          <w:color w:val="1D283B"/>
          <w:sz w:val="19"/>
        </w:rPr>
        <w:t>Git,</w:t>
      </w:r>
      <w:r>
        <w:rPr>
          <w:color w:val="1D283B"/>
          <w:spacing w:val="-10"/>
          <w:sz w:val="19"/>
        </w:rPr>
        <w:t> </w:t>
      </w:r>
      <w:r>
        <w:rPr>
          <w:color w:val="1D283B"/>
          <w:sz w:val="19"/>
        </w:rPr>
        <w:t>TortoiseSVN,</w:t>
      </w:r>
      <w:r>
        <w:rPr>
          <w:color w:val="1D283B"/>
          <w:spacing w:val="-10"/>
          <w:sz w:val="19"/>
        </w:rPr>
        <w:t> </w:t>
      </w:r>
      <w:r>
        <w:rPr>
          <w:color w:val="1D283B"/>
          <w:sz w:val="19"/>
        </w:rPr>
        <w:t>JIRA,</w:t>
      </w:r>
      <w:r>
        <w:rPr>
          <w:color w:val="1D283B"/>
          <w:spacing w:val="-10"/>
          <w:sz w:val="19"/>
        </w:rPr>
        <w:t> </w:t>
      </w:r>
      <w:r>
        <w:rPr>
          <w:color w:val="1D283B"/>
          <w:sz w:val="19"/>
        </w:rPr>
        <w:t>Postman,</w:t>
      </w:r>
      <w:r>
        <w:rPr>
          <w:color w:val="1D283B"/>
          <w:spacing w:val="-11"/>
          <w:sz w:val="19"/>
        </w:rPr>
        <w:t> </w:t>
      </w:r>
      <w:r>
        <w:rPr>
          <w:color w:val="1D283B"/>
          <w:sz w:val="19"/>
        </w:rPr>
        <w:t>Rest </w:t>
      </w:r>
      <w:r>
        <w:rPr>
          <w:color w:val="1D283B"/>
          <w:spacing w:val="-2"/>
          <w:sz w:val="19"/>
        </w:rPr>
        <w:t>Assured</w:t>
      </w:r>
    </w:p>
    <w:p xmlns:wp14="http://schemas.microsoft.com/office/word/2010/wordml" w14:paraId="03BC0D8F" wp14:textId="77777777">
      <w:pPr>
        <w:tabs>
          <w:tab w:val="left" w:leader="none" w:pos="2524"/>
        </w:tabs>
        <w:spacing w:before="119"/>
        <w:ind w:left="204" w:right="0" w:firstLine="0"/>
        <w:jc w:val="left"/>
      </w:pPr>
      <w:r w:rsidRPr="4DF34D5B" w:rsidR="4DF34D5B">
        <w:rPr>
          <w:rFonts w:ascii="Arial"/>
          <w:b w:val="1"/>
          <w:bCs w:val="1"/>
          <w:color w:val="1D3A89"/>
          <w:sz w:val="19"/>
          <w:szCs w:val="19"/>
        </w:rPr>
        <w:t>Monitoring</w:t>
      </w:r>
      <w:r w:rsidRPr="4DF34D5B" w:rsidR="4DF34D5B">
        <w:rPr>
          <w:rFonts w:ascii="Arial"/>
          <w:b w:val="1"/>
          <w:bCs w:val="1"/>
          <w:color w:val="1D3A89"/>
          <w:spacing w:val="-3"/>
          <w:sz w:val="19"/>
          <w:szCs w:val="19"/>
        </w:rPr>
        <w:t xml:space="preserve"> </w:t>
      </w:r>
      <w:r w:rsidRPr="4DF34D5B" w:rsidR="4DF34D5B">
        <w:rPr>
          <w:rFonts w:ascii="Arial"/>
          <w:b w:val="1"/>
          <w:bCs w:val="1"/>
          <w:color w:val="1D3A89"/>
          <w:sz w:val="19"/>
          <w:szCs w:val="19"/>
        </w:rPr>
        <w:t>&amp;</w:t>
      </w:r>
      <w:r w:rsidRPr="4DF34D5B" w:rsidR="4DF34D5B">
        <w:rPr>
          <w:rFonts w:ascii="Arial"/>
          <w:b w:val="1"/>
          <w:bCs w:val="1"/>
          <w:color w:val="1D3A89"/>
          <w:spacing w:val="-3"/>
          <w:sz w:val="19"/>
          <w:szCs w:val="19"/>
        </w:rPr>
        <w:t xml:space="preserve"> </w:t>
      </w:r>
      <w:r w:rsidRPr="4DF34D5B" w:rsidR="4DF34D5B">
        <w:rPr>
          <w:rFonts w:ascii="Arial"/>
          <w:b w:val="1"/>
          <w:bCs w:val="1"/>
          <w:color w:val="1D3A89"/>
          <w:spacing w:val="-2"/>
          <w:sz w:val="19"/>
          <w:szCs w:val="19"/>
        </w:rPr>
        <w:t>Quality:</w:t>
      </w:r>
      <w:r>
        <w:rPr>
          <w:rFonts w:ascii="Arial"/>
          <w:b/>
          <w:color w:val="1D3A89"/>
          <w:sz w:val="19"/>
        </w:rPr>
        <w:tab/>
      </w:r>
      <w:r w:rsidRPr="4DF34D5B" w:rsidR="4DF34D5B">
        <w:rPr>
          <w:color w:val="1D283B"/>
          <w:sz w:val="19"/>
          <w:szCs w:val="19"/>
        </w:rPr>
        <w:t>Prometheus,</w:t>
      </w:r>
      <w:r w:rsidRPr="4DF34D5B" w:rsidR="4DF34D5B">
        <w:rPr>
          <w:color w:val="1D283B"/>
          <w:spacing w:val="-12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Grafana,</w:t>
      </w:r>
      <w:r w:rsidRPr="4DF34D5B" w:rsidR="4DF34D5B">
        <w:rPr>
          <w:color w:val="1D283B"/>
          <w:spacing w:val="-11"/>
          <w:sz w:val="19"/>
          <w:szCs w:val="19"/>
        </w:rPr>
        <w:t xml:space="preserve"> </w:t>
      </w:r>
      <w:r w:rsidRPr="4DF34D5B" w:rsidR="4DF34D5B">
        <w:rPr>
          <w:color w:val="1D283B"/>
          <w:sz w:val="19"/>
          <w:szCs w:val="19"/>
        </w:rPr>
        <w:t>SonarQube,</w:t>
      </w:r>
      <w:r w:rsidRPr="4DF34D5B" w:rsidR="4DF34D5B">
        <w:rPr>
          <w:color w:val="1D283B"/>
          <w:spacing w:val="-11"/>
          <w:sz w:val="19"/>
          <w:szCs w:val="19"/>
        </w:rPr>
        <w:t xml:space="preserve"> </w:t>
      </w:r>
      <w:r w:rsidRPr="4DF34D5B" w:rsidR="4DF34D5B">
        <w:rPr>
          <w:color w:val="1D283B"/>
          <w:spacing w:val="-2"/>
          <w:sz w:val="19"/>
          <w:szCs w:val="19"/>
        </w:rPr>
        <w:t>SonarLint\</w:t>
      </w:r>
    </w:p>
    <w:p w:rsidR="7C7E7C75" w:rsidP="4DF34D5B" w:rsidRDefault="7C7E7C75" w14:paraId="1DA7006E" w14:textId="7AD18BE7">
      <w:pPr>
        <w:pStyle w:val="Normal"/>
        <w:tabs>
          <w:tab w:val="left" w:leader="none" w:pos="2524"/>
        </w:tabs>
        <w:spacing w:before="119"/>
        <w:ind w:left="204" w:right="0" w:firstLine="0"/>
        <w:jc w:val="left"/>
        <w:rPr>
          <w:rFonts w:ascii="Arial MT" w:hAnsi="Arial MT" w:eastAsia="Arial MT" w:cs="Arial MT" w:asciiTheme="minorAscii" w:hAnsiTheme="minorAscii" w:eastAsiaTheme="minorAscii" w:cstheme="minorBidi"/>
          <w:noProof w:val="0"/>
          <w:color w:val="1D283B"/>
          <w:sz w:val="19"/>
          <w:szCs w:val="19"/>
          <w:lang w:val="en-US" w:eastAsia="en-US" w:bidi="ar-SA"/>
        </w:rPr>
      </w:pPr>
      <w:r w:rsidRPr="4DF34D5B" w:rsidR="7C7E7C75">
        <w:rPr>
          <w:rFonts w:ascii="Arial" w:hAnsi="Arial MT" w:eastAsia="Arial MT" w:cs="Arial MT" w:asciiTheme="minorAscii" w:hAnsiTheme="minorAscii" w:eastAsiaTheme="minorAscii" w:cstheme="minorBidi"/>
          <w:b w:val="1"/>
          <w:bCs w:val="1"/>
          <w:noProof w:val="0"/>
          <w:color w:val="1D3A89"/>
          <w:sz w:val="19"/>
          <w:szCs w:val="19"/>
          <w:lang w:val="en-US" w:eastAsia="en-US" w:bidi="ar-SA"/>
        </w:rPr>
        <w:t xml:space="preserve">Clients:  </w:t>
      </w:r>
      <w:r w:rsidRPr="4DF34D5B" w:rsidR="7C7E7C75">
        <w:rPr>
          <w:rFonts w:ascii="Arial MT" w:hAnsi="Arial MT" w:eastAsia="Arial MT" w:cs="Arial MT" w:asciiTheme="minorAscii" w:hAnsiTheme="minorAscii" w:eastAsiaTheme="minorAscii" w:cstheme="minorBidi"/>
          <w:noProof w:val="0"/>
          <w:color w:val="1D283B"/>
          <w:sz w:val="19"/>
          <w:szCs w:val="19"/>
          <w:lang w:val="en-US" w:eastAsia="en-US" w:bidi="ar-SA"/>
        </w:rPr>
        <w:t xml:space="preserve">MBSB Berhad, Dubai Islamic Bank (DIB), VCB, Citi Bank, </w:t>
      </w:r>
      <w:r w:rsidRPr="4DF34D5B" w:rsidR="7C7E7C75">
        <w:rPr>
          <w:rFonts w:ascii="Arial MT" w:hAnsi="Arial MT" w:eastAsia="Arial MT" w:cs="Arial MT" w:asciiTheme="minorAscii" w:hAnsiTheme="minorAscii" w:eastAsiaTheme="minorAscii" w:cstheme="minorBidi"/>
          <w:noProof w:val="0"/>
          <w:color w:val="1D283B"/>
          <w:sz w:val="19"/>
          <w:szCs w:val="19"/>
          <w:lang w:val="en-US" w:eastAsia="en-US" w:bidi="ar-SA"/>
        </w:rPr>
        <w:t>Morgan Stanley, Credit Suisse, Bank of Montreal (Loan IQ)</w:t>
      </w:r>
      <w:r w:rsidRPr="4DF34D5B" w:rsidR="7C7E7C75">
        <w:rPr>
          <w:rFonts w:ascii="Arial MT" w:hAnsi="Arial MT" w:eastAsia="Arial MT" w:cs="Arial MT" w:asciiTheme="minorAscii" w:hAnsiTheme="minorAscii" w:eastAsiaTheme="minorAscii" w:cstheme="minorBidi"/>
          <w:noProof w:val="0"/>
          <w:color w:val="1D283B"/>
          <w:sz w:val="19"/>
          <w:szCs w:val="19"/>
          <w:lang w:val="en-US" w:eastAsia="en-US" w:bidi="ar-SA"/>
        </w:rPr>
        <w:t xml:space="preserve"> – delivering solutions across Transaction Banking, Core Banking, Corporate Lending, and Investment Banking.</w:t>
      </w:r>
      <w:r>
        <w:tab/>
      </w:r>
    </w:p>
    <w:p w:rsidR="52667991" w:rsidP="4DF34D5B" w:rsidRDefault="52667991" w14:paraId="50CFF853" w14:textId="01144198">
      <w:pPr>
        <w:pStyle w:val="Normal"/>
        <w:tabs>
          <w:tab w:val="left" w:leader="none" w:pos="2524"/>
        </w:tabs>
        <w:spacing w:before="119"/>
        <w:ind w:left="204" w:right="0" w:firstLine="0"/>
        <w:jc w:val="left"/>
      </w:pPr>
      <w:r w:rsidRPr="4DF34D5B" w:rsidR="52667991">
        <w:rPr>
          <w:rFonts w:ascii="Arial" w:hAnsi="Arial MT" w:eastAsia="Arial MT" w:cs="Arial MT" w:asciiTheme="minorAscii" w:hAnsiTheme="minorAscii" w:eastAsiaTheme="minorAscii" w:cstheme="minorBidi"/>
          <w:b w:val="1"/>
          <w:bCs w:val="1"/>
          <w:noProof w:val="0"/>
          <w:color w:val="1D3A89"/>
          <w:sz w:val="19"/>
          <w:szCs w:val="19"/>
          <w:lang w:val="en-US" w:eastAsia="en-US" w:bidi="ar-SA"/>
        </w:rPr>
        <w:t>Domain Expertise:</w:t>
      </w:r>
      <w:r w:rsidRPr="4DF34D5B" w:rsidR="52667991">
        <w:rPr>
          <w:rFonts w:ascii="Arial" w:hAnsi="Arial MT" w:eastAsia="Arial MT" w:cs="Arial MT" w:asciiTheme="minorAscii" w:hAnsiTheme="minorAscii" w:eastAsiaTheme="minorAscii" w:cstheme="minorBidi"/>
          <w:b w:val="1"/>
          <w:bCs w:val="1"/>
          <w:noProof w:val="0"/>
          <w:color w:val="1D3A89"/>
          <w:sz w:val="19"/>
          <w:szCs w:val="19"/>
          <w:lang w:val="en-US" w:eastAsia="en-US" w:bidi="ar-SA"/>
        </w:rPr>
        <w:t xml:space="preserve"> </w:t>
      </w:r>
      <w:r w:rsidRPr="4DF34D5B" w:rsidR="52667991">
        <w:rPr>
          <w:rFonts w:ascii="Arial MT" w:hAnsi="Arial MT" w:eastAsia="Arial MT" w:cs="Arial MT" w:asciiTheme="minorAscii" w:hAnsiTheme="minorAscii" w:eastAsiaTheme="minorAscii" w:cstheme="minorBidi"/>
          <w:noProof w:val="0"/>
          <w:color w:val="1D283B"/>
          <w:sz w:val="19"/>
          <w:szCs w:val="19"/>
          <w:lang w:val="en-US" w:eastAsia="en-US" w:bidi="ar-SA"/>
        </w:rPr>
        <w:t>Global Transaction Banking | Core Banking | Investment Banking | Commercial Lending | Treasury | Cash Management | Payments | ISO 20022.</w:t>
      </w:r>
    </w:p>
    <w:p xmlns:wp14="http://schemas.microsoft.com/office/word/2010/wordml" w14:paraId="6A05A809" wp14:textId="77777777">
      <w:pPr>
        <w:pStyle w:val="BodyText"/>
        <w:spacing w:before="159"/>
        <w:rPr>
          <w:sz w:val="19"/>
        </w:rPr>
      </w:pPr>
    </w:p>
    <w:p xmlns:wp14="http://schemas.microsoft.com/office/word/2010/wordml" w14:paraId="0C82C113" wp14:textId="77777777">
      <w:pPr>
        <w:pStyle w:val="Heading3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1D542431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1432</wp:posOffset>
                </wp:positionV>
                <wp:extent cx="38100" cy="2133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3360">
                              <a:moveTo>
                                <a:pt x="38100" y="213360"/>
                              </a:moveTo>
                              <a:lnTo>
                                <a:pt x="0" y="2133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2F6604">
              <v:rect id="docshape5" style="position:absolute;margin-left:34.015751pt;margin-top:.112828pt;width:3.0pt;height:16.800001pt;mso-position-horizontal-relative:page;mso-position-vertical-relative:paragraph;z-index:15730176" filled="true" fillcolor="#1d3a89" stroked="false">
                <v:fill type="solid"/>
                <w10:wrap type="none"/>
              </v:rect>
            </w:pict>
          </mc:Fallback>
        </mc:AlternateContent>
      </w:r>
      <w:bookmarkStart w:name="Professional Experience" w:id="3"/>
      <w:bookmarkEnd w:id="3"/>
      <w:r>
        <w:rPr>
          <w:b w:val="0"/>
        </w:rPr>
      </w:r>
      <w:r>
        <w:rPr>
          <w:color w:val="0F162A"/>
        </w:rPr>
        <w:t>PROFESSIONAL</w:t>
      </w:r>
      <w:r>
        <w:rPr>
          <w:color w:val="0F162A"/>
          <w:spacing w:val="77"/>
        </w:rPr>
        <w:t> </w:t>
      </w:r>
      <w:r>
        <w:rPr>
          <w:color w:val="0F162A"/>
          <w:spacing w:val="-2"/>
        </w:rPr>
        <w:t>EXPERIENCE</w:t>
      </w:r>
    </w:p>
    <w:p xmlns:wp14="http://schemas.microsoft.com/office/word/2010/wordml" w14:paraId="5A39BBE3" wp14:textId="77777777">
      <w:pPr>
        <w:pStyle w:val="BodyText"/>
        <w:spacing w:before="4"/>
        <w:rPr>
          <w:rFonts w:ascii="Arial"/>
          <w:b/>
          <w:sz w:val="13"/>
        </w:rPr>
      </w:pPr>
    </w:p>
    <w:p xmlns:wp14="http://schemas.microsoft.com/office/word/2010/wordml" w14:paraId="41C8F396" wp14:textId="77777777">
      <w:pPr>
        <w:pStyle w:val="BodyText"/>
        <w:spacing w:after="0"/>
        <w:rPr>
          <w:rFonts w:ascii="Arial"/>
          <w:b/>
          <w:sz w:val="13"/>
        </w:rPr>
        <w:sectPr>
          <w:type w:val="continuous"/>
          <w:pgSz w:w="11910" w:h="16840" w:orient="portrait"/>
          <w:pgMar w:top="840" w:right="566" w:bottom="500" w:left="566" w:header="0" w:footer="305"/>
          <w:cols w:num="1"/>
        </w:sectPr>
      </w:pPr>
    </w:p>
    <w:p xmlns:wp14="http://schemas.microsoft.com/office/word/2010/wordml" w14:paraId="384F29E0" wp14:textId="77777777">
      <w:pPr>
        <w:pStyle w:val="Heading4"/>
        <w:spacing w:before="57"/>
      </w:pPr>
      <w:r>
        <w:rPr>
          <w:color w:val="0F162A"/>
        </w:rPr>
        <w:t>Intellect</w:t>
      </w:r>
      <w:r>
        <w:rPr>
          <w:color w:val="0F162A"/>
          <w:spacing w:val="-5"/>
        </w:rPr>
        <w:t> </w:t>
      </w:r>
      <w:r>
        <w:rPr>
          <w:color w:val="0F162A"/>
        </w:rPr>
        <w:t>Design</w:t>
      </w:r>
      <w:r>
        <w:rPr>
          <w:color w:val="0F162A"/>
          <w:spacing w:val="-5"/>
        </w:rPr>
        <w:t> </w:t>
      </w:r>
      <w:r>
        <w:rPr>
          <w:color w:val="0F162A"/>
        </w:rPr>
        <w:t>Arena</w:t>
      </w:r>
      <w:r>
        <w:rPr>
          <w:color w:val="0F162A"/>
          <w:spacing w:val="-5"/>
        </w:rPr>
        <w:t> </w:t>
      </w:r>
      <w:r>
        <w:rPr>
          <w:color w:val="0F162A"/>
        </w:rPr>
        <w:t>Pvt</w:t>
      </w:r>
      <w:r>
        <w:rPr>
          <w:color w:val="0F162A"/>
          <w:spacing w:val="-5"/>
        </w:rPr>
        <w:t> Ltd</w:t>
      </w:r>
    </w:p>
    <w:p xmlns:wp14="http://schemas.microsoft.com/office/word/2010/wordml" w14:paraId="1B246938" wp14:textId="77777777">
      <w:pPr>
        <w:spacing w:before="131"/>
        <w:ind w:left="114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465469"/>
          <w:sz w:val="19"/>
        </w:rPr>
        <w:t>Senior</w:t>
      </w:r>
      <w:r>
        <w:rPr>
          <w:rFonts w:ascii="Arial" w:hAnsi="Arial"/>
          <w:i/>
          <w:color w:val="465469"/>
          <w:spacing w:val="-7"/>
          <w:sz w:val="19"/>
        </w:rPr>
        <w:t> </w:t>
      </w:r>
      <w:r>
        <w:rPr>
          <w:rFonts w:ascii="Arial" w:hAnsi="Arial"/>
          <w:i/>
          <w:color w:val="465469"/>
          <w:sz w:val="19"/>
        </w:rPr>
        <w:t>Projects</w:t>
      </w:r>
      <w:r>
        <w:rPr>
          <w:rFonts w:ascii="Arial" w:hAnsi="Arial"/>
          <w:i/>
          <w:color w:val="465469"/>
          <w:spacing w:val="-7"/>
          <w:sz w:val="19"/>
        </w:rPr>
        <w:t> </w:t>
      </w:r>
      <w:r>
        <w:rPr>
          <w:rFonts w:ascii="Arial" w:hAnsi="Arial"/>
          <w:i/>
          <w:color w:val="465469"/>
          <w:sz w:val="19"/>
        </w:rPr>
        <w:t>Manager</w:t>
      </w:r>
      <w:r>
        <w:rPr>
          <w:rFonts w:ascii="Arial" w:hAnsi="Arial"/>
          <w:i/>
          <w:color w:val="465469"/>
          <w:spacing w:val="-6"/>
          <w:sz w:val="19"/>
        </w:rPr>
        <w:t> </w:t>
      </w:r>
      <w:r>
        <w:rPr>
          <w:rFonts w:ascii="Arial" w:hAnsi="Arial"/>
          <w:i/>
          <w:color w:val="465469"/>
          <w:sz w:val="19"/>
        </w:rPr>
        <w:t>—</w:t>
      </w:r>
      <w:r>
        <w:rPr>
          <w:rFonts w:ascii="Arial" w:hAnsi="Arial"/>
          <w:i/>
          <w:color w:val="465469"/>
          <w:spacing w:val="-7"/>
          <w:sz w:val="19"/>
        </w:rPr>
        <w:t> </w:t>
      </w:r>
      <w:r>
        <w:rPr>
          <w:rFonts w:ascii="Arial" w:hAnsi="Arial"/>
          <w:i/>
          <w:color w:val="465469"/>
          <w:sz w:val="19"/>
        </w:rPr>
        <w:t>iGTB</w:t>
      </w:r>
      <w:r>
        <w:rPr>
          <w:rFonts w:ascii="Arial" w:hAnsi="Arial"/>
          <w:i/>
          <w:color w:val="465469"/>
          <w:spacing w:val="-7"/>
          <w:sz w:val="19"/>
        </w:rPr>
        <w:t> </w:t>
      </w:r>
      <w:r>
        <w:rPr>
          <w:rFonts w:ascii="Arial" w:hAnsi="Arial"/>
          <w:i/>
          <w:color w:val="465469"/>
          <w:sz w:val="19"/>
        </w:rPr>
        <w:t>&amp;</w:t>
      </w:r>
      <w:r>
        <w:rPr>
          <w:rFonts w:ascii="Arial" w:hAnsi="Arial"/>
          <w:i/>
          <w:color w:val="465469"/>
          <w:spacing w:val="-6"/>
          <w:sz w:val="19"/>
        </w:rPr>
        <w:t> </w:t>
      </w:r>
      <w:r>
        <w:rPr>
          <w:rFonts w:ascii="Arial" w:hAnsi="Arial"/>
          <w:i/>
          <w:color w:val="465469"/>
          <w:sz w:val="19"/>
        </w:rPr>
        <w:t>Digital</w:t>
      </w:r>
      <w:r>
        <w:rPr>
          <w:rFonts w:ascii="Arial" w:hAnsi="Arial"/>
          <w:i/>
          <w:color w:val="465469"/>
          <w:spacing w:val="-7"/>
          <w:sz w:val="19"/>
        </w:rPr>
        <w:t> </w:t>
      </w:r>
      <w:r>
        <w:rPr>
          <w:rFonts w:ascii="Arial" w:hAnsi="Arial"/>
          <w:i/>
          <w:color w:val="465469"/>
          <w:sz w:val="19"/>
        </w:rPr>
        <w:t>Banking</w:t>
      </w:r>
      <w:r>
        <w:rPr>
          <w:rFonts w:ascii="Arial" w:hAnsi="Arial"/>
          <w:i/>
          <w:color w:val="465469"/>
          <w:spacing w:val="-6"/>
          <w:sz w:val="19"/>
        </w:rPr>
        <w:t> </w:t>
      </w:r>
      <w:r>
        <w:rPr>
          <w:rFonts w:ascii="Arial" w:hAnsi="Arial"/>
          <w:i/>
          <w:color w:val="465469"/>
          <w:spacing w:val="-2"/>
          <w:sz w:val="19"/>
        </w:rPr>
        <w:t>Platforms</w:t>
      </w:r>
    </w:p>
    <w:p xmlns:wp14="http://schemas.microsoft.com/office/word/2010/wordml" w14:paraId="72A3D3EC" wp14:textId="77777777">
      <w:pPr>
        <w:pStyle w:val="BodyText"/>
        <w:spacing w:before="192"/>
        <w:rPr>
          <w:rFonts w:ascii="Arial"/>
          <w:i/>
          <w:sz w:val="19"/>
        </w:rPr>
      </w:pPr>
      <w:r>
        <w:rPr/>
        <w:br w:type="column"/>
      </w:r>
      <w:r>
        <w:rPr>
          <w:rFonts w:ascii="Arial"/>
          <w:i/>
          <w:sz w:val="19"/>
        </w:rPr>
      </w:r>
    </w:p>
    <w:p xmlns:wp14="http://schemas.microsoft.com/office/word/2010/wordml" w14:paraId="5057C6D3" wp14:textId="77777777">
      <w:pPr>
        <w:spacing w:before="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1D3A89"/>
          <w:sz w:val="19"/>
        </w:rPr>
        <w:t>May</w:t>
      </w:r>
      <w:r>
        <w:rPr>
          <w:rFonts w:ascii="Arial" w:hAnsi="Arial"/>
          <w:b/>
          <w:color w:val="1D3A89"/>
          <w:spacing w:val="-5"/>
          <w:sz w:val="19"/>
        </w:rPr>
        <w:t> </w:t>
      </w:r>
      <w:r>
        <w:rPr>
          <w:rFonts w:ascii="Arial" w:hAnsi="Arial"/>
          <w:b/>
          <w:color w:val="1D3A89"/>
          <w:sz w:val="19"/>
        </w:rPr>
        <w:t>2024</w:t>
      </w:r>
      <w:r>
        <w:rPr>
          <w:rFonts w:ascii="Arial" w:hAnsi="Arial"/>
          <w:b/>
          <w:color w:val="1D3A89"/>
          <w:spacing w:val="-4"/>
          <w:sz w:val="19"/>
        </w:rPr>
        <w:t> </w:t>
      </w:r>
      <w:r>
        <w:rPr>
          <w:rFonts w:ascii="Arial" w:hAnsi="Arial"/>
          <w:b/>
          <w:color w:val="1D3A89"/>
          <w:sz w:val="19"/>
        </w:rPr>
        <w:t>–</w:t>
      </w:r>
      <w:r>
        <w:rPr>
          <w:rFonts w:ascii="Arial" w:hAnsi="Arial"/>
          <w:b/>
          <w:color w:val="1D3A89"/>
          <w:spacing w:val="-4"/>
          <w:sz w:val="19"/>
        </w:rPr>
        <w:t> </w:t>
      </w:r>
      <w:r>
        <w:rPr>
          <w:rFonts w:ascii="Arial" w:hAnsi="Arial"/>
          <w:b/>
          <w:color w:val="1D3A89"/>
          <w:spacing w:val="-2"/>
          <w:sz w:val="19"/>
        </w:rPr>
        <w:t>Present</w:t>
      </w:r>
    </w:p>
    <w:p xmlns:wp14="http://schemas.microsoft.com/office/word/2010/wordml" w14:paraId="0D0B940D" wp14:textId="77777777">
      <w:pPr>
        <w:spacing w:after="0"/>
        <w:jc w:val="left"/>
        <w:rPr>
          <w:rFonts w:ascii="Arial" w:hAnsi="Arial"/>
          <w:b/>
          <w:sz w:val="19"/>
        </w:rPr>
        <w:sectPr>
          <w:type w:val="continuous"/>
          <w:pgSz w:w="11910" w:h="16840" w:orient="portrait"/>
          <w:pgMar w:top="840" w:right="566" w:bottom="500" w:left="566" w:header="0" w:footer="305"/>
          <w:cols w:equalWidth="0" w:num="2">
            <w:col w:w="5299" w:space="3495"/>
            <w:col w:w="1984"/>
          </w:cols>
        </w:sectPr>
      </w:pPr>
    </w:p>
    <w:p xmlns:wp14="http://schemas.microsoft.com/office/word/2010/wordml" w14:paraId="325BEE19" wp14:textId="77777777">
      <w:pPr>
        <w:pStyle w:val="ListParagraph"/>
        <w:numPr>
          <w:ilvl w:val="0"/>
          <w:numId w:val="1"/>
        </w:numPr>
        <w:tabs>
          <w:tab w:val="left" w:leader="none" w:pos="384"/>
        </w:tabs>
        <w:spacing w:before="119" w:after="0" w:line="292" w:lineRule="auto"/>
        <w:ind w:left="384" w:right="113" w:hanging="126"/>
        <w:jc w:val="left"/>
        <w:rPr>
          <w:sz w:val="20"/>
        </w:rPr>
      </w:pPr>
      <w:r>
        <w:rPr>
          <w:color w:val="1D283B"/>
          <w:sz w:val="20"/>
        </w:rPr>
        <w:t>Own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end-to-end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delivery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of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global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transaction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banking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core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banking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solutions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across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proprietary</w:t>
      </w:r>
      <w:r>
        <w:rPr>
          <w:color w:val="1D283B"/>
          <w:spacing w:val="37"/>
          <w:sz w:val="20"/>
        </w:rPr>
        <w:t> </w:t>
      </w:r>
      <w:r>
        <w:rPr>
          <w:color w:val="1D283B"/>
          <w:sz w:val="20"/>
        </w:rPr>
        <w:t>platforms including iGTB, iGCB, eMach, Purple Fabric, and Capital Alpha.</w:t>
      </w:r>
    </w:p>
    <w:p xmlns:wp14="http://schemas.microsoft.com/office/word/2010/wordml" w14:paraId="7FE6B043" wp14:textId="77777777">
      <w:pPr>
        <w:pStyle w:val="ListParagraph"/>
        <w:numPr>
          <w:ilvl w:val="0"/>
          <w:numId w:val="1"/>
        </w:numPr>
        <w:tabs>
          <w:tab w:val="left" w:leader="none" w:pos="384"/>
        </w:tabs>
        <w:spacing w:before="59" w:after="0" w:line="292" w:lineRule="auto"/>
        <w:ind w:left="384" w:right="113" w:hanging="126"/>
        <w:jc w:val="left"/>
        <w:rPr>
          <w:sz w:val="20"/>
        </w:rPr>
      </w:pPr>
      <w:r>
        <w:rPr>
          <w:color w:val="1D283B"/>
          <w:sz w:val="20"/>
        </w:rPr>
        <w:t>Drive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project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lifecycles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from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initiation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to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production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rollout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for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major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regional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Tier-1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global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banks</w:t>
      </w:r>
      <w:r>
        <w:rPr>
          <w:color w:val="1D283B"/>
          <w:spacing w:val="35"/>
          <w:sz w:val="20"/>
        </w:rPr>
        <w:t> </w:t>
      </w:r>
      <w:r>
        <w:rPr>
          <w:color w:val="1D283B"/>
          <w:sz w:val="20"/>
        </w:rPr>
        <w:t>(including MBSB, VCB, VP, DIB, QNB, BBK, HLBB).</w:t>
      </w:r>
    </w:p>
    <w:p xmlns:wp14="http://schemas.microsoft.com/office/word/2010/wordml" w14:paraId="3AE9BAED" wp14:textId="77777777">
      <w:pPr>
        <w:pStyle w:val="ListParagraph"/>
        <w:numPr>
          <w:ilvl w:val="0"/>
          <w:numId w:val="1"/>
        </w:numPr>
        <w:tabs>
          <w:tab w:val="left" w:leader="none" w:pos="384"/>
        </w:tabs>
        <w:spacing w:before="58" w:after="0" w:line="292" w:lineRule="auto"/>
        <w:ind w:left="384" w:right="113" w:hanging="126"/>
        <w:jc w:val="left"/>
        <w:rPr>
          <w:sz w:val="20"/>
        </w:rPr>
      </w:pPr>
      <w:r>
        <w:rPr>
          <w:color w:val="1D283B"/>
          <w:sz w:val="20"/>
        </w:rPr>
        <w:t>Engage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directly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with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client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CXOs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steering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committees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to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report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delivery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health,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manage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key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milestones,</w:t>
      </w:r>
      <w:r>
        <w:rPr>
          <w:color w:val="1D283B"/>
          <w:spacing w:val="20"/>
          <w:sz w:val="20"/>
        </w:rPr>
        <w:t> </w:t>
      </w:r>
      <w:r>
        <w:rPr>
          <w:color w:val="1D283B"/>
          <w:sz w:val="20"/>
        </w:rPr>
        <w:t>and mitigate strategic implementation risks.</w:t>
      </w:r>
    </w:p>
    <w:p xmlns:wp14="http://schemas.microsoft.com/office/word/2010/wordml" w14:paraId="3B98B3F1" wp14:textId="77777777">
      <w:pPr>
        <w:pStyle w:val="ListParagraph"/>
        <w:numPr>
          <w:ilvl w:val="0"/>
          <w:numId w:val="1"/>
        </w:numPr>
        <w:tabs>
          <w:tab w:val="left" w:leader="none" w:pos="384"/>
        </w:tabs>
        <w:spacing w:before="59" w:after="0" w:line="292" w:lineRule="auto"/>
        <w:ind w:left="384" w:right="113" w:hanging="126"/>
        <w:jc w:val="left"/>
        <w:rPr>
          <w:sz w:val="20"/>
        </w:rPr>
      </w:pPr>
      <w:r>
        <w:rPr>
          <w:color w:val="1D283B"/>
          <w:sz w:val="20"/>
        </w:rPr>
        <w:t>Lead multi-disciplinary teams composed of Business Analysts, Solution Architects, Developers, QA, and DevOps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engineers across APAC, EMEA, and the Americas.</w:t>
      </w:r>
    </w:p>
    <w:p xmlns:wp14="http://schemas.microsoft.com/office/word/2010/wordml" w14:paraId="238F831C" wp14:textId="77777777">
      <w:pPr>
        <w:pStyle w:val="ListParagraph"/>
        <w:numPr>
          <w:ilvl w:val="0"/>
          <w:numId w:val="1"/>
        </w:numPr>
        <w:tabs>
          <w:tab w:val="left" w:leader="none" w:pos="384"/>
        </w:tabs>
        <w:spacing w:before="59" w:after="0" w:line="292" w:lineRule="auto"/>
        <w:ind w:left="384" w:right="112" w:hanging="126"/>
        <w:jc w:val="left"/>
        <w:rPr>
          <w:sz w:val="20"/>
        </w:rPr>
      </w:pPr>
      <w:r>
        <w:rPr>
          <w:color w:val="1D283B"/>
          <w:sz w:val="20"/>
        </w:rPr>
        <w:t>Ensure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scalable,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regulatory-compliant,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high-performance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system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integrations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conforming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to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ISO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20022</w:t>
      </w:r>
      <w:r>
        <w:rPr>
          <w:color w:val="1D283B"/>
          <w:spacing w:val="34"/>
          <w:sz w:val="20"/>
        </w:rPr>
        <w:t> </w:t>
      </w:r>
      <w:r>
        <w:rPr>
          <w:color w:val="1D283B"/>
          <w:sz w:val="20"/>
        </w:rPr>
        <w:t>and real-time payment frameworks.</w:t>
      </w:r>
    </w:p>
    <w:p xmlns:wp14="http://schemas.microsoft.com/office/word/2010/wordml" w14:paraId="0E27B00A" wp14:textId="77777777">
      <w:pPr>
        <w:pStyle w:val="BodyText"/>
        <w:spacing w:before="7"/>
        <w:rPr>
          <w:sz w:val="14"/>
        </w:rPr>
      </w:pPr>
    </w:p>
    <w:p xmlns:wp14="http://schemas.microsoft.com/office/word/2010/wordml" w14:paraId="60061E4C" wp14:textId="77777777">
      <w:pPr>
        <w:pStyle w:val="BodyText"/>
        <w:spacing w:after="0"/>
        <w:rPr>
          <w:sz w:val="14"/>
        </w:rPr>
        <w:sectPr>
          <w:type w:val="continuous"/>
          <w:pgSz w:w="11910" w:h="16840" w:orient="portrait"/>
          <w:pgMar w:top="840" w:right="566" w:bottom="500" w:left="566" w:header="0" w:footer="305"/>
          <w:cols w:num="1"/>
        </w:sectPr>
      </w:pPr>
    </w:p>
    <w:p xmlns:wp14="http://schemas.microsoft.com/office/word/2010/wordml" w14:paraId="20A0FC3F" wp14:textId="77777777">
      <w:pPr>
        <w:pStyle w:val="Heading4"/>
      </w:pPr>
      <w:r>
        <w:rPr>
          <w:color w:val="0F162A"/>
          <w:spacing w:val="-2"/>
        </w:rPr>
        <w:t>Loma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Technology,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Cambodia</w:t>
      </w:r>
    </w:p>
    <w:p xmlns:wp14="http://schemas.microsoft.com/office/word/2010/wordml" w14:paraId="0B3B23E0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65469"/>
          <w:spacing w:val="-2"/>
          <w:sz w:val="19"/>
        </w:rPr>
        <w:t>Technical</w:t>
      </w:r>
      <w:r>
        <w:rPr>
          <w:rFonts w:ascii="Arial"/>
          <w:i/>
          <w:color w:val="465469"/>
          <w:spacing w:val="-6"/>
          <w:sz w:val="19"/>
        </w:rPr>
        <w:t> </w:t>
      </w:r>
      <w:r>
        <w:rPr>
          <w:rFonts w:ascii="Arial"/>
          <w:i/>
          <w:color w:val="465469"/>
          <w:spacing w:val="-4"/>
          <w:sz w:val="19"/>
        </w:rPr>
        <w:t>Lead</w:t>
      </w:r>
    </w:p>
    <w:p xmlns:wp14="http://schemas.microsoft.com/office/word/2010/wordml" w14:paraId="6F1E29A3" wp14:textId="77777777">
      <w:pPr>
        <w:pStyle w:val="Heading5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35665BF4" wp14:editId="7777777">
                <wp:simplePos x="0" y="0"/>
                <wp:positionH relativeFrom="page">
                  <wp:posOffset>436762</wp:posOffset>
                </wp:positionH>
                <wp:positionV relativeFrom="paragraph">
                  <wp:posOffset>76913</wp:posOffset>
                </wp:positionV>
                <wp:extent cx="1270" cy="7753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70" cy="775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75335">
                              <a:moveTo>
                                <a:pt x="0" y="0"/>
                              </a:moveTo>
                              <a:lnTo>
                                <a:pt x="0" y="77534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AD4E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314B5EB">
              <v:line style="position:absolute;mso-position-horizontal-relative:page;mso-position-vertical-relative:paragraph;z-index:15730688" stroked="true" strokecolor="#cad4e1" strokeweight=".75pt" from="34.390751pt,6.056169pt" to="34.390751pt,67.106566pt">
                <v:stroke dashstyle="dash"/>
                <w10:wrap type="none"/>
              </v:line>
            </w:pict>
          </mc:Fallback>
        </mc:AlternateContent>
      </w:r>
      <w:r>
        <w:rPr>
          <w:color w:val="1D283B"/>
        </w:rPr>
        <w:t>Project:</w:t>
      </w:r>
      <w:r>
        <w:rPr>
          <w:color w:val="1D283B"/>
          <w:spacing w:val="-8"/>
        </w:rPr>
        <w:t> </w:t>
      </w:r>
      <w:r>
        <w:rPr>
          <w:color w:val="1D283B"/>
        </w:rPr>
        <w:t>KK</w:t>
      </w:r>
      <w:r>
        <w:rPr>
          <w:color w:val="1D283B"/>
          <w:spacing w:val="-7"/>
        </w:rPr>
        <w:t> </w:t>
      </w:r>
      <w:r>
        <w:rPr>
          <w:color w:val="1D283B"/>
        </w:rPr>
        <w:t>Exchange,</w:t>
      </w:r>
      <w:r>
        <w:rPr>
          <w:color w:val="1D283B"/>
          <w:spacing w:val="-8"/>
        </w:rPr>
        <w:t> </w:t>
      </w:r>
      <w:r>
        <w:rPr>
          <w:color w:val="1D283B"/>
        </w:rPr>
        <w:t>Platform</w:t>
      </w:r>
      <w:r>
        <w:rPr>
          <w:color w:val="1D283B"/>
          <w:spacing w:val="-7"/>
        </w:rPr>
        <w:t> </w:t>
      </w:r>
      <w:r>
        <w:rPr>
          <w:color w:val="1D283B"/>
        </w:rPr>
        <w:t>&amp;</w:t>
      </w:r>
      <w:r>
        <w:rPr>
          <w:color w:val="1D283B"/>
          <w:spacing w:val="-7"/>
        </w:rPr>
        <w:t> </w:t>
      </w:r>
      <w:r>
        <w:rPr>
          <w:color w:val="1D283B"/>
        </w:rPr>
        <w:t>Tele-bet</w:t>
      </w:r>
      <w:r>
        <w:rPr>
          <w:color w:val="1D283B"/>
          <w:spacing w:val="-8"/>
        </w:rPr>
        <w:t> </w:t>
      </w:r>
      <w:r>
        <w:rPr>
          <w:color w:val="1D283B"/>
          <w:spacing w:val="-2"/>
        </w:rPr>
        <w:t>Systems</w:t>
      </w:r>
    </w:p>
    <w:p xmlns:wp14="http://schemas.microsoft.com/office/word/2010/wordml" w14:paraId="44EAFD9C" wp14:textId="77777777">
      <w:pPr>
        <w:pStyle w:val="BodyText"/>
        <w:spacing w:before="191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 xmlns:wp14="http://schemas.microsoft.com/office/word/2010/wordml" w14:paraId="19262BBB" wp14:textId="77777777">
      <w:pPr>
        <w:spacing w:before="1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1D3A89"/>
          <w:sz w:val="19"/>
        </w:rPr>
        <w:t>Nov</w:t>
      </w:r>
      <w:r>
        <w:rPr>
          <w:rFonts w:ascii="Arial" w:hAnsi="Arial"/>
          <w:b/>
          <w:color w:val="1D3A89"/>
          <w:spacing w:val="-5"/>
          <w:sz w:val="19"/>
        </w:rPr>
        <w:t> </w:t>
      </w:r>
      <w:r>
        <w:rPr>
          <w:rFonts w:ascii="Arial" w:hAnsi="Arial"/>
          <w:b/>
          <w:color w:val="1D3A89"/>
          <w:sz w:val="19"/>
        </w:rPr>
        <w:t>2022</w:t>
      </w:r>
      <w:r>
        <w:rPr>
          <w:rFonts w:ascii="Arial" w:hAnsi="Arial"/>
          <w:b/>
          <w:color w:val="1D3A89"/>
          <w:spacing w:val="-4"/>
          <w:sz w:val="19"/>
        </w:rPr>
        <w:t> </w:t>
      </w:r>
      <w:r>
        <w:rPr>
          <w:rFonts w:ascii="Arial" w:hAnsi="Arial"/>
          <w:b/>
          <w:color w:val="1D3A89"/>
          <w:sz w:val="19"/>
        </w:rPr>
        <w:t>–</w:t>
      </w:r>
      <w:r>
        <w:rPr>
          <w:rFonts w:ascii="Arial" w:hAnsi="Arial"/>
          <w:b/>
          <w:color w:val="1D3A89"/>
          <w:spacing w:val="-4"/>
          <w:sz w:val="19"/>
        </w:rPr>
        <w:t> </w:t>
      </w:r>
      <w:r>
        <w:rPr>
          <w:rFonts w:ascii="Arial" w:hAnsi="Arial"/>
          <w:b/>
          <w:color w:val="1D3A89"/>
          <w:sz w:val="19"/>
        </w:rPr>
        <w:t>March</w:t>
      </w:r>
      <w:r>
        <w:rPr>
          <w:rFonts w:ascii="Arial" w:hAnsi="Arial"/>
          <w:b/>
          <w:color w:val="1D3A89"/>
          <w:spacing w:val="-5"/>
          <w:sz w:val="19"/>
        </w:rPr>
        <w:t> </w:t>
      </w:r>
      <w:r>
        <w:rPr>
          <w:rFonts w:ascii="Arial" w:hAnsi="Arial"/>
          <w:b/>
          <w:color w:val="1D3A89"/>
          <w:spacing w:val="-4"/>
          <w:sz w:val="19"/>
        </w:rPr>
        <w:t>2024</w:t>
      </w:r>
    </w:p>
    <w:p xmlns:wp14="http://schemas.microsoft.com/office/word/2010/wordml" w14:paraId="4B94D5A5" wp14:textId="77777777">
      <w:pPr>
        <w:spacing w:after="0"/>
        <w:jc w:val="left"/>
        <w:rPr>
          <w:rFonts w:ascii="Arial" w:hAnsi="Arial"/>
          <w:b/>
          <w:sz w:val="19"/>
        </w:rPr>
        <w:sectPr>
          <w:type w:val="continuous"/>
          <w:pgSz w:w="11910" w:h="16840" w:orient="portrait"/>
          <w:pgMar w:top="840" w:right="566" w:bottom="500" w:left="566" w:header="0" w:footer="305"/>
          <w:cols w:equalWidth="0" w:num="2">
            <w:col w:w="5209" w:space="3259"/>
            <w:col w:w="2310"/>
          </w:cols>
        </w:sectPr>
      </w:pPr>
    </w:p>
    <w:p xmlns:wp14="http://schemas.microsoft.com/office/word/2010/wordml" w14:paraId="755F034B" wp14:textId="77777777">
      <w:pPr>
        <w:pStyle w:val="ListParagraph"/>
        <w:numPr>
          <w:ilvl w:val="1"/>
          <w:numId w:val="1"/>
        </w:numPr>
        <w:tabs>
          <w:tab w:val="left" w:leader="none" w:pos="548"/>
        </w:tabs>
        <w:spacing w:before="50" w:after="0" w:line="240" w:lineRule="auto"/>
        <w:ind w:left="548" w:right="0" w:hanging="125"/>
        <w:jc w:val="left"/>
        <w:rPr>
          <w:color w:val="1D283B"/>
          <w:sz w:val="20"/>
        </w:rPr>
      </w:pPr>
      <w:r>
        <w:rPr>
          <w:color w:val="1D283B"/>
          <w:sz w:val="20"/>
        </w:rPr>
        <w:t>Defined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technical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architecture,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scope</w:t>
      </w:r>
      <w:r>
        <w:rPr>
          <w:color w:val="1D283B"/>
          <w:spacing w:val="-6"/>
          <w:sz w:val="20"/>
        </w:rPr>
        <w:t> </w:t>
      </w:r>
      <w:r>
        <w:rPr>
          <w:color w:val="1D283B"/>
          <w:sz w:val="20"/>
        </w:rPr>
        <w:t>of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work,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delivery</w:t>
      </w:r>
      <w:r>
        <w:rPr>
          <w:color w:val="1D283B"/>
          <w:spacing w:val="-6"/>
          <w:sz w:val="20"/>
        </w:rPr>
        <w:t> </w:t>
      </w:r>
      <w:r>
        <w:rPr>
          <w:color w:val="1D283B"/>
          <w:sz w:val="20"/>
        </w:rPr>
        <w:t>timelines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using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Agile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Scrum</w:t>
      </w:r>
      <w:r>
        <w:rPr>
          <w:color w:val="1D283B"/>
          <w:spacing w:val="-6"/>
          <w:sz w:val="20"/>
        </w:rPr>
        <w:t> </w:t>
      </w:r>
      <w:r>
        <w:rPr>
          <w:color w:val="1D283B"/>
          <w:spacing w:val="-2"/>
          <w:sz w:val="20"/>
        </w:rPr>
        <w:t>models.</w:t>
      </w:r>
    </w:p>
    <w:p xmlns:wp14="http://schemas.microsoft.com/office/word/2010/wordml" w14:paraId="7C9811DE" wp14:textId="77777777">
      <w:pPr>
        <w:pStyle w:val="ListParagraph"/>
        <w:numPr>
          <w:ilvl w:val="1"/>
          <w:numId w:val="1"/>
        </w:numPr>
        <w:tabs>
          <w:tab w:val="left" w:leader="none" w:pos="549"/>
        </w:tabs>
        <w:spacing w:before="110" w:after="0" w:line="292" w:lineRule="auto"/>
        <w:ind w:left="549" w:right="112" w:hanging="126"/>
        <w:jc w:val="left"/>
        <w:rPr>
          <w:color w:val="1D283B"/>
          <w:sz w:val="20"/>
        </w:rPr>
      </w:pPr>
      <w:r>
        <w:rPr>
          <w:color w:val="1D283B"/>
          <w:sz w:val="20"/>
        </w:rPr>
        <w:t>Led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frontend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backend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engineering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teams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to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construct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highly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responsive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microservices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handling</w:t>
      </w:r>
      <w:r>
        <w:rPr>
          <w:color w:val="1D283B"/>
          <w:spacing w:val="36"/>
          <w:sz w:val="20"/>
        </w:rPr>
        <w:t> </w:t>
      </w:r>
      <w:r>
        <w:rPr>
          <w:color w:val="1D283B"/>
          <w:sz w:val="20"/>
        </w:rPr>
        <w:t>real-time multi-currency exchange fluctuations.</w:t>
      </w:r>
    </w:p>
    <w:p xmlns:wp14="http://schemas.microsoft.com/office/word/2010/wordml" w14:paraId="3DEEC669" wp14:textId="77777777">
      <w:pPr>
        <w:pStyle w:val="ListParagraph"/>
        <w:spacing w:after="0" w:line="292" w:lineRule="auto"/>
        <w:jc w:val="left"/>
        <w:rPr>
          <w:sz w:val="20"/>
        </w:rPr>
        <w:sectPr>
          <w:type w:val="continuous"/>
          <w:pgSz w:w="11910" w:h="16840" w:orient="portrait"/>
          <w:pgMar w:top="840" w:right="566" w:bottom="500" w:left="566" w:header="0" w:footer="305"/>
          <w:cols w:num="1"/>
        </w:sectPr>
      </w:pPr>
    </w:p>
    <w:p xmlns:wp14="http://schemas.microsoft.com/office/word/2010/wordml" w14:paraId="365E171D" wp14:textId="77777777">
      <w:pPr>
        <w:pStyle w:val="ListParagraph"/>
        <w:numPr>
          <w:ilvl w:val="1"/>
          <w:numId w:val="1"/>
        </w:numPr>
        <w:tabs>
          <w:tab w:val="left" w:leader="none" w:pos="548"/>
        </w:tabs>
        <w:spacing w:before="30" w:after="0" w:line="240" w:lineRule="auto"/>
        <w:ind w:left="548" w:right="0" w:hanging="125"/>
        <w:jc w:val="left"/>
        <w:rPr>
          <w:color w:val="1D283B"/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20795E86" wp14:editId="7777777">
                <wp:simplePos x="0" y="0"/>
                <wp:positionH relativeFrom="page">
                  <wp:posOffset>436762</wp:posOffset>
                </wp:positionH>
                <wp:positionV relativeFrom="paragraph">
                  <wp:posOffset>20700</wp:posOffset>
                </wp:positionV>
                <wp:extent cx="1270" cy="53594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535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35940">
                              <a:moveTo>
                                <a:pt x="0" y="0"/>
                              </a:moveTo>
                              <a:lnTo>
                                <a:pt x="0" y="53594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AD4E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29CE54">
              <v:line style="position:absolute;mso-position-horizontal-relative:page;mso-position-vertical-relative:paragraph;z-index:15731200" stroked="true" strokecolor="#cad4e1" strokeweight=".75pt" from="34.390751pt,1.629945pt" to="34.390751pt,43.829949pt">
                <v:stroke dashstyle="dash"/>
                <w10:wrap type="none"/>
              </v:line>
            </w:pict>
          </mc:Fallback>
        </mc:AlternateContent>
      </w:r>
      <w:r>
        <w:rPr>
          <w:color w:val="1D283B"/>
          <w:sz w:val="20"/>
        </w:rPr>
        <w:t>Built</w:t>
      </w:r>
      <w:r>
        <w:rPr>
          <w:color w:val="1D283B"/>
          <w:spacing w:val="-8"/>
          <w:sz w:val="20"/>
        </w:rPr>
        <w:t> </w:t>
      </w:r>
      <w:r>
        <w:rPr>
          <w:color w:val="1D283B"/>
          <w:sz w:val="20"/>
        </w:rPr>
        <w:t>robust</w:t>
      </w:r>
      <w:r>
        <w:rPr>
          <w:color w:val="1D283B"/>
          <w:spacing w:val="-8"/>
          <w:sz w:val="20"/>
        </w:rPr>
        <w:t> </w:t>
      </w:r>
      <w:r>
        <w:rPr>
          <w:color w:val="1D283B"/>
          <w:sz w:val="20"/>
        </w:rPr>
        <w:t>Proof-of-Concepts</w:t>
      </w:r>
      <w:r>
        <w:rPr>
          <w:color w:val="1D283B"/>
          <w:spacing w:val="-8"/>
          <w:sz w:val="20"/>
        </w:rPr>
        <w:t> </w:t>
      </w:r>
      <w:r>
        <w:rPr>
          <w:color w:val="1D283B"/>
          <w:sz w:val="20"/>
        </w:rPr>
        <w:t>(POCs)</w:t>
      </w:r>
      <w:r>
        <w:rPr>
          <w:color w:val="1D283B"/>
          <w:spacing w:val="-8"/>
          <w:sz w:val="20"/>
        </w:rPr>
        <w:t> </w:t>
      </w:r>
      <w:r>
        <w:rPr>
          <w:color w:val="1D283B"/>
          <w:sz w:val="20"/>
        </w:rPr>
        <w:t>for</w:t>
      </w:r>
      <w:r>
        <w:rPr>
          <w:color w:val="1D283B"/>
          <w:spacing w:val="-8"/>
          <w:sz w:val="20"/>
        </w:rPr>
        <w:t> </w:t>
      </w:r>
      <w:r>
        <w:rPr>
          <w:color w:val="1D283B"/>
          <w:sz w:val="20"/>
        </w:rPr>
        <w:t>microservices</w:t>
      </w:r>
      <w:r>
        <w:rPr>
          <w:color w:val="1D283B"/>
          <w:spacing w:val="-8"/>
          <w:sz w:val="20"/>
        </w:rPr>
        <w:t> </w:t>
      </w:r>
      <w:r>
        <w:rPr>
          <w:color w:val="1D283B"/>
          <w:sz w:val="20"/>
        </w:rPr>
        <w:t>scaling</w:t>
      </w:r>
      <w:r>
        <w:rPr>
          <w:color w:val="1D283B"/>
          <w:spacing w:val="-7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-8"/>
          <w:sz w:val="20"/>
        </w:rPr>
        <w:t> </w:t>
      </w:r>
      <w:r>
        <w:rPr>
          <w:color w:val="1D283B"/>
          <w:sz w:val="20"/>
        </w:rPr>
        <w:t>automated</w:t>
      </w:r>
      <w:r>
        <w:rPr>
          <w:color w:val="1D283B"/>
          <w:spacing w:val="-8"/>
          <w:sz w:val="20"/>
        </w:rPr>
        <w:t> </w:t>
      </w:r>
      <w:r>
        <w:rPr>
          <w:color w:val="1D283B"/>
          <w:sz w:val="20"/>
        </w:rPr>
        <w:t>deployment</w:t>
      </w:r>
      <w:r>
        <w:rPr>
          <w:color w:val="1D283B"/>
          <w:spacing w:val="-8"/>
          <w:sz w:val="20"/>
        </w:rPr>
        <w:t> </w:t>
      </w:r>
      <w:r>
        <w:rPr>
          <w:color w:val="1D283B"/>
          <w:spacing w:val="-2"/>
          <w:sz w:val="20"/>
        </w:rPr>
        <w:t>pipelines.</w:t>
      </w:r>
    </w:p>
    <w:p xmlns:wp14="http://schemas.microsoft.com/office/word/2010/wordml" w14:paraId="57CD5369" wp14:textId="77777777">
      <w:pPr>
        <w:pStyle w:val="ListParagraph"/>
        <w:numPr>
          <w:ilvl w:val="1"/>
          <w:numId w:val="1"/>
        </w:numPr>
        <w:tabs>
          <w:tab w:val="left" w:leader="none" w:pos="549"/>
        </w:tabs>
        <w:spacing w:before="128" w:after="0" w:line="292" w:lineRule="auto"/>
        <w:ind w:left="549" w:right="109" w:hanging="114"/>
        <w:jc w:val="left"/>
        <w:rPr>
          <w:rFonts w:ascii="Arial" w:hAnsi="Arial"/>
          <w:i/>
          <w:color w:val="334154"/>
          <w:sz w:val="18"/>
        </w:rPr>
      </w:pPr>
      <w:r>
        <w:rPr>
          <w:rFonts w:ascii="Arial" w:hAnsi="Arial"/>
          <w:b/>
          <w:i/>
          <w:color w:val="334154"/>
          <w:sz w:val="18"/>
        </w:rPr>
        <w:t>Technology</w:t>
      </w:r>
      <w:r>
        <w:rPr>
          <w:rFonts w:ascii="Arial" w:hAnsi="Arial"/>
          <w:b/>
          <w:i/>
          <w:color w:val="334154"/>
          <w:spacing w:val="-4"/>
          <w:sz w:val="18"/>
        </w:rPr>
        <w:t> </w:t>
      </w:r>
      <w:r>
        <w:rPr>
          <w:rFonts w:ascii="Arial" w:hAnsi="Arial"/>
          <w:b/>
          <w:i/>
          <w:color w:val="334154"/>
          <w:sz w:val="18"/>
        </w:rPr>
        <w:t>Stack:</w:t>
      </w:r>
      <w:r>
        <w:rPr>
          <w:rFonts w:ascii="Arial" w:hAnsi="Arial"/>
          <w:b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Java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17,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Spring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Boot,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Microservices,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REST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API,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MySQL,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Hibernate,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Docker,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Redis,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Prometheus,</w:t>
      </w:r>
      <w:r>
        <w:rPr>
          <w:rFonts w:ascii="Arial" w:hAnsi="Arial"/>
          <w:i/>
          <w:color w:val="334154"/>
          <w:spacing w:val="-4"/>
          <w:sz w:val="18"/>
        </w:rPr>
        <w:t> </w:t>
      </w:r>
      <w:r>
        <w:rPr>
          <w:rFonts w:ascii="Arial" w:hAnsi="Arial"/>
          <w:i/>
          <w:color w:val="334154"/>
          <w:sz w:val="18"/>
        </w:rPr>
        <w:t>Grafana, Jenkins, Jira, SonarQube.</w:t>
      </w:r>
    </w:p>
    <w:p xmlns:wp14="http://schemas.microsoft.com/office/word/2010/wordml" w14:paraId="3656B9AB" wp14:textId="77777777">
      <w:pPr>
        <w:pStyle w:val="BodyText"/>
        <w:spacing w:before="1"/>
        <w:rPr>
          <w:rFonts w:ascii="Arial"/>
          <w:i/>
          <w:sz w:val="13"/>
        </w:rPr>
      </w:pPr>
    </w:p>
    <w:p xmlns:wp14="http://schemas.microsoft.com/office/word/2010/wordml" w14:paraId="45FB0818" wp14:textId="77777777">
      <w:pPr>
        <w:pStyle w:val="BodyText"/>
        <w:spacing w:after="0"/>
        <w:rPr>
          <w:rFonts w:ascii="Arial"/>
          <w:i/>
          <w:sz w:val="13"/>
        </w:rPr>
        <w:sectPr>
          <w:pgSz w:w="11910" w:h="16840" w:orient="portrait"/>
          <w:pgMar w:top="800" w:right="566" w:bottom="500" w:left="566" w:header="0" w:footer="305"/>
          <w:cols w:num="1"/>
        </w:sectPr>
      </w:pPr>
    </w:p>
    <w:p xmlns:wp14="http://schemas.microsoft.com/office/word/2010/wordml" w14:paraId="1D58545F" wp14:textId="77777777">
      <w:pPr>
        <w:pStyle w:val="Heading4"/>
      </w:pPr>
      <w:r>
        <w:rPr>
          <w:color w:val="0F162A"/>
        </w:rPr>
        <w:t>Orion</w:t>
      </w:r>
      <w:r>
        <w:rPr>
          <w:color w:val="0F162A"/>
          <w:spacing w:val="-3"/>
        </w:rPr>
        <w:t> </w:t>
      </w:r>
      <w:r>
        <w:rPr>
          <w:color w:val="0F162A"/>
        </w:rPr>
        <w:t>Innovation</w:t>
      </w:r>
      <w:r>
        <w:rPr>
          <w:color w:val="0F162A"/>
          <w:spacing w:val="-3"/>
        </w:rPr>
        <w:t> </w:t>
      </w:r>
      <w:r>
        <w:rPr>
          <w:color w:val="0F162A"/>
        </w:rPr>
        <w:t>Pvt</w:t>
      </w:r>
      <w:r>
        <w:rPr>
          <w:color w:val="0F162A"/>
          <w:spacing w:val="-3"/>
        </w:rPr>
        <w:t> </w:t>
      </w:r>
      <w:r>
        <w:rPr>
          <w:color w:val="0F162A"/>
        </w:rPr>
        <w:t>Ltd</w:t>
      </w:r>
      <w:r>
        <w:rPr>
          <w:color w:val="0F162A"/>
          <w:spacing w:val="-3"/>
        </w:rPr>
        <w:t> </w:t>
      </w:r>
      <w:r>
        <w:rPr>
          <w:color w:val="0F162A"/>
        </w:rPr>
        <w:t>(Client:</w:t>
      </w:r>
      <w:r>
        <w:rPr>
          <w:color w:val="0F162A"/>
          <w:spacing w:val="-3"/>
        </w:rPr>
        <w:t> </w:t>
      </w:r>
      <w:r>
        <w:rPr>
          <w:color w:val="0F162A"/>
        </w:rPr>
        <w:t>Fiserv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Inc.)</w:t>
      </w:r>
    </w:p>
    <w:p xmlns:wp14="http://schemas.microsoft.com/office/word/2010/wordml" w14:paraId="499376AA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65469"/>
          <w:sz w:val="19"/>
        </w:rPr>
        <w:t>Senior</w:t>
      </w:r>
      <w:r>
        <w:rPr>
          <w:rFonts w:ascii="Arial"/>
          <w:i/>
          <w:color w:val="465469"/>
          <w:spacing w:val="-12"/>
          <w:sz w:val="19"/>
        </w:rPr>
        <w:t> </w:t>
      </w:r>
      <w:r>
        <w:rPr>
          <w:rFonts w:ascii="Arial"/>
          <w:i/>
          <w:color w:val="465469"/>
          <w:sz w:val="19"/>
        </w:rPr>
        <w:t>Java</w:t>
      </w:r>
      <w:r>
        <w:rPr>
          <w:rFonts w:ascii="Arial"/>
          <w:i/>
          <w:color w:val="465469"/>
          <w:spacing w:val="-11"/>
          <w:sz w:val="19"/>
        </w:rPr>
        <w:t> </w:t>
      </w:r>
      <w:r>
        <w:rPr>
          <w:rFonts w:ascii="Arial"/>
          <w:i/>
          <w:color w:val="465469"/>
          <w:sz w:val="19"/>
        </w:rPr>
        <w:t>API</w:t>
      </w:r>
      <w:r>
        <w:rPr>
          <w:rFonts w:ascii="Arial"/>
          <w:i/>
          <w:color w:val="465469"/>
          <w:spacing w:val="-11"/>
          <w:sz w:val="19"/>
        </w:rPr>
        <w:t> </w:t>
      </w:r>
      <w:r>
        <w:rPr>
          <w:rFonts w:ascii="Arial"/>
          <w:i/>
          <w:color w:val="465469"/>
          <w:sz w:val="19"/>
        </w:rPr>
        <w:t>Developer</w:t>
      </w:r>
      <w:r>
        <w:rPr>
          <w:rFonts w:ascii="Arial"/>
          <w:i/>
          <w:color w:val="465469"/>
          <w:spacing w:val="-12"/>
          <w:sz w:val="19"/>
        </w:rPr>
        <w:t> </w:t>
      </w:r>
      <w:r>
        <w:rPr>
          <w:rFonts w:ascii="Arial"/>
          <w:i/>
          <w:color w:val="465469"/>
          <w:sz w:val="19"/>
        </w:rPr>
        <w:t>/</w:t>
      </w:r>
      <w:r>
        <w:rPr>
          <w:rFonts w:ascii="Arial"/>
          <w:i/>
          <w:color w:val="465469"/>
          <w:spacing w:val="-11"/>
          <w:sz w:val="19"/>
        </w:rPr>
        <w:t> </w:t>
      </w:r>
      <w:r>
        <w:rPr>
          <w:rFonts w:ascii="Arial"/>
          <w:i/>
          <w:color w:val="465469"/>
          <w:sz w:val="19"/>
        </w:rPr>
        <w:t>Tech</w:t>
      </w:r>
      <w:r>
        <w:rPr>
          <w:rFonts w:ascii="Arial"/>
          <w:i/>
          <w:color w:val="465469"/>
          <w:spacing w:val="-11"/>
          <w:sz w:val="19"/>
        </w:rPr>
        <w:t> </w:t>
      </w:r>
      <w:r>
        <w:rPr>
          <w:rFonts w:ascii="Arial"/>
          <w:i/>
          <w:color w:val="465469"/>
          <w:sz w:val="19"/>
        </w:rPr>
        <w:t>Lead</w:t>
      </w:r>
      <w:r>
        <w:rPr>
          <w:rFonts w:ascii="Arial"/>
          <w:i/>
          <w:color w:val="465469"/>
          <w:spacing w:val="-12"/>
          <w:sz w:val="19"/>
        </w:rPr>
        <w:t> </w:t>
      </w:r>
      <w:r>
        <w:rPr>
          <w:rFonts w:ascii="Arial"/>
          <w:i/>
          <w:color w:val="465469"/>
          <w:spacing w:val="-2"/>
          <w:sz w:val="19"/>
        </w:rPr>
        <w:t>Consultant</w:t>
      </w:r>
    </w:p>
    <w:p xmlns:wp14="http://schemas.microsoft.com/office/word/2010/wordml" w14:paraId="4FBFB4F4" wp14:textId="77777777">
      <w:pPr>
        <w:pStyle w:val="Heading5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712" behindDoc="0" locked="0" layoutInCell="1" allowOverlap="1" wp14:anchorId="5C4D9EA1" wp14:editId="7777777">
                <wp:simplePos x="0" y="0"/>
                <wp:positionH relativeFrom="page">
                  <wp:posOffset>436762</wp:posOffset>
                </wp:positionH>
                <wp:positionV relativeFrom="paragraph">
                  <wp:posOffset>76919</wp:posOffset>
                </wp:positionV>
                <wp:extent cx="1270" cy="132334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132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23340">
                              <a:moveTo>
                                <a:pt x="0" y="0"/>
                              </a:moveTo>
                              <a:lnTo>
                                <a:pt x="0" y="132334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AD4E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62AE50">
              <v:line style="position:absolute;mso-position-horizontal-relative:page;mso-position-vertical-relative:paragraph;z-index:15731712" stroked="true" strokecolor="#cad4e1" strokeweight=".75pt" from="34.390751pt,6.05666pt" to="34.390751pt,110.256666pt">
                <v:stroke dashstyle="dash"/>
                <w10:wrap type="none"/>
              </v:line>
            </w:pict>
          </mc:Fallback>
        </mc:AlternateContent>
      </w:r>
      <w:r>
        <w:rPr>
          <w:color w:val="1D283B"/>
        </w:rPr>
        <w:t>Project:</w:t>
      </w:r>
      <w:r>
        <w:rPr>
          <w:color w:val="1D283B"/>
          <w:spacing w:val="-5"/>
        </w:rPr>
        <w:t> </w:t>
      </w:r>
      <w:r>
        <w:rPr>
          <w:color w:val="1D283B"/>
        </w:rPr>
        <w:t>Bank</w:t>
      </w:r>
      <w:r>
        <w:rPr>
          <w:color w:val="1D283B"/>
          <w:spacing w:val="-5"/>
        </w:rPr>
        <w:t> </w:t>
      </w:r>
      <w:r>
        <w:rPr>
          <w:color w:val="1D283B"/>
        </w:rPr>
        <w:t>Intelligence</w:t>
      </w:r>
      <w:r>
        <w:rPr>
          <w:color w:val="1D283B"/>
          <w:spacing w:val="-5"/>
        </w:rPr>
        <w:t> </w:t>
      </w:r>
      <w:r>
        <w:rPr>
          <w:color w:val="1D283B"/>
        </w:rPr>
        <w:t>(BI)</w:t>
      </w:r>
      <w:r>
        <w:rPr>
          <w:color w:val="1D283B"/>
          <w:spacing w:val="-4"/>
        </w:rPr>
        <w:t> </w:t>
      </w:r>
      <w:r>
        <w:rPr>
          <w:color w:val="1D283B"/>
          <w:spacing w:val="-2"/>
        </w:rPr>
        <w:t>Platform</w:t>
      </w:r>
    </w:p>
    <w:p xmlns:wp14="http://schemas.microsoft.com/office/word/2010/wordml" w14:paraId="049F31CB" wp14:textId="77777777">
      <w:pPr>
        <w:pStyle w:val="BodyText"/>
        <w:spacing w:before="191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 xmlns:wp14="http://schemas.microsoft.com/office/word/2010/wordml" w14:paraId="4351BC48" wp14:textId="77777777">
      <w:pPr>
        <w:spacing w:before="1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1D3A89"/>
          <w:sz w:val="19"/>
        </w:rPr>
        <w:t>July</w:t>
      </w:r>
      <w:r>
        <w:rPr>
          <w:rFonts w:ascii="Arial" w:hAnsi="Arial"/>
          <w:b/>
          <w:color w:val="1D3A89"/>
          <w:spacing w:val="-4"/>
          <w:sz w:val="19"/>
        </w:rPr>
        <w:t> </w:t>
      </w:r>
      <w:r>
        <w:rPr>
          <w:rFonts w:ascii="Arial" w:hAnsi="Arial"/>
          <w:b/>
          <w:color w:val="1D3A89"/>
          <w:sz w:val="19"/>
        </w:rPr>
        <w:t>2021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–</w:t>
      </w:r>
      <w:r>
        <w:rPr>
          <w:rFonts w:ascii="Arial" w:hAnsi="Arial"/>
          <w:b/>
          <w:color w:val="1D3A89"/>
          <w:spacing w:val="-4"/>
          <w:sz w:val="19"/>
        </w:rPr>
        <w:t> </w:t>
      </w:r>
      <w:r>
        <w:rPr>
          <w:rFonts w:ascii="Arial" w:hAnsi="Arial"/>
          <w:b/>
          <w:color w:val="1D3A89"/>
          <w:sz w:val="19"/>
        </w:rPr>
        <w:t>Nov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pacing w:val="-4"/>
          <w:sz w:val="19"/>
        </w:rPr>
        <w:t>2022</w:t>
      </w:r>
    </w:p>
    <w:p xmlns:wp14="http://schemas.microsoft.com/office/word/2010/wordml" w14:paraId="53128261" wp14:textId="77777777">
      <w:pPr>
        <w:spacing w:after="0"/>
        <w:jc w:val="left"/>
        <w:rPr>
          <w:rFonts w:ascii="Arial" w:hAnsi="Arial"/>
          <w:b/>
          <w:sz w:val="19"/>
        </w:rPr>
        <w:sectPr>
          <w:type w:val="continuous"/>
          <w:pgSz w:w="11910" w:h="16840" w:orient="portrait"/>
          <w:pgMar w:top="840" w:right="566" w:bottom="500" w:left="566" w:header="0" w:footer="305"/>
          <w:cols w:equalWidth="0" w:num="2">
            <w:col w:w="4548" w:space="4099"/>
            <w:col w:w="2131"/>
          </w:cols>
        </w:sectPr>
      </w:pPr>
    </w:p>
    <w:p xmlns:wp14="http://schemas.microsoft.com/office/word/2010/wordml" w14:paraId="32C5AC92" wp14:textId="77777777">
      <w:pPr>
        <w:pStyle w:val="ListParagraph"/>
        <w:numPr>
          <w:ilvl w:val="1"/>
          <w:numId w:val="1"/>
        </w:numPr>
        <w:tabs>
          <w:tab w:val="left" w:leader="none" w:pos="549"/>
        </w:tabs>
        <w:spacing w:before="50" w:after="0" w:line="292" w:lineRule="auto"/>
        <w:ind w:left="549" w:right="113" w:hanging="126"/>
        <w:jc w:val="left"/>
        <w:rPr>
          <w:color w:val="1D283B"/>
          <w:sz w:val="20"/>
        </w:rPr>
      </w:pPr>
      <w:r>
        <w:rPr>
          <w:color w:val="1D283B"/>
          <w:sz w:val="20"/>
        </w:rPr>
        <w:t>Designed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deployed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enterprise-grade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RESTful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web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services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providing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advanced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spatial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76"/>
          <w:sz w:val="20"/>
        </w:rPr>
        <w:t> </w:t>
      </w:r>
      <w:r>
        <w:rPr>
          <w:color w:val="1D283B"/>
          <w:sz w:val="20"/>
        </w:rPr>
        <w:t>financial investment insights for banking branches.</w:t>
      </w:r>
    </w:p>
    <w:p xmlns:wp14="http://schemas.microsoft.com/office/word/2010/wordml" w14:paraId="00F16C74" wp14:textId="77777777">
      <w:pPr>
        <w:pStyle w:val="ListParagraph"/>
        <w:numPr>
          <w:ilvl w:val="1"/>
          <w:numId w:val="1"/>
        </w:numPr>
        <w:tabs>
          <w:tab w:val="left" w:leader="none" w:pos="548"/>
        </w:tabs>
        <w:spacing w:before="59" w:after="0" w:line="240" w:lineRule="auto"/>
        <w:ind w:left="548" w:right="0" w:hanging="125"/>
        <w:jc w:val="left"/>
        <w:rPr>
          <w:color w:val="1D283B"/>
          <w:sz w:val="20"/>
        </w:rPr>
      </w:pPr>
      <w:r>
        <w:rPr>
          <w:color w:val="1D283B"/>
          <w:sz w:val="20"/>
        </w:rPr>
        <w:t>Collaborated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closely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with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UI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teams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(React/Node.js)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to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streamline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structural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API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payloads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system</w:t>
      </w:r>
      <w:r>
        <w:rPr>
          <w:color w:val="1D283B"/>
          <w:spacing w:val="-9"/>
          <w:sz w:val="20"/>
        </w:rPr>
        <w:t> </w:t>
      </w:r>
      <w:r>
        <w:rPr>
          <w:color w:val="1D283B"/>
          <w:spacing w:val="-2"/>
          <w:sz w:val="20"/>
        </w:rPr>
        <w:t>performance.</w:t>
      </w:r>
    </w:p>
    <w:p xmlns:wp14="http://schemas.microsoft.com/office/word/2010/wordml" w14:paraId="66F46643" wp14:textId="77777777">
      <w:pPr>
        <w:pStyle w:val="ListParagraph"/>
        <w:numPr>
          <w:ilvl w:val="1"/>
          <w:numId w:val="1"/>
        </w:numPr>
        <w:tabs>
          <w:tab w:val="left" w:leader="none" w:pos="548"/>
        </w:tabs>
        <w:spacing w:before="110" w:after="0" w:line="240" w:lineRule="auto"/>
        <w:ind w:left="548" w:right="0" w:hanging="125"/>
        <w:jc w:val="left"/>
        <w:rPr>
          <w:color w:val="1D283B"/>
          <w:sz w:val="20"/>
        </w:rPr>
      </w:pPr>
      <w:r>
        <w:rPr>
          <w:color w:val="1D283B"/>
          <w:sz w:val="20"/>
        </w:rPr>
        <w:t>Established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automated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API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test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suites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using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Rest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Assured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framework,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minimizing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manual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UAT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cycles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by</w:t>
      </w:r>
      <w:r>
        <w:rPr>
          <w:color w:val="1D283B"/>
          <w:spacing w:val="-10"/>
          <w:sz w:val="20"/>
        </w:rPr>
        <w:t> </w:t>
      </w:r>
      <w:r>
        <w:rPr>
          <w:color w:val="1D283B"/>
          <w:spacing w:val="-4"/>
          <w:sz w:val="20"/>
        </w:rPr>
        <w:t>30%.</w:t>
      </w:r>
    </w:p>
    <w:p xmlns:wp14="http://schemas.microsoft.com/office/word/2010/wordml" w14:paraId="52D3968F" wp14:textId="77777777">
      <w:pPr>
        <w:pStyle w:val="ListParagraph"/>
        <w:numPr>
          <w:ilvl w:val="1"/>
          <w:numId w:val="1"/>
        </w:numPr>
        <w:tabs>
          <w:tab w:val="left" w:leader="none" w:pos="549"/>
        </w:tabs>
        <w:spacing w:before="127" w:after="0" w:line="292" w:lineRule="auto"/>
        <w:ind w:left="549" w:right="110" w:hanging="114"/>
        <w:jc w:val="left"/>
        <w:rPr>
          <w:rFonts w:ascii="Arial" w:hAnsi="Arial"/>
          <w:i/>
          <w:color w:val="334154"/>
          <w:sz w:val="18"/>
        </w:rPr>
      </w:pPr>
      <w:r>
        <w:rPr>
          <w:rFonts w:ascii="Arial" w:hAnsi="Arial"/>
          <w:b/>
          <w:i/>
          <w:color w:val="334154"/>
          <w:sz w:val="18"/>
        </w:rPr>
        <w:t>Technology</w:t>
      </w:r>
      <w:r>
        <w:rPr>
          <w:rFonts w:ascii="Arial" w:hAnsi="Arial"/>
          <w:b/>
          <w:i/>
          <w:color w:val="334154"/>
          <w:spacing w:val="33"/>
          <w:sz w:val="18"/>
        </w:rPr>
        <w:t> </w:t>
      </w:r>
      <w:r>
        <w:rPr>
          <w:rFonts w:ascii="Arial" w:hAnsi="Arial"/>
          <w:b/>
          <w:i/>
          <w:color w:val="334154"/>
          <w:sz w:val="18"/>
        </w:rPr>
        <w:t>Stack:</w:t>
      </w:r>
      <w:r>
        <w:rPr>
          <w:rFonts w:ascii="Arial" w:hAnsi="Arial"/>
          <w:b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Java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11,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Spring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Boot,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Microservices,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Node.js,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Oracle,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Hibernate,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Docker,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Git,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Maven,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Rest</w:t>
      </w:r>
      <w:r>
        <w:rPr>
          <w:rFonts w:ascii="Arial" w:hAnsi="Arial"/>
          <w:i/>
          <w:color w:val="334154"/>
          <w:spacing w:val="33"/>
          <w:sz w:val="18"/>
        </w:rPr>
        <w:t> </w:t>
      </w:r>
      <w:r>
        <w:rPr>
          <w:rFonts w:ascii="Arial" w:hAnsi="Arial"/>
          <w:i/>
          <w:color w:val="334154"/>
          <w:sz w:val="18"/>
        </w:rPr>
        <w:t>Assured, SonarQube, JIRA.</w:t>
      </w:r>
    </w:p>
    <w:p xmlns:wp14="http://schemas.microsoft.com/office/word/2010/wordml" w14:paraId="62486C05" wp14:textId="77777777">
      <w:pPr>
        <w:pStyle w:val="BodyText"/>
        <w:spacing w:before="1"/>
        <w:rPr>
          <w:rFonts w:ascii="Arial"/>
          <w:i/>
          <w:sz w:val="13"/>
        </w:rPr>
      </w:pPr>
    </w:p>
    <w:p xmlns:wp14="http://schemas.microsoft.com/office/word/2010/wordml" w14:paraId="4101652C" wp14:textId="77777777">
      <w:pPr>
        <w:pStyle w:val="BodyText"/>
        <w:spacing w:after="0"/>
        <w:rPr>
          <w:rFonts w:ascii="Arial"/>
          <w:i/>
          <w:sz w:val="13"/>
        </w:rPr>
        <w:sectPr>
          <w:type w:val="continuous"/>
          <w:pgSz w:w="11910" w:h="16840" w:orient="portrait"/>
          <w:pgMar w:top="840" w:right="566" w:bottom="500" w:left="566" w:header="0" w:footer="305"/>
          <w:cols w:num="1"/>
        </w:sectPr>
      </w:pPr>
    </w:p>
    <w:p xmlns:wp14="http://schemas.microsoft.com/office/word/2010/wordml" w14:paraId="7055F968" wp14:textId="77777777">
      <w:pPr>
        <w:pStyle w:val="Heading4"/>
      </w:pPr>
      <w:r>
        <w:rPr>
          <w:color w:val="0F162A"/>
        </w:rPr>
        <w:t>Eagle</w:t>
      </w:r>
      <w:r>
        <w:rPr>
          <w:color w:val="0F162A"/>
          <w:spacing w:val="-3"/>
        </w:rPr>
        <w:t> </w:t>
      </w:r>
      <w:r>
        <w:rPr>
          <w:color w:val="0F162A"/>
        </w:rPr>
        <w:t>Software</w:t>
      </w:r>
      <w:r>
        <w:rPr>
          <w:color w:val="0F162A"/>
          <w:spacing w:val="-2"/>
        </w:rPr>
        <w:t> </w:t>
      </w:r>
      <w:r>
        <w:rPr>
          <w:color w:val="0F162A"/>
        </w:rPr>
        <w:t>India</w:t>
      </w:r>
      <w:r>
        <w:rPr>
          <w:color w:val="0F162A"/>
          <w:spacing w:val="-2"/>
        </w:rPr>
        <w:t> </w:t>
      </w:r>
      <w:r>
        <w:rPr>
          <w:color w:val="0F162A"/>
        </w:rPr>
        <w:t>Pvt</w:t>
      </w:r>
      <w:r>
        <w:rPr>
          <w:color w:val="0F162A"/>
          <w:spacing w:val="-2"/>
        </w:rPr>
        <w:t> </w:t>
      </w:r>
      <w:r>
        <w:rPr>
          <w:color w:val="0F162A"/>
        </w:rPr>
        <w:t>Ltd</w:t>
      </w:r>
      <w:r>
        <w:rPr>
          <w:color w:val="0F162A"/>
          <w:spacing w:val="-2"/>
        </w:rPr>
        <w:t> </w:t>
      </w:r>
      <w:r>
        <w:rPr>
          <w:color w:val="0F162A"/>
        </w:rPr>
        <w:t>(Client:</w:t>
      </w:r>
      <w:r>
        <w:rPr>
          <w:color w:val="0F162A"/>
          <w:spacing w:val="-3"/>
        </w:rPr>
        <w:t> </w:t>
      </w:r>
      <w:r>
        <w:rPr>
          <w:color w:val="0F162A"/>
        </w:rPr>
        <w:t>Government</w:t>
      </w:r>
      <w:r>
        <w:rPr>
          <w:color w:val="0F162A"/>
          <w:spacing w:val="-2"/>
        </w:rPr>
        <w:t> </w:t>
      </w:r>
      <w:r>
        <w:rPr>
          <w:color w:val="0F162A"/>
        </w:rPr>
        <w:t>of</w:t>
      </w:r>
      <w:r>
        <w:rPr>
          <w:color w:val="0F162A"/>
          <w:spacing w:val="-2"/>
        </w:rPr>
        <w:t> Haryana)</w:t>
      </w:r>
    </w:p>
    <w:p xmlns:wp14="http://schemas.microsoft.com/office/word/2010/wordml" w14:paraId="6CB8F9B5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65469"/>
          <w:spacing w:val="-2"/>
          <w:sz w:val="19"/>
        </w:rPr>
        <w:t>Technical</w:t>
      </w:r>
      <w:r>
        <w:rPr>
          <w:rFonts w:ascii="Arial"/>
          <w:i/>
          <w:color w:val="465469"/>
          <w:spacing w:val="-6"/>
          <w:sz w:val="19"/>
        </w:rPr>
        <w:t> </w:t>
      </w:r>
      <w:r>
        <w:rPr>
          <w:rFonts w:ascii="Arial"/>
          <w:i/>
          <w:color w:val="465469"/>
          <w:spacing w:val="-4"/>
          <w:sz w:val="19"/>
        </w:rPr>
        <w:t>Lead</w:t>
      </w:r>
    </w:p>
    <w:p xmlns:wp14="http://schemas.microsoft.com/office/word/2010/wordml" w14:paraId="76424397" wp14:textId="77777777">
      <w:pPr>
        <w:pStyle w:val="Heading5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224" behindDoc="0" locked="0" layoutInCell="1" allowOverlap="1" wp14:anchorId="1D14B081" wp14:editId="7777777">
                <wp:simplePos x="0" y="0"/>
                <wp:positionH relativeFrom="page">
                  <wp:posOffset>436762</wp:posOffset>
                </wp:positionH>
                <wp:positionV relativeFrom="paragraph">
                  <wp:posOffset>77186</wp:posOffset>
                </wp:positionV>
                <wp:extent cx="1270" cy="134112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34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41120">
                              <a:moveTo>
                                <a:pt x="0" y="0"/>
                              </a:moveTo>
                              <a:lnTo>
                                <a:pt x="0" y="13411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AD4E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3DB3A3">
              <v:line style="position:absolute;mso-position-horizontal-relative:page;mso-position-vertical-relative:paragraph;z-index:15732224" stroked="true" strokecolor="#cad4e1" strokeweight=".75pt" from="34.390751pt,6.077714pt" to="34.390751pt,111.67772pt">
                <v:stroke dashstyle="dash"/>
                <w10:wrap type="none"/>
              </v:line>
            </w:pict>
          </mc:Fallback>
        </mc:AlternateContent>
      </w:r>
      <w:r>
        <w:rPr>
          <w:color w:val="1D283B"/>
        </w:rPr>
        <w:t>Project:</w:t>
      </w:r>
      <w:r>
        <w:rPr>
          <w:color w:val="1D283B"/>
          <w:spacing w:val="-7"/>
        </w:rPr>
        <w:t> </w:t>
      </w:r>
      <w:r>
        <w:rPr>
          <w:color w:val="1D283B"/>
        </w:rPr>
        <w:t>Smart</w:t>
      </w:r>
      <w:r>
        <w:rPr>
          <w:color w:val="1D283B"/>
          <w:spacing w:val="-7"/>
        </w:rPr>
        <w:t> </w:t>
      </w:r>
      <w:r>
        <w:rPr>
          <w:color w:val="1D283B"/>
        </w:rPr>
        <w:t>City</w:t>
      </w:r>
      <w:r>
        <w:rPr>
          <w:color w:val="1D283B"/>
          <w:spacing w:val="-7"/>
        </w:rPr>
        <w:t> </w:t>
      </w:r>
      <w:r>
        <w:rPr>
          <w:color w:val="1D283B"/>
        </w:rPr>
        <w:t>Mission</w:t>
      </w:r>
      <w:r>
        <w:rPr>
          <w:color w:val="1D283B"/>
          <w:spacing w:val="-7"/>
        </w:rPr>
        <w:t> </w:t>
      </w:r>
      <w:r>
        <w:rPr>
          <w:color w:val="1D283B"/>
        </w:rPr>
        <w:t>Karnal</w:t>
      </w:r>
      <w:r>
        <w:rPr>
          <w:color w:val="1D283B"/>
          <w:spacing w:val="-7"/>
        </w:rPr>
        <w:t> </w:t>
      </w:r>
      <w:r>
        <w:rPr>
          <w:color w:val="1D283B"/>
        </w:rPr>
        <w:t>(KSCL)</w:t>
      </w:r>
      <w:r>
        <w:rPr>
          <w:color w:val="1D283B"/>
          <w:spacing w:val="-6"/>
        </w:rPr>
        <w:t> </w:t>
      </w:r>
      <w:r>
        <w:rPr>
          <w:color w:val="1D283B"/>
        </w:rPr>
        <w:t>&amp;</w:t>
      </w:r>
      <w:r>
        <w:rPr>
          <w:color w:val="1D283B"/>
          <w:spacing w:val="-7"/>
        </w:rPr>
        <w:t> </w:t>
      </w:r>
      <w:r>
        <w:rPr>
          <w:color w:val="1D283B"/>
        </w:rPr>
        <w:t>eDLVRS</w:t>
      </w:r>
      <w:r>
        <w:rPr>
          <w:color w:val="1D283B"/>
          <w:spacing w:val="-7"/>
        </w:rPr>
        <w:t> </w:t>
      </w:r>
      <w:r>
        <w:rPr>
          <w:color w:val="1D283B"/>
        </w:rPr>
        <w:t>(Govt</w:t>
      </w:r>
      <w:r>
        <w:rPr>
          <w:color w:val="1D283B"/>
          <w:spacing w:val="-6"/>
        </w:rPr>
        <w:t> </w:t>
      </w:r>
      <w:r>
        <w:rPr>
          <w:color w:val="1D283B"/>
        </w:rPr>
        <w:t>of</w:t>
      </w:r>
      <w:r>
        <w:rPr>
          <w:color w:val="1D283B"/>
          <w:spacing w:val="-7"/>
        </w:rPr>
        <w:t> </w:t>
      </w:r>
      <w:r>
        <w:rPr>
          <w:color w:val="1D283B"/>
          <w:spacing w:val="-2"/>
        </w:rPr>
        <w:t>Nepal)</w:t>
      </w:r>
    </w:p>
    <w:p xmlns:wp14="http://schemas.microsoft.com/office/word/2010/wordml" w14:paraId="4B99056E" wp14:textId="77777777">
      <w:pPr>
        <w:pStyle w:val="BodyText"/>
        <w:spacing w:before="192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 xmlns:wp14="http://schemas.microsoft.com/office/word/2010/wordml" w14:paraId="3AB89A2B" wp14:textId="77777777">
      <w:pPr>
        <w:spacing w:before="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1D3A89"/>
          <w:sz w:val="19"/>
        </w:rPr>
        <w:t>June</w:t>
      </w:r>
      <w:r>
        <w:rPr>
          <w:rFonts w:ascii="Arial" w:hAnsi="Arial"/>
          <w:b/>
          <w:color w:val="1D3A89"/>
          <w:spacing w:val="-2"/>
          <w:sz w:val="19"/>
        </w:rPr>
        <w:t> </w:t>
      </w:r>
      <w:r>
        <w:rPr>
          <w:rFonts w:ascii="Arial" w:hAnsi="Arial"/>
          <w:b/>
          <w:color w:val="1D3A89"/>
          <w:sz w:val="19"/>
        </w:rPr>
        <w:t>2018</w:t>
      </w:r>
      <w:r>
        <w:rPr>
          <w:rFonts w:ascii="Arial" w:hAnsi="Arial"/>
          <w:b/>
          <w:color w:val="1D3A89"/>
          <w:spacing w:val="-2"/>
          <w:sz w:val="19"/>
        </w:rPr>
        <w:t> </w:t>
      </w:r>
      <w:r>
        <w:rPr>
          <w:rFonts w:ascii="Arial" w:hAnsi="Arial"/>
          <w:b/>
          <w:color w:val="1D3A89"/>
          <w:sz w:val="19"/>
        </w:rPr>
        <w:t>–</w:t>
      </w:r>
      <w:r>
        <w:rPr>
          <w:rFonts w:ascii="Arial" w:hAnsi="Arial"/>
          <w:b/>
          <w:color w:val="1D3A89"/>
          <w:spacing w:val="-2"/>
          <w:sz w:val="19"/>
        </w:rPr>
        <w:t> </w:t>
      </w:r>
      <w:r>
        <w:rPr>
          <w:rFonts w:ascii="Arial" w:hAnsi="Arial"/>
          <w:b/>
          <w:color w:val="1D3A89"/>
          <w:sz w:val="19"/>
        </w:rPr>
        <w:t>July</w:t>
      </w:r>
      <w:r>
        <w:rPr>
          <w:rFonts w:ascii="Arial" w:hAnsi="Arial"/>
          <w:b/>
          <w:color w:val="1D3A89"/>
          <w:spacing w:val="-2"/>
          <w:sz w:val="19"/>
        </w:rPr>
        <w:t> </w:t>
      </w:r>
      <w:r>
        <w:rPr>
          <w:rFonts w:ascii="Arial" w:hAnsi="Arial"/>
          <w:b/>
          <w:color w:val="1D3A89"/>
          <w:spacing w:val="-4"/>
          <w:sz w:val="19"/>
        </w:rPr>
        <w:t>2021</w:t>
      </w:r>
    </w:p>
    <w:p xmlns:wp14="http://schemas.microsoft.com/office/word/2010/wordml" w14:paraId="1299C43A" wp14:textId="77777777">
      <w:pPr>
        <w:spacing w:after="0"/>
        <w:jc w:val="left"/>
        <w:rPr>
          <w:rFonts w:ascii="Arial" w:hAnsi="Arial"/>
          <w:b/>
          <w:sz w:val="19"/>
        </w:rPr>
        <w:sectPr>
          <w:type w:val="continuous"/>
          <w:pgSz w:w="11910" w:h="16840" w:orient="portrait"/>
          <w:pgMar w:top="840" w:right="566" w:bottom="500" w:left="566" w:header="0" w:footer="305"/>
          <w:cols w:equalWidth="0" w:num="2">
            <w:col w:w="6837" w:space="1723"/>
            <w:col w:w="2218"/>
          </w:cols>
        </w:sectPr>
      </w:pPr>
    </w:p>
    <w:p xmlns:wp14="http://schemas.microsoft.com/office/word/2010/wordml" w14:paraId="37F5F114" wp14:textId="77777777">
      <w:pPr>
        <w:pStyle w:val="ListParagraph"/>
        <w:numPr>
          <w:ilvl w:val="1"/>
          <w:numId w:val="1"/>
        </w:numPr>
        <w:tabs>
          <w:tab w:val="left" w:leader="none" w:pos="549"/>
        </w:tabs>
        <w:spacing w:before="50" w:after="0" w:line="292" w:lineRule="auto"/>
        <w:ind w:left="549" w:right="111" w:hanging="126"/>
        <w:jc w:val="left"/>
        <w:rPr>
          <w:color w:val="1D283B"/>
          <w:sz w:val="20"/>
        </w:rPr>
      </w:pPr>
      <w:r>
        <w:rPr>
          <w:color w:val="1D283B"/>
          <w:sz w:val="20"/>
        </w:rPr>
        <w:t>Directed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an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engineering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group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building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the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Integrated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Control,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Command,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Traffic</w:t>
      </w:r>
      <w:r>
        <w:rPr>
          <w:color w:val="1D283B"/>
          <w:spacing w:val="24"/>
          <w:sz w:val="20"/>
        </w:rPr>
        <w:t> </w:t>
      </w:r>
      <w:r>
        <w:rPr>
          <w:color w:val="1D283B"/>
          <w:sz w:val="20"/>
        </w:rPr>
        <w:t>Management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System</w:t>
      </w:r>
      <w:r>
        <w:rPr>
          <w:color w:val="1D283B"/>
          <w:spacing w:val="25"/>
          <w:sz w:val="20"/>
        </w:rPr>
        <w:t> </w:t>
      </w:r>
      <w:r>
        <w:rPr>
          <w:color w:val="1D283B"/>
          <w:sz w:val="20"/>
        </w:rPr>
        <w:t>for </w:t>
      </w:r>
      <w:r>
        <w:rPr>
          <w:color w:val="1D283B"/>
          <w:spacing w:val="-2"/>
          <w:sz w:val="20"/>
        </w:rPr>
        <w:t>KSCL.</w:t>
      </w:r>
    </w:p>
    <w:p xmlns:wp14="http://schemas.microsoft.com/office/word/2010/wordml" w14:paraId="2E9B6057" wp14:textId="77777777">
      <w:pPr>
        <w:pStyle w:val="ListParagraph"/>
        <w:numPr>
          <w:ilvl w:val="1"/>
          <w:numId w:val="1"/>
        </w:numPr>
        <w:tabs>
          <w:tab w:val="left" w:leader="none" w:pos="549"/>
        </w:tabs>
        <w:spacing w:before="59" w:after="0" w:line="292" w:lineRule="auto"/>
        <w:ind w:left="549" w:right="110" w:hanging="126"/>
        <w:jc w:val="left"/>
        <w:rPr>
          <w:color w:val="1D283B"/>
          <w:sz w:val="20"/>
        </w:rPr>
      </w:pPr>
      <w:r>
        <w:rPr>
          <w:color w:val="1D283B"/>
          <w:sz w:val="20"/>
        </w:rPr>
        <w:t>Architected the end-to-end eDLVRS Vehicle Registration and administrative lifecycle software to automate large-scale public data registries.</w:t>
      </w:r>
    </w:p>
    <w:p xmlns:wp14="http://schemas.microsoft.com/office/word/2010/wordml" w14:paraId="2F703B0B" wp14:textId="77777777">
      <w:pPr>
        <w:pStyle w:val="ListParagraph"/>
        <w:numPr>
          <w:ilvl w:val="1"/>
          <w:numId w:val="1"/>
        </w:numPr>
        <w:tabs>
          <w:tab w:val="left" w:leader="none" w:pos="548"/>
        </w:tabs>
        <w:spacing w:before="59" w:after="0" w:line="240" w:lineRule="auto"/>
        <w:ind w:left="548" w:right="0" w:hanging="125"/>
        <w:jc w:val="left"/>
        <w:rPr>
          <w:color w:val="1D283B"/>
          <w:sz w:val="20"/>
        </w:rPr>
      </w:pPr>
      <w:r>
        <w:rPr>
          <w:color w:val="1D283B"/>
          <w:sz w:val="20"/>
        </w:rPr>
        <w:t>Managed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client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communication,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sprint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allocation,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code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reviews,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cross-functional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integration</w:t>
      </w:r>
      <w:r>
        <w:rPr>
          <w:color w:val="1D283B"/>
          <w:spacing w:val="-10"/>
          <w:sz w:val="20"/>
        </w:rPr>
        <w:t> </w:t>
      </w:r>
      <w:r>
        <w:rPr>
          <w:color w:val="1D283B"/>
          <w:spacing w:val="-2"/>
          <w:sz w:val="20"/>
        </w:rPr>
        <w:t>milestones.</w:t>
      </w:r>
    </w:p>
    <w:p xmlns:wp14="http://schemas.microsoft.com/office/word/2010/wordml" w14:paraId="1C9D20CE" wp14:textId="77777777">
      <w:pPr>
        <w:pStyle w:val="ListParagraph"/>
        <w:numPr>
          <w:ilvl w:val="1"/>
          <w:numId w:val="1"/>
        </w:numPr>
        <w:tabs>
          <w:tab w:val="left" w:leader="none" w:pos="549"/>
        </w:tabs>
        <w:spacing w:before="128" w:after="0" w:line="240" w:lineRule="auto"/>
        <w:ind w:left="549" w:right="0" w:hanging="113"/>
        <w:jc w:val="left"/>
        <w:rPr>
          <w:rFonts w:ascii="Arial" w:hAnsi="Arial"/>
          <w:i/>
          <w:color w:val="334154"/>
          <w:sz w:val="18"/>
        </w:rPr>
      </w:pPr>
      <w:r>
        <w:rPr>
          <w:rFonts w:ascii="Arial" w:hAnsi="Arial"/>
          <w:b/>
          <w:i/>
          <w:color w:val="334154"/>
          <w:sz w:val="18"/>
        </w:rPr>
        <w:t>Technology</w:t>
      </w:r>
      <w:r>
        <w:rPr>
          <w:rFonts w:ascii="Arial" w:hAnsi="Arial"/>
          <w:b/>
          <w:i/>
          <w:color w:val="334154"/>
          <w:spacing w:val="-10"/>
          <w:sz w:val="18"/>
        </w:rPr>
        <w:t> </w:t>
      </w:r>
      <w:r>
        <w:rPr>
          <w:rFonts w:ascii="Arial" w:hAnsi="Arial"/>
          <w:b/>
          <w:i/>
          <w:color w:val="334154"/>
          <w:sz w:val="18"/>
        </w:rPr>
        <w:t>Stack:</w:t>
      </w:r>
      <w:r>
        <w:rPr>
          <w:rFonts w:ascii="Arial" w:hAnsi="Arial"/>
          <w:b/>
          <w:i/>
          <w:color w:val="334154"/>
          <w:spacing w:val="-11"/>
          <w:sz w:val="18"/>
        </w:rPr>
        <w:t> </w:t>
      </w:r>
      <w:r>
        <w:rPr>
          <w:rFonts w:ascii="Arial" w:hAnsi="Arial"/>
          <w:i/>
          <w:color w:val="334154"/>
          <w:sz w:val="18"/>
        </w:rPr>
        <w:t>Java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8/7,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Spring</w:t>
      </w:r>
      <w:r>
        <w:rPr>
          <w:rFonts w:ascii="Arial" w:hAnsi="Arial"/>
          <w:i/>
          <w:color w:val="334154"/>
          <w:spacing w:val="-9"/>
          <w:sz w:val="18"/>
        </w:rPr>
        <w:t> </w:t>
      </w:r>
      <w:r>
        <w:rPr>
          <w:rFonts w:ascii="Arial" w:hAnsi="Arial"/>
          <w:i/>
          <w:color w:val="334154"/>
          <w:sz w:val="18"/>
        </w:rPr>
        <w:t>Boot,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Spring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Security,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Struts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2.0,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MongoDB,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Oracle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11g,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z w:val="18"/>
        </w:rPr>
        <w:t>Swing,</w:t>
      </w:r>
      <w:r>
        <w:rPr>
          <w:rFonts w:ascii="Arial" w:hAnsi="Arial"/>
          <w:i/>
          <w:color w:val="334154"/>
          <w:spacing w:val="-9"/>
          <w:sz w:val="18"/>
        </w:rPr>
        <w:t> </w:t>
      </w:r>
      <w:r>
        <w:rPr>
          <w:rFonts w:ascii="Arial" w:hAnsi="Arial"/>
          <w:i/>
          <w:color w:val="334154"/>
          <w:sz w:val="18"/>
        </w:rPr>
        <w:t>TortoiseSVN,</w:t>
      </w:r>
      <w:r>
        <w:rPr>
          <w:rFonts w:ascii="Arial" w:hAnsi="Arial"/>
          <w:i/>
          <w:color w:val="334154"/>
          <w:spacing w:val="-10"/>
          <w:sz w:val="18"/>
        </w:rPr>
        <w:t> </w:t>
      </w:r>
      <w:r>
        <w:rPr>
          <w:rFonts w:ascii="Arial" w:hAnsi="Arial"/>
          <w:i/>
          <w:color w:val="334154"/>
          <w:spacing w:val="-2"/>
          <w:sz w:val="18"/>
        </w:rPr>
        <w:t>Tomcat.</w:t>
      </w:r>
    </w:p>
    <w:p xmlns:wp14="http://schemas.microsoft.com/office/word/2010/wordml" w14:paraId="4DDBEF00" wp14:textId="77777777">
      <w:pPr>
        <w:pStyle w:val="BodyText"/>
        <w:spacing w:before="0"/>
        <w:rPr>
          <w:rFonts w:ascii="Arial"/>
          <w:i/>
          <w:sz w:val="17"/>
        </w:rPr>
      </w:pPr>
    </w:p>
    <w:p xmlns:wp14="http://schemas.microsoft.com/office/word/2010/wordml" w14:paraId="3461D779" wp14:textId="77777777">
      <w:pPr>
        <w:pStyle w:val="BodyText"/>
        <w:spacing w:after="0"/>
        <w:rPr>
          <w:rFonts w:ascii="Arial"/>
          <w:i/>
          <w:sz w:val="17"/>
        </w:rPr>
        <w:sectPr>
          <w:type w:val="continuous"/>
          <w:pgSz w:w="11910" w:h="16840" w:orient="portrait"/>
          <w:pgMar w:top="840" w:right="566" w:bottom="500" w:left="566" w:header="0" w:footer="305"/>
          <w:cols w:num="1"/>
        </w:sectPr>
      </w:pPr>
    </w:p>
    <w:p xmlns:wp14="http://schemas.microsoft.com/office/word/2010/wordml" w14:paraId="044D25BB" wp14:textId="77777777">
      <w:pPr>
        <w:pStyle w:val="Heading4"/>
        <w:spacing w:before="57"/>
      </w:pPr>
      <w:r>
        <w:rPr>
          <w:color w:val="0F162A"/>
        </w:rPr>
        <w:t>Personal</w:t>
      </w:r>
      <w:r>
        <w:rPr>
          <w:color w:val="0F162A"/>
          <w:spacing w:val="-4"/>
        </w:rPr>
        <w:t> </w:t>
      </w:r>
      <w:r>
        <w:rPr>
          <w:color w:val="0F162A"/>
          <w:spacing w:val="-2"/>
        </w:rPr>
        <w:t>Sabbatical</w:t>
      </w:r>
    </w:p>
    <w:p xmlns:wp14="http://schemas.microsoft.com/office/word/2010/wordml" w14:paraId="1FD52973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65469"/>
          <w:sz w:val="19"/>
        </w:rPr>
        <w:t>Family</w:t>
      </w:r>
      <w:r>
        <w:rPr>
          <w:rFonts w:ascii="Arial"/>
          <w:i/>
          <w:color w:val="465469"/>
          <w:spacing w:val="-12"/>
          <w:sz w:val="19"/>
        </w:rPr>
        <w:t> </w:t>
      </w:r>
      <w:r>
        <w:rPr>
          <w:rFonts w:ascii="Arial"/>
          <w:i/>
          <w:color w:val="465469"/>
          <w:sz w:val="19"/>
        </w:rPr>
        <w:t>Caregiving</w:t>
      </w:r>
      <w:r>
        <w:rPr>
          <w:rFonts w:ascii="Arial"/>
          <w:i/>
          <w:color w:val="465469"/>
          <w:spacing w:val="-12"/>
          <w:sz w:val="19"/>
        </w:rPr>
        <w:t> </w:t>
      </w:r>
      <w:r>
        <w:rPr>
          <w:rFonts w:ascii="Arial"/>
          <w:i/>
          <w:color w:val="465469"/>
          <w:sz w:val="19"/>
        </w:rPr>
        <w:t>&amp;</w:t>
      </w:r>
      <w:r>
        <w:rPr>
          <w:rFonts w:ascii="Arial"/>
          <w:i/>
          <w:color w:val="465469"/>
          <w:spacing w:val="-11"/>
          <w:sz w:val="19"/>
        </w:rPr>
        <w:t> </w:t>
      </w:r>
      <w:r>
        <w:rPr>
          <w:rFonts w:ascii="Arial"/>
          <w:i/>
          <w:color w:val="465469"/>
          <w:sz w:val="19"/>
        </w:rPr>
        <w:t>Health</w:t>
      </w:r>
      <w:r>
        <w:rPr>
          <w:rFonts w:ascii="Arial"/>
          <w:i/>
          <w:color w:val="465469"/>
          <w:spacing w:val="-12"/>
          <w:sz w:val="19"/>
        </w:rPr>
        <w:t> </w:t>
      </w:r>
      <w:r>
        <w:rPr>
          <w:rFonts w:ascii="Arial"/>
          <w:i/>
          <w:color w:val="465469"/>
          <w:spacing w:val="-2"/>
          <w:sz w:val="19"/>
        </w:rPr>
        <w:t>Management</w:t>
      </w:r>
    </w:p>
    <w:p xmlns:wp14="http://schemas.microsoft.com/office/word/2010/wordml" w14:paraId="3CF2D8B6" wp14:textId="77777777">
      <w:pPr>
        <w:pStyle w:val="BodyText"/>
        <w:spacing w:before="192"/>
        <w:rPr>
          <w:rFonts w:ascii="Arial"/>
          <w:i/>
          <w:sz w:val="19"/>
        </w:rPr>
      </w:pPr>
      <w:r>
        <w:rPr/>
        <w:br w:type="column"/>
      </w:r>
      <w:r>
        <w:rPr>
          <w:rFonts w:ascii="Arial"/>
          <w:i/>
          <w:sz w:val="19"/>
        </w:rPr>
      </w:r>
    </w:p>
    <w:p xmlns:wp14="http://schemas.microsoft.com/office/word/2010/wordml" w14:paraId="41124076" wp14:textId="77777777">
      <w:pPr>
        <w:spacing w:before="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1D3A89"/>
          <w:sz w:val="19"/>
        </w:rPr>
        <w:t>May</w:t>
      </w:r>
      <w:r>
        <w:rPr>
          <w:rFonts w:ascii="Arial" w:hAnsi="Arial"/>
          <w:b/>
          <w:color w:val="1D3A89"/>
          <w:spacing w:val="-4"/>
          <w:sz w:val="19"/>
        </w:rPr>
        <w:t> </w:t>
      </w:r>
      <w:r>
        <w:rPr>
          <w:rFonts w:ascii="Arial" w:hAnsi="Arial"/>
          <w:b/>
          <w:color w:val="1D3A89"/>
          <w:sz w:val="19"/>
        </w:rPr>
        <w:t>2017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–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June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pacing w:val="-4"/>
          <w:sz w:val="19"/>
        </w:rPr>
        <w:t>2018</w:t>
      </w:r>
    </w:p>
    <w:p xmlns:wp14="http://schemas.microsoft.com/office/word/2010/wordml" w14:paraId="0FB78278" wp14:textId="77777777">
      <w:pPr>
        <w:spacing w:after="0"/>
        <w:jc w:val="left"/>
        <w:rPr>
          <w:rFonts w:ascii="Arial" w:hAnsi="Arial"/>
          <w:b/>
          <w:sz w:val="19"/>
        </w:rPr>
        <w:sectPr>
          <w:type w:val="continuous"/>
          <w:pgSz w:w="11910" w:h="16840" w:orient="portrait"/>
          <w:pgMar w:top="840" w:right="566" w:bottom="500" w:left="566" w:header="0" w:footer="305"/>
          <w:cols w:equalWidth="0" w:num="2">
            <w:col w:w="3595" w:space="4979"/>
            <w:col w:w="2204"/>
          </w:cols>
        </w:sectPr>
      </w:pPr>
    </w:p>
    <w:p xmlns:wp14="http://schemas.microsoft.com/office/word/2010/wordml" w14:paraId="1B4AA8CE" wp14:textId="77777777">
      <w:pPr>
        <w:pStyle w:val="ListParagraph"/>
        <w:numPr>
          <w:ilvl w:val="0"/>
          <w:numId w:val="1"/>
        </w:numPr>
        <w:tabs>
          <w:tab w:val="left" w:leader="none" w:pos="384"/>
        </w:tabs>
        <w:spacing w:before="119" w:after="0" w:line="292" w:lineRule="auto"/>
        <w:ind w:left="384" w:right="112" w:hanging="126"/>
        <w:jc w:val="left"/>
        <w:rPr>
          <w:sz w:val="20"/>
        </w:rPr>
      </w:pPr>
      <w:r>
        <w:rPr>
          <w:color w:val="1D283B"/>
          <w:sz w:val="20"/>
        </w:rPr>
        <w:t>Dedicated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a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temporary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sabbatical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to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managing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critical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family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healthcare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affairs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supporting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parental</w:t>
      </w:r>
      <w:r>
        <w:rPr>
          <w:color w:val="1D283B"/>
          <w:spacing w:val="31"/>
          <w:sz w:val="20"/>
        </w:rPr>
        <w:t> </w:t>
      </w:r>
      <w:r>
        <w:rPr>
          <w:color w:val="1D283B"/>
          <w:sz w:val="20"/>
        </w:rPr>
        <w:t>medical </w:t>
      </w:r>
      <w:r>
        <w:rPr>
          <w:color w:val="1D283B"/>
          <w:spacing w:val="-2"/>
          <w:sz w:val="20"/>
        </w:rPr>
        <w:t>needs.</w:t>
      </w:r>
    </w:p>
    <w:p xmlns:wp14="http://schemas.microsoft.com/office/word/2010/wordml" w14:paraId="0C9FE820" wp14:textId="77777777">
      <w:pPr>
        <w:pStyle w:val="ListParagraph"/>
        <w:numPr>
          <w:ilvl w:val="0"/>
          <w:numId w:val="1"/>
        </w:numPr>
        <w:tabs>
          <w:tab w:val="left" w:leader="none" w:pos="384"/>
        </w:tabs>
        <w:spacing w:before="59" w:after="0" w:line="292" w:lineRule="auto"/>
        <w:ind w:left="384" w:right="113" w:hanging="126"/>
        <w:jc w:val="left"/>
        <w:rPr>
          <w:sz w:val="20"/>
        </w:rPr>
      </w:pPr>
      <w:r>
        <w:rPr>
          <w:color w:val="1D283B"/>
          <w:sz w:val="20"/>
        </w:rPr>
        <w:t>Maintained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technical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currency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during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this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period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through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self-paced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research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into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cloud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infrastructure,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modern</w:t>
      </w:r>
      <w:r>
        <w:rPr>
          <w:color w:val="1D283B"/>
          <w:spacing w:val="-5"/>
          <w:sz w:val="20"/>
        </w:rPr>
        <w:t> </w:t>
      </w:r>
      <w:r>
        <w:rPr>
          <w:color w:val="1D283B"/>
          <w:sz w:val="20"/>
        </w:rPr>
        <w:t>REST API methodologies, and architectural delivery frameworks.</w:t>
      </w:r>
    </w:p>
    <w:p xmlns:wp14="http://schemas.microsoft.com/office/word/2010/wordml" w14:paraId="1FC39945" wp14:textId="77777777">
      <w:pPr>
        <w:pStyle w:val="BodyText"/>
        <w:spacing w:before="6"/>
        <w:rPr>
          <w:sz w:val="14"/>
        </w:rPr>
      </w:pPr>
    </w:p>
    <w:p xmlns:wp14="http://schemas.microsoft.com/office/word/2010/wordml" w14:paraId="0562CB0E" wp14:textId="77777777">
      <w:pPr>
        <w:pStyle w:val="BodyText"/>
        <w:spacing w:after="0"/>
        <w:rPr>
          <w:sz w:val="14"/>
        </w:rPr>
        <w:sectPr>
          <w:type w:val="continuous"/>
          <w:pgSz w:w="11910" w:h="16840" w:orient="portrait"/>
          <w:pgMar w:top="840" w:right="566" w:bottom="500" w:left="566" w:header="0" w:footer="305"/>
          <w:cols w:num="1"/>
        </w:sectPr>
      </w:pPr>
    </w:p>
    <w:p xmlns:wp14="http://schemas.microsoft.com/office/word/2010/wordml" w14:paraId="5B1E0BD6" wp14:textId="77777777">
      <w:pPr>
        <w:pStyle w:val="Heading4"/>
      </w:pPr>
      <w:r>
        <w:rPr>
          <w:color w:val="0F162A"/>
        </w:rPr>
        <w:t>Virtusa </w:t>
      </w:r>
      <w:r>
        <w:rPr>
          <w:color w:val="0F162A"/>
          <w:spacing w:val="-4"/>
        </w:rPr>
        <w:t>Inc.</w:t>
      </w:r>
    </w:p>
    <w:p xmlns:wp14="http://schemas.microsoft.com/office/word/2010/wordml" w14:paraId="2DA4CEE8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65469"/>
          <w:sz w:val="19"/>
        </w:rPr>
        <w:t>Associate</w:t>
      </w:r>
      <w:r>
        <w:rPr>
          <w:rFonts w:ascii="Arial"/>
          <w:i/>
          <w:color w:val="465469"/>
          <w:spacing w:val="-13"/>
          <w:sz w:val="19"/>
        </w:rPr>
        <w:t> </w:t>
      </w:r>
      <w:r>
        <w:rPr>
          <w:rFonts w:ascii="Arial"/>
          <w:i/>
          <w:color w:val="465469"/>
          <w:sz w:val="19"/>
        </w:rPr>
        <w:t>Consultant</w:t>
      </w:r>
      <w:r>
        <w:rPr>
          <w:rFonts w:ascii="Arial"/>
          <w:i/>
          <w:color w:val="465469"/>
          <w:spacing w:val="-11"/>
          <w:sz w:val="19"/>
        </w:rPr>
        <w:t> </w:t>
      </w:r>
      <w:r>
        <w:rPr>
          <w:rFonts w:ascii="Arial"/>
          <w:i/>
          <w:color w:val="465469"/>
          <w:sz w:val="19"/>
        </w:rPr>
        <w:t>/</w:t>
      </w:r>
      <w:r>
        <w:rPr>
          <w:rFonts w:ascii="Arial"/>
          <w:i/>
          <w:color w:val="465469"/>
          <w:spacing w:val="-11"/>
          <w:sz w:val="19"/>
        </w:rPr>
        <w:t> </w:t>
      </w:r>
      <w:r>
        <w:rPr>
          <w:rFonts w:ascii="Arial"/>
          <w:i/>
          <w:color w:val="465469"/>
          <w:sz w:val="19"/>
        </w:rPr>
        <w:t>Application</w:t>
      </w:r>
      <w:r>
        <w:rPr>
          <w:rFonts w:ascii="Arial"/>
          <w:i/>
          <w:color w:val="465469"/>
          <w:spacing w:val="-11"/>
          <w:sz w:val="19"/>
        </w:rPr>
        <w:t> </w:t>
      </w:r>
      <w:r>
        <w:rPr>
          <w:rFonts w:ascii="Arial"/>
          <w:i/>
          <w:color w:val="465469"/>
          <w:sz w:val="19"/>
        </w:rPr>
        <w:t>Programmers</w:t>
      </w:r>
      <w:r>
        <w:rPr>
          <w:rFonts w:ascii="Arial"/>
          <w:i/>
          <w:color w:val="465469"/>
          <w:spacing w:val="-11"/>
          <w:sz w:val="19"/>
        </w:rPr>
        <w:t> </w:t>
      </w:r>
      <w:r>
        <w:rPr>
          <w:rFonts w:ascii="Arial"/>
          <w:i/>
          <w:color w:val="465469"/>
          <w:spacing w:val="-4"/>
          <w:sz w:val="19"/>
        </w:rPr>
        <w:t>Lead</w:t>
      </w:r>
    </w:p>
    <w:p xmlns:wp14="http://schemas.microsoft.com/office/word/2010/wordml" w:rsidP="4DF34D5B" w14:paraId="2115F09F" wp14:textId="6AD47B35">
      <w:pPr>
        <w:pStyle w:val="Heading5"/>
        <w:suppressLineNumbers w:val="0"/>
        <w:bidi w:val="0"/>
        <w:spacing w:before="119" w:beforeAutospacing="off" w:after="0" w:afterAutospacing="off" w:line="240" w:lineRule="auto"/>
        <w:ind w:left="279" w:right="0"/>
        <w:jc w:val="left"/>
        <w:rPr>
          <w:noProof w:val="0"/>
          <w:color w:val="1D283B"/>
          <w:lang w:val="en-US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736" behindDoc="0" locked="0" layoutInCell="1" allowOverlap="1" wp14:anchorId="674939C5" wp14:editId="7777777">
                <wp:simplePos x="0" y="0"/>
                <wp:positionH relativeFrom="page">
                  <wp:posOffset>436762</wp:posOffset>
                </wp:positionH>
                <wp:positionV relativeFrom="paragraph">
                  <wp:posOffset>77222</wp:posOffset>
                </wp:positionV>
                <wp:extent cx="1270" cy="9652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70" cy="965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65200">
                              <a:moveTo>
                                <a:pt x="0" y="0"/>
                              </a:moveTo>
                              <a:lnTo>
                                <a:pt x="0" y="9652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AD4E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E00E330">
              <v:line style="position:absolute;mso-position-horizontal-relative:page;mso-position-vertical-relative:paragraph;z-index:15732736" stroked="true" strokecolor="#cad4e1" strokeweight=".75pt" from="34.390751pt,6.080512pt" to="34.390751pt,82.080517pt">
                <v:stroke dashstyle="dash"/>
                <w10:wrap type="none"/>
              </v:line>
            </w:pict>
          </mc:Fallback>
        </mc:AlternateContent>
      </w:r>
      <w:r w:rsidRPr="4DF34D5B" w:rsidR="4DF34D5B">
        <w:rPr>
          <w:color w:val="1D283B"/>
        </w:rPr>
        <w:t>Clients</w:t>
      </w:r>
      <w:r w:rsidRPr="4DF34D5B" w:rsidR="4DF34D5B">
        <w:rPr>
          <w:color w:val="1D283B"/>
        </w:rPr>
        <w:t>:</w:t>
      </w:r>
      <w:r w:rsidRPr="4DF34D5B" w:rsidR="4DF34D5B">
        <w:rPr>
          <w:color w:val="1D283B"/>
        </w:rPr>
        <w:t xml:space="preserve"> </w:t>
      </w:r>
      <w:r w:rsidRPr="4DF34D5B" w:rsidR="1639EF23">
        <w:rPr>
          <w:noProof w:val="0"/>
          <w:color w:val="1D283B"/>
          <w:lang w:val="en-US"/>
        </w:rPr>
        <w:t>Bank of Montreal (Commercial Lending) &amp; Credit Suisse (Investment Banking Risk Repository).</w:t>
      </w:r>
      <w:r w:rsidRPr="4DF34D5B" w:rsidR="1639EF23">
        <w:rPr>
          <w:noProof w:val="0"/>
          <w:color w:val="1D283B"/>
          <w:lang w:val="en-US"/>
        </w:rPr>
        <w:t xml:space="preserve"> Worked on enterprise applications supporting syndicated lending, market risk identification, reporting, and production release management.</w:t>
      </w:r>
    </w:p>
    <w:p xmlns:wp14="http://schemas.microsoft.com/office/word/2010/wordml" w14:paraId="34CE0A41" wp14:textId="77777777">
      <w:pPr>
        <w:pStyle w:val="BodyText"/>
        <w:spacing w:before="192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 xmlns:wp14="http://schemas.microsoft.com/office/word/2010/wordml" w14:paraId="0DC10353" wp14:textId="77777777">
      <w:pPr>
        <w:spacing w:before="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1D3A89"/>
          <w:sz w:val="19"/>
        </w:rPr>
        <w:t>Oct</w:t>
      </w:r>
      <w:r>
        <w:rPr>
          <w:rFonts w:ascii="Arial" w:hAnsi="Arial"/>
          <w:b/>
          <w:color w:val="1D3A89"/>
          <w:spacing w:val="-4"/>
          <w:sz w:val="19"/>
        </w:rPr>
        <w:t> </w:t>
      </w:r>
      <w:r>
        <w:rPr>
          <w:rFonts w:ascii="Arial" w:hAnsi="Arial"/>
          <w:b/>
          <w:color w:val="1D3A89"/>
          <w:sz w:val="19"/>
        </w:rPr>
        <w:t>2013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–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May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pacing w:val="-4"/>
          <w:sz w:val="19"/>
        </w:rPr>
        <w:t>2017</w:t>
      </w:r>
    </w:p>
    <w:p xmlns:wp14="http://schemas.microsoft.com/office/word/2010/wordml" w14:paraId="62EBF3C5" wp14:textId="77777777">
      <w:pPr>
        <w:spacing w:after="0"/>
        <w:jc w:val="left"/>
        <w:rPr>
          <w:rFonts w:ascii="Arial" w:hAnsi="Arial"/>
          <w:b/>
          <w:sz w:val="19"/>
        </w:rPr>
        <w:sectPr>
          <w:type w:val="continuous"/>
          <w:pgSz w:w="11910" w:h="16840" w:orient="portrait"/>
          <w:pgMar w:top="840" w:right="566" w:bottom="500" w:left="566" w:header="0" w:footer="305"/>
          <w:cols w:equalWidth="0" w:num="2">
            <w:col w:w="6922" w:space="1778"/>
            <w:col w:w="2078"/>
          </w:cols>
        </w:sectPr>
      </w:pPr>
    </w:p>
    <w:p xmlns:wp14="http://schemas.microsoft.com/office/word/2010/wordml" w14:paraId="6EB84CA3" wp14:textId="77777777">
      <w:pPr>
        <w:pStyle w:val="ListParagraph"/>
        <w:numPr>
          <w:ilvl w:val="1"/>
          <w:numId w:val="1"/>
        </w:numPr>
        <w:tabs>
          <w:tab w:val="left" w:leader="none" w:pos="548"/>
        </w:tabs>
        <w:spacing w:before="50" w:after="0" w:line="240" w:lineRule="auto"/>
        <w:ind w:left="548" w:right="0" w:hanging="125"/>
        <w:jc w:val="left"/>
        <w:rPr>
          <w:color w:val="1D283B"/>
          <w:sz w:val="20"/>
        </w:rPr>
      </w:pPr>
      <w:r>
        <w:rPr>
          <w:color w:val="1D283B"/>
          <w:sz w:val="20"/>
        </w:rPr>
        <w:t>Implemented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Misys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Loan</w:t>
      </w:r>
      <w:r>
        <w:rPr>
          <w:color w:val="1D283B"/>
          <w:spacing w:val="-10"/>
          <w:sz w:val="20"/>
        </w:rPr>
        <w:t> </w:t>
      </w:r>
      <w:r>
        <w:rPr>
          <w:color w:val="1D283B"/>
          <w:sz w:val="20"/>
        </w:rPr>
        <w:t>IQ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configurations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to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streamline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complex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syndicated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commercial</w:t>
      </w:r>
      <w:r>
        <w:rPr>
          <w:color w:val="1D283B"/>
          <w:spacing w:val="-9"/>
          <w:sz w:val="20"/>
        </w:rPr>
        <w:t> </w:t>
      </w:r>
      <w:r>
        <w:rPr>
          <w:color w:val="1D283B"/>
          <w:sz w:val="20"/>
        </w:rPr>
        <w:t>lending</w:t>
      </w:r>
      <w:r>
        <w:rPr>
          <w:color w:val="1D283B"/>
          <w:spacing w:val="-9"/>
          <w:sz w:val="20"/>
        </w:rPr>
        <w:t> </w:t>
      </w:r>
      <w:r>
        <w:rPr>
          <w:color w:val="1D283B"/>
          <w:spacing w:val="-2"/>
          <w:sz w:val="20"/>
        </w:rPr>
        <w:t>workflows.</w:t>
      </w:r>
    </w:p>
    <w:p xmlns:wp14="http://schemas.microsoft.com/office/word/2010/wordml" w14:paraId="68153DE8" wp14:textId="77777777">
      <w:pPr>
        <w:pStyle w:val="ListParagraph"/>
        <w:numPr>
          <w:ilvl w:val="1"/>
          <w:numId w:val="1"/>
        </w:numPr>
        <w:tabs>
          <w:tab w:val="left" w:leader="none" w:pos="549"/>
        </w:tabs>
        <w:spacing w:before="110" w:after="0" w:line="292" w:lineRule="auto"/>
        <w:ind w:left="549" w:right="113" w:hanging="126"/>
        <w:jc w:val="left"/>
        <w:rPr>
          <w:color w:val="1D283B"/>
          <w:sz w:val="20"/>
        </w:rPr>
      </w:pPr>
      <w:r>
        <w:rPr>
          <w:color w:val="1D283B"/>
          <w:sz w:val="20"/>
        </w:rPr>
        <w:t>Spearheaded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development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of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Core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Java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enterprise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components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for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risk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identification,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market</w:t>
      </w:r>
      <w:r>
        <w:rPr>
          <w:color w:val="1D283B"/>
          <w:spacing w:val="80"/>
          <w:sz w:val="20"/>
        </w:rPr>
        <w:t> </w:t>
      </w:r>
      <w:r>
        <w:rPr>
          <w:color w:val="1D283B"/>
          <w:sz w:val="20"/>
        </w:rPr>
        <w:t>scenario prioritization, and automated reporting.</w:t>
      </w:r>
    </w:p>
    <w:p xmlns:wp14="http://schemas.microsoft.com/office/word/2010/wordml" w14:paraId="0B555407" wp14:textId="77777777">
      <w:pPr>
        <w:pStyle w:val="ListParagraph"/>
        <w:numPr>
          <w:ilvl w:val="1"/>
          <w:numId w:val="1"/>
        </w:numPr>
        <w:tabs>
          <w:tab w:val="left" w:leader="none" w:pos="548"/>
        </w:tabs>
        <w:spacing w:before="58" w:after="0" w:line="240" w:lineRule="auto"/>
        <w:ind w:left="548" w:right="0" w:hanging="125"/>
        <w:jc w:val="left"/>
        <w:rPr>
          <w:color w:val="1D283B"/>
          <w:sz w:val="20"/>
        </w:rPr>
      </w:pPr>
      <w:r>
        <w:rPr>
          <w:color w:val="1D283B"/>
          <w:sz w:val="20"/>
        </w:rPr>
        <w:t>Managed</w:t>
      </w:r>
      <w:r>
        <w:rPr>
          <w:color w:val="1D283B"/>
          <w:spacing w:val="-12"/>
          <w:sz w:val="20"/>
        </w:rPr>
        <w:t> </w:t>
      </w:r>
      <w:r>
        <w:rPr>
          <w:color w:val="1D283B"/>
          <w:sz w:val="20"/>
        </w:rPr>
        <w:t>build/release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activities</w:t>
      </w:r>
      <w:r>
        <w:rPr>
          <w:color w:val="1D283B"/>
          <w:spacing w:val="-12"/>
          <w:sz w:val="20"/>
        </w:rPr>
        <w:t> </w:t>
      </w:r>
      <w:r>
        <w:rPr>
          <w:color w:val="1D283B"/>
          <w:sz w:val="20"/>
        </w:rPr>
        <w:t>across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UAT</w:t>
      </w:r>
      <w:r>
        <w:rPr>
          <w:color w:val="1D283B"/>
          <w:spacing w:val="-12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production</w:t>
      </w:r>
      <w:r>
        <w:rPr>
          <w:color w:val="1D283B"/>
          <w:spacing w:val="-12"/>
          <w:sz w:val="20"/>
        </w:rPr>
        <w:t> </w:t>
      </w:r>
      <w:r>
        <w:rPr>
          <w:color w:val="1D283B"/>
          <w:sz w:val="20"/>
        </w:rPr>
        <w:t>environments,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stabilizing</w:t>
      </w:r>
      <w:r>
        <w:rPr>
          <w:color w:val="1D283B"/>
          <w:spacing w:val="-11"/>
          <w:sz w:val="20"/>
        </w:rPr>
        <w:t> </w:t>
      </w:r>
      <w:r>
        <w:rPr>
          <w:color w:val="1D283B"/>
          <w:sz w:val="20"/>
        </w:rPr>
        <w:t>critical</w:t>
      </w:r>
      <w:r>
        <w:rPr>
          <w:color w:val="1D283B"/>
          <w:spacing w:val="-12"/>
          <w:sz w:val="20"/>
        </w:rPr>
        <w:t> </w:t>
      </w:r>
      <w:r>
        <w:rPr>
          <w:color w:val="1D283B"/>
          <w:sz w:val="20"/>
        </w:rPr>
        <w:t>financial</w:t>
      </w:r>
      <w:r>
        <w:rPr>
          <w:color w:val="1D283B"/>
          <w:spacing w:val="-11"/>
          <w:sz w:val="20"/>
        </w:rPr>
        <w:t> </w:t>
      </w:r>
      <w:r>
        <w:rPr>
          <w:color w:val="1D283B"/>
          <w:spacing w:val="-2"/>
          <w:sz w:val="20"/>
        </w:rPr>
        <w:t>systems.</w:t>
      </w:r>
    </w:p>
    <w:p xmlns:wp14="http://schemas.microsoft.com/office/word/2010/wordml" w14:paraId="6D98A12B" wp14:textId="77777777">
      <w:pPr>
        <w:pStyle w:val="BodyText"/>
        <w:spacing w:before="1"/>
        <w:rPr>
          <w:sz w:val="19"/>
        </w:rPr>
      </w:pPr>
    </w:p>
    <w:p xmlns:wp14="http://schemas.microsoft.com/office/word/2010/wordml" w14:paraId="2946DB82" wp14:textId="77777777">
      <w:pPr>
        <w:pStyle w:val="BodyText"/>
        <w:spacing w:after="0"/>
        <w:rPr>
          <w:sz w:val="19"/>
        </w:rPr>
        <w:sectPr>
          <w:type w:val="continuous"/>
          <w:pgSz w:w="11910" w:h="16840" w:orient="portrait"/>
          <w:pgMar w:top="840" w:right="566" w:bottom="500" w:left="566" w:header="0" w:footer="305"/>
          <w:cols w:num="1"/>
        </w:sectPr>
      </w:pPr>
    </w:p>
    <w:p xmlns:wp14="http://schemas.microsoft.com/office/word/2010/wordml" w14:paraId="0F13378F" wp14:textId="77777777">
      <w:pPr>
        <w:pStyle w:val="Heading4"/>
      </w:pPr>
      <w:r>
        <w:rPr>
          <w:color w:val="0F162A"/>
          <w:spacing w:val="-2"/>
        </w:rPr>
        <w:t>KSAB</w:t>
      </w:r>
      <w:r>
        <w:rPr>
          <w:color w:val="0F162A"/>
          <w:spacing w:val="-12"/>
        </w:rPr>
        <w:t> </w:t>
      </w:r>
      <w:r>
        <w:rPr>
          <w:color w:val="0F162A"/>
          <w:spacing w:val="-2"/>
        </w:rPr>
        <w:t>Software</w:t>
      </w:r>
    </w:p>
    <w:p xmlns:wp14="http://schemas.microsoft.com/office/word/2010/wordml" w14:paraId="31ADEAE3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65469"/>
          <w:sz w:val="19"/>
        </w:rPr>
        <w:t>Software</w:t>
      </w:r>
      <w:r>
        <w:rPr>
          <w:rFonts w:ascii="Arial"/>
          <w:i/>
          <w:color w:val="465469"/>
          <w:spacing w:val="-8"/>
          <w:sz w:val="19"/>
        </w:rPr>
        <w:t> </w:t>
      </w:r>
      <w:r>
        <w:rPr>
          <w:rFonts w:ascii="Arial"/>
          <w:i/>
          <w:color w:val="465469"/>
          <w:spacing w:val="-2"/>
          <w:sz w:val="19"/>
        </w:rPr>
        <w:t>Engineer</w:t>
      </w:r>
    </w:p>
    <w:p xmlns:wp14="http://schemas.microsoft.com/office/word/2010/wordml" w14:paraId="5997CC1D" wp14:textId="77777777">
      <w:pPr>
        <w:pStyle w:val="BodyText"/>
        <w:spacing w:before="191"/>
        <w:rPr>
          <w:rFonts w:ascii="Arial"/>
          <w:i/>
          <w:sz w:val="19"/>
        </w:rPr>
      </w:pPr>
      <w:r>
        <w:rPr/>
        <w:br w:type="column"/>
      </w:r>
      <w:r>
        <w:rPr>
          <w:rFonts w:ascii="Arial"/>
          <w:i/>
          <w:sz w:val="19"/>
        </w:rPr>
      </w:r>
    </w:p>
    <w:p xmlns:wp14="http://schemas.microsoft.com/office/word/2010/wordml" w14:paraId="1636BB01" wp14:textId="77777777">
      <w:pPr>
        <w:spacing w:before="1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1D3A89"/>
          <w:sz w:val="19"/>
        </w:rPr>
        <w:t>March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2010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–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Oct</w:t>
      </w:r>
      <w:r>
        <w:rPr>
          <w:rFonts w:ascii="Arial" w:hAnsi="Arial"/>
          <w:b/>
          <w:color w:val="1D3A89"/>
          <w:spacing w:val="-2"/>
          <w:sz w:val="19"/>
        </w:rPr>
        <w:t> </w:t>
      </w:r>
      <w:r>
        <w:rPr>
          <w:rFonts w:ascii="Arial" w:hAnsi="Arial"/>
          <w:b/>
          <w:color w:val="1D3A89"/>
          <w:spacing w:val="-4"/>
          <w:sz w:val="19"/>
        </w:rPr>
        <w:t>2013</w:t>
      </w:r>
    </w:p>
    <w:p xmlns:wp14="http://schemas.microsoft.com/office/word/2010/wordml" w14:paraId="110FFD37" wp14:textId="77777777">
      <w:pPr>
        <w:spacing w:after="0"/>
        <w:jc w:val="left"/>
        <w:rPr>
          <w:rFonts w:ascii="Arial" w:hAnsi="Arial"/>
          <w:b/>
          <w:sz w:val="19"/>
        </w:rPr>
        <w:sectPr>
          <w:type w:val="continuous"/>
          <w:pgSz w:w="11910" w:h="16840" w:orient="portrait"/>
          <w:pgMar w:top="840" w:right="566" w:bottom="500" w:left="566" w:header="0" w:footer="305"/>
          <w:cols w:equalWidth="0" w:num="2">
            <w:col w:w="1718" w:space="6789"/>
            <w:col w:w="2271"/>
          </w:cols>
        </w:sectPr>
      </w:pPr>
    </w:p>
    <w:p xmlns:wp14="http://schemas.microsoft.com/office/word/2010/wordml" w14:paraId="4A81F56F" wp14:textId="77777777">
      <w:pPr>
        <w:pStyle w:val="ListParagraph"/>
        <w:numPr>
          <w:ilvl w:val="0"/>
          <w:numId w:val="1"/>
        </w:numPr>
        <w:tabs>
          <w:tab w:val="left" w:leader="none" w:pos="384"/>
        </w:tabs>
        <w:spacing w:before="119" w:after="0" w:line="292" w:lineRule="auto"/>
        <w:ind w:left="384" w:right="112" w:hanging="126"/>
        <w:jc w:val="left"/>
        <w:rPr>
          <w:sz w:val="20"/>
        </w:rPr>
      </w:pPr>
      <w:r>
        <w:rPr>
          <w:color w:val="1D283B"/>
          <w:sz w:val="20"/>
        </w:rPr>
        <w:t>Developed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core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web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applications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using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Java/JEE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technologies,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handling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database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programming,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bug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fixes,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-2"/>
          <w:sz w:val="20"/>
        </w:rPr>
        <w:t> </w:t>
      </w:r>
      <w:r>
        <w:rPr>
          <w:color w:val="1D283B"/>
          <w:sz w:val="20"/>
        </w:rPr>
        <w:t>unit </w:t>
      </w:r>
      <w:r>
        <w:rPr>
          <w:color w:val="1D283B"/>
          <w:spacing w:val="-2"/>
          <w:sz w:val="20"/>
        </w:rPr>
        <w:t>testing.</w:t>
      </w:r>
    </w:p>
    <w:p xmlns:wp14="http://schemas.microsoft.com/office/word/2010/wordml" w14:paraId="6B699379" wp14:textId="77777777">
      <w:pPr>
        <w:pStyle w:val="BodyText"/>
        <w:spacing w:before="38"/>
      </w:pPr>
    </w:p>
    <w:p xmlns:wp14="http://schemas.microsoft.com/office/word/2010/wordml" w14:paraId="6545F829" wp14:textId="77777777">
      <w:pPr>
        <w:pStyle w:val="Heading3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3248" behindDoc="0" locked="0" layoutInCell="1" allowOverlap="1" wp14:anchorId="1F3A1D02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1867</wp:posOffset>
                </wp:positionV>
                <wp:extent cx="38100" cy="2133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3360">
                              <a:moveTo>
                                <a:pt x="38100" y="213360"/>
                              </a:moveTo>
                              <a:lnTo>
                                <a:pt x="0" y="2133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3D4574B">
              <v:rect id="docshape6" style="position:absolute;margin-left:34.015751pt;margin-top:.147054pt;width:3.0pt;height:16.800001pt;mso-position-horizontal-relative:page;mso-position-vertical-relative:paragraph;z-index:15733248" filled="true" fillcolor="#1d3a89" stroked="false">
                <v:fill type="solid"/>
                <w10:wrap type="none"/>
              </v:rect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color w:val="0F162A"/>
          <w:spacing w:val="-2"/>
        </w:rPr>
        <w:t>EDUCATION</w:t>
      </w:r>
    </w:p>
    <w:p xmlns:wp14="http://schemas.microsoft.com/office/word/2010/wordml" w14:paraId="3FE9F23F" wp14:textId="77777777">
      <w:pPr>
        <w:pStyle w:val="BodyText"/>
        <w:spacing w:before="10"/>
        <w:rPr>
          <w:rFonts w:ascii="Arial"/>
          <w:b/>
          <w:sz w:val="11"/>
        </w:rPr>
      </w:pPr>
    </w:p>
    <w:p xmlns:wp14="http://schemas.microsoft.com/office/word/2010/wordml" w14:paraId="1F72F646" wp14:textId="77777777">
      <w:pPr>
        <w:pStyle w:val="BodyText"/>
        <w:spacing w:after="0"/>
        <w:rPr>
          <w:rFonts w:ascii="Arial"/>
          <w:b/>
          <w:sz w:val="11"/>
        </w:rPr>
        <w:sectPr>
          <w:type w:val="continuous"/>
          <w:pgSz w:w="11910" w:h="16840" w:orient="portrait"/>
          <w:pgMar w:top="840" w:right="566" w:bottom="500" w:left="566" w:header="0" w:footer="305"/>
          <w:cols w:num="1"/>
        </w:sectPr>
      </w:pPr>
    </w:p>
    <w:p xmlns:wp14="http://schemas.microsoft.com/office/word/2010/wordml" w14:paraId="53265D9D" wp14:textId="77777777">
      <w:pPr>
        <w:spacing w:before="93"/>
        <w:ind w:left="114" w:right="0" w:firstLine="0"/>
        <w:jc w:val="left"/>
        <w:rPr>
          <w:rFonts w:ascii="Arial" w:hAnsi="Arial"/>
          <w:b/>
          <w:i/>
          <w:sz w:val="19"/>
        </w:rPr>
      </w:pPr>
      <w:r>
        <w:rPr>
          <w:rFonts w:ascii="Arial" w:hAnsi="Arial"/>
          <w:b/>
          <w:i/>
          <w:color w:val="0F162A"/>
          <w:sz w:val="19"/>
        </w:rPr>
        <w:t>Bachelor</w:t>
      </w:r>
      <w:r>
        <w:rPr>
          <w:rFonts w:ascii="Arial" w:hAnsi="Arial"/>
          <w:b/>
          <w:i/>
          <w:color w:val="0F162A"/>
          <w:spacing w:val="-2"/>
          <w:sz w:val="19"/>
        </w:rPr>
        <w:t> </w:t>
      </w:r>
      <w:r>
        <w:rPr>
          <w:rFonts w:ascii="Arial" w:hAnsi="Arial"/>
          <w:b/>
          <w:i/>
          <w:color w:val="0F162A"/>
          <w:sz w:val="19"/>
        </w:rPr>
        <w:t>of</w:t>
      </w:r>
      <w:r>
        <w:rPr>
          <w:rFonts w:ascii="Arial" w:hAnsi="Arial"/>
          <w:b/>
          <w:i/>
          <w:color w:val="0F162A"/>
          <w:spacing w:val="-1"/>
          <w:sz w:val="19"/>
        </w:rPr>
        <w:t> </w:t>
      </w:r>
      <w:r>
        <w:rPr>
          <w:rFonts w:ascii="Arial" w:hAnsi="Arial"/>
          <w:b/>
          <w:i/>
          <w:color w:val="0F162A"/>
          <w:sz w:val="19"/>
        </w:rPr>
        <w:t>Engineering</w:t>
      </w:r>
      <w:r>
        <w:rPr>
          <w:rFonts w:ascii="Arial" w:hAnsi="Arial"/>
          <w:b/>
          <w:i/>
          <w:color w:val="0F162A"/>
          <w:spacing w:val="-1"/>
          <w:sz w:val="19"/>
        </w:rPr>
        <w:t> </w:t>
      </w:r>
      <w:r>
        <w:rPr>
          <w:rFonts w:ascii="Arial" w:hAnsi="Arial"/>
          <w:b/>
          <w:i/>
          <w:color w:val="0F162A"/>
          <w:sz w:val="19"/>
        </w:rPr>
        <w:t>(B.E.)</w:t>
      </w:r>
      <w:r>
        <w:rPr>
          <w:rFonts w:ascii="Arial" w:hAnsi="Arial"/>
          <w:b/>
          <w:i/>
          <w:color w:val="0F162A"/>
          <w:spacing w:val="-2"/>
          <w:sz w:val="19"/>
        </w:rPr>
        <w:t> </w:t>
      </w:r>
      <w:r>
        <w:rPr>
          <w:rFonts w:ascii="Arial" w:hAnsi="Arial"/>
          <w:b/>
          <w:i/>
          <w:color w:val="0F162A"/>
          <w:sz w:val="19"/>
        </w:rPr>
        <w:t>—</w:t>
      </w:r>
      <w:r>
        <w:rPr>
          <w:rFonts w:ascii="Arial" w:hAnsi="Arial"/>
          <w:b/>
          <w:i/>
          <w:color w:val="0F162A"/>
          <w:spacing w:val="-1"/>
          <w:sz w:val="19"/>
        </w:rPr>
        <w:t> </w:t>
      </w:r>
      <w:r>
        <w:rPr>
          <w:rFonts w:ascii="Arial" w:hAnsi="Arial"/>
          <w:b/>
          <w:i/>
          <w:color w:val="0F162A"/>
          <w:sz w:val="19"/>
        </w:rPr>
        <w:t>Computer</w:t>
      </w:r>
      <w:r>
        <w:rPr>
          <w:rFonts w:ascii="Arial" w:hAnsi="Arial"/>
          <w:b/>
          <w:i/>
          <w:color w:val="0F162A"/>
          <w:spacing w:val="-1"/>
          <w:sz w:val="19"/>
        </w:rPr>
        <w:t> </w:t>
      </w:r>
      <w:r>
        <w:rPr>
          <w:rFonts w:ascii="Arial" w:hAnsi="Arial"/>
          <w:b/>
          <w:i/>
          <w:color w:val="0F162A"/>
          <w:sz w:val="19"/>
        </w:rPr>
        <w:t>Science</w:t>
      </w:r>
      <w:r>
        <w:rPr>
          <w:rFonts w:ascii="Arial" w:hAnsi="Arial"/>
          <w:b/>
          <w:i/>
          <w:color w:val="0F162A"/>
          <w:spacing w:val="-1"/>
          <w:sz w:val="19"/>
        </w:rPr>
        <w:t> </w:t>
      </w:r>
      <w:r>
        <w:rPr>
          <w:rFonts w:ascii="Arial" w:hAnsi="Arial"/>
          <w:b/>
          <w:i/>
          <w:color w:val="0F162A"/>
          <w:sz w:val="19"/>
        </w:rPr>
        <w:t>&amp;</w:t>
      </w:r>
      <w:r>
        <w:rPr>
          <w:rFonts w:ascii="Arial" w:hAnsi="Arial"/>
          <w:b/>
          <w:i/>
          <w:color w:val="0F162A"/>
          <w:spacing w:val="-2"/>
          <w:sz w:val="19"/>
        </w:rPr>
        <w:t> Engineering</w:t>
      </w:r>
    </w:p>
    <w:p xmlns:wp14="http://schemas.microsoft.com/office/word/2010/wordml" w14:paraId="5CE783E5" wp14:textId="77777777">
      <w:pPr>
        <w:spacing w:before="47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65469"/>
          <w:spacing w:val="-2"/>
          <w:sz w:val="19"/>
        </w:rPr>
        <w:t>Sathyabama</w:t>
      </w:r>
      <w:r>
        <w:rPr>
          <w:rFonts w:ascii="Arial"/>
          <w:i/>
          <w:color w:val="465469"/>
          <w:spacing w:val="-6"/>
          <w:sz w:val="19"/>
        </w:rPr>
        <w:t> </w:t>
      </w:r>
      <w:r>
        <w:rPr>
          <w:rFonts w:ascii="Arial"/>
          <w:i/>
          <w:color w:val="465469"/>
          <w:spacing w:val="-2"/>
          <w:sz w:val="19"/>
        </w:rPr>
        <w:t>University,</w:t>
      </w:r>
      <w:r>
        <w:rPr>
          <w:rFonts w:ascii="Arial"/>
          <w:i/>
          <w:color w:val="465469"/>
          <w:spacing w:val="-6"/>
          <w:sz w:val="19"/>
        </w:rPr>
        <w:t> </w:t>
      </w:r>
      <w:r>
        <w:rPr>
          <w:rFonts w:ascii="Arial"/>
          <w:i/>
          <w:color w:val="465469"/>
          <w:spacing w:val="-2"/>
          <w:sz w:val="19"/>
        </w:rPr>
        <w:t>Chennai</w:t>
      </w:r>
    </w:p>
    <w:p xmlns:wp14="http://schemas.microsoft.com/office/word/2010/wordml" w14:paraId="08CE6F91" wp14:textId="77777777">
      <w:pPr>
        <w:pStyle w:val="BodyText"/>
        <w:spacing w:before="122"/>
        <w:rPr>
          <w:rFonts w:ascii="Arial"/>
          <w:i/>
          <w:sz w:val="19"/>
        </w:rPr>
      </w:pPr>
      <w:r>
        <w:rPr/>
        <w:br w:type="column"/>
      </w:r>
      <w:r>
        <w:rPr>
          <w:rFonts w:ascii="Arial"/>
          <w:i/>
          <w:sz w:val="19"/>
        </w:rPr>
      </w:r>
    </w:p>
    <w:p xmlns:wp14="http://schemas.microsoft.com/office/word/2010/wordml" w14:paraId="48B7930F" wp14:textId="77777777">
      <w:pPr>
        <w:spacing w:before="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1D3A89"/>
          <w:sz w:val="19"/>
        </w:rPr>
        <w:t>Graduated: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2008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(First</w:t>
      </w:r>
      <w:r>
        <w:rPr>
          <w:rFonts w:ascii="Arial" w:hAnsi="Arial"/>
          <w:b/>
          <w:color w:val="1D3A89"/>
          <w:spacing w:val="-2"/>
          <w:sz w:val="19"/>
        </w:rPr>
        <w:t> </w:t>
      </w:r>
      <w:r>
        <w:rPr>
          <w:rFonts w:ascii="Arial" w:hAnsi="Arial"/>
          <w:b/>
          <w:color w:val="1D3A89"/>
          <w:sz w:val="19"/>
        </w:rPr>
        <w:t>Class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z w:val="19"/>
        </w:rPr>
        <w:t>—</w:t>
      </w:r>
      <w:r>
        <w:rPr>
          <w:rFonts w:ascii="Arial" w:hAnsi="Arial"/>
          <w:b/>
          <w:color w:val="1D3A89"/>
          <w:spacing w:val="-3"/>
          <w:sz w:val="19"/>
        </w:rPr>
        <w:t> </w:t>
      </w:r>
      <w:r>
        <w:rPr>
          <w:rFonts w:ascii="Arial" w:hAnsi="Arial"/>
          <w:b/>
          <w:color w:val="1D3A89"/>
          <w:spacing w:val="-4"/>
          <w:sz w:val="19"/>
        </w:rPr>
        <w:t>70%)</w:t>
      </w:r>
    </w:p>
    <w:sectPr>
      <w:type w:val="continuous"/>
      <w:pgSz w:w="11910" w:h="16840" w:orient="portrait"/>
      <w:pgMar w:top="840" w:right="566" w:bottom="500" w:left="566" w:header="0" w:footer="305"/>
      <w:cols w:equalWidth="0" w:num="2">
        <w:col w:w="6205" w:space="1026"/>
        <w:col w:w="354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6E8B0BE1" wp14:textId="77777777">
    <w:pPr>
      <w:pStyle w:val="BodyText"/>
      <w:spacing w:before="0" w:line="14" w:lineRule="auto"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487497216" behindDoc="1" locked="0" layoutInCell="1" allowOverlap="1" wp14:anchorId="65226A26" wp14:editId="7777777">
              <wp:simplePos x="0" y="0"/>
              <wp:positionH relativeFrom="page">
                <wp:posOffset>6599554</wp:posOffset>
              </wp:positionH>
              <wp:positionV relativeFrom="page">
                <wp:posOffset>10358501</wp:posOffset>
              </wp:positionV>
              <wp:extent cx="541655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416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1EAE4D15" wp14:textId="77777777">
                          <w:pPr>
                            <w:spacing w:before="0" w:line="171" w:lineRule="exact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4748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4748A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z w:val="16"/>
                            </w:rPr>
                            <w:t>1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4748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48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695C15B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519.649963pt;margin-top:815.630066pt;width:42.65pt;height:10pt;mso-position-horizontal-relative:page;mso-position-vertical-relative:page;z-index:-15819264" filled="false" stroked="false" type="#_x0000_t202">
              <v:textbox inset="0,0,0,0">
                <w:txbxContent>
                  <w:p w14:paraId="5FEEC558" wp14:textId="77777777">
                    <w:pPr>
                      <w:spacing w:before="0" w:line="171" w:lineRule="exact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>Page</w:t>
                    </w:r>
                    <w:r>
                      <w:rPr>
                        <w:color w:val="64748A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4748A"/>
                        <w:sz w:val="16"/>
                      </w:rPr>
                      <w:fldChar w:fldCharType="begin"/>
                    </w:r>
                    <w:r>
                      <w:rPr>
                        <w:color w:val="64748A"/>
                        <w:sz w:val="16"/>
                      </w:rPr>
                      <w:instrText> PAGE </w:instrText>
                    </w:r>
                    <w:r>
                      <w:rPr>
                        <w:color w:val="64748A"/>
                        <w:sz w:val="16"/>
                      </w:rPr>
                      <w:fldChar w:fldCharType="separate"/>
                    </w:r>
                    <w:r>
                      <w:rPr>
                        <w:color w:val="64748A"/>
                        <w:sz w:val="16"/>
                      </w:rPr>
                      <w:t>1</w:t>
                    </w:r>
                    <w:r>
                      <w:rPr>
                        <w:color w:val="64748A"/>
                        <w:sz w:val="16"/>
                      </w:rPr>
                      <w:fldChar w:fldCharType="end"/>
                    </w:r>
                    <w:r>
                      <w:rPr>
                        <w:color w:val="64748A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4748A"/>
                        <w:sz w:val="16"/>
                      </w:rPr>
                      <w:t>of</w:t>
                    </w:r>
                    <w:r>
                      <w:rPr>
                        <w:color w:val="64748A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002d27"/>
    <w:multiLevelType w:val="hybridMultilevel"/>
    <w:lvl w:ilvl="0">
      <w:start w:val="0"/>
      <w:numFmt w:val="bullet"/>
      <w:lvlText w:val="•"/>
      <w:lvlJc w:val="left"/>
      <w:pPr>
        <w:ind w:left="384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D283B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126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1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8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2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324E5EC"/>
  <w15:docId w15:val="{8C1240E5-286A-49F5-AE22-2622C37E3483}"/>
  <w:rsids>
    <w:rsidRoot w:val="0DDE2958"/>
    <w:rsid w:val="0DDE2958"/>
    <w:rsid w:val="13C4CAA5"/>
    <w:rsid w:val="1639EF23"/>
    <w:rsid w:val="2AF90A9C"/>
    <w:rsid w:val="47730779"/>
    <w:rsid w:val="4DF20A50"/>
    <w:rsid w:val="4DF20A50"/>
    <w:rsid w:val="4DF34D5B"/>
    <w:rsid w:val="52667991"/>
    <w:rsid w:val="5D17275A"/>
    <w:rsid w:val="5D975860"/>
    <w:rsid w:val="60D0A5F9"/>
    <w:rsid w:val="64BCEA57"/>
    <w:rsid w:val="64BCEA57"/>
    <w:rsid w:val="685DB9E9"/>
    <w:rsid w:val="692909DF"/>
    <w:rsid w:val="7C7E7C75"/>
    <w:rsid w:val="7FAE473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59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="495" w:lineRule="exact"/>
      <w:ind w:right="6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86"/>
      <w:ind w:right="6"/>
      <w:jc w:val="center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94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56"/>
      <w:ind w:left="114"/>
      <w:outlineLvl w:val="4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119"/>
      <w:ind w:left="279"/>
      <w:outlineLvl w:val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9"/>
      <w:ind w:left="384" w:hanging="126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475898-5292-48B3-8F98-4BB2FA4397A7}"/>
</file>

<file path=customXml/itemProps2.xml><?xml version="1.0" encoding="utf-8"?>
<ds:datastoreItem xmlns:ds="http://schemas.openxmlformats.org/officeDocument/2006/customXml" ds:itemID="{9CB0CC69-B1C0-4AEA-A0B1-C19296B69CD6}"/>
</file>

<file path=customXml/itemProps3.xml><?xml version="1.0" encoding="utf-8"?>
<ds:datastoreItem xmlns:ds="http://schemas.openxmlformats.org/officeDocument/2006/customXml" ds:itemID="{C245BE8E-B905-434B-91B8-6985ED0BBC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Nandarajsatish P A - Resume</dc:title>
  <cp:lastModifiedBy>Sowmya S</cp:lastModifiedBy>
  <dcterms:created xsi:type="dcterms:W3CDTF">2026-08-05T13:18:29Z</dcterms:created>
  <dcterms:modified xsi:type="dcterms:W3CDTF">2026-08-05T13:26:07Z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2026-08-05T00:00:00Z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f5639dc38b0c63511fab8774dcba5a7f134f4b0419514c4847440321091b5b58120b1701144758540d435601514841481f0f2b561358191b195115495d0c00584e4209430247460c590858184508105042445b0c0f054e4108120211474a411b02154e49405d58380c4f03434b110d140612415b551b4d5849564360441403084b281e0103030418425f590e57420115034048154a571b594d160b180510445b5b1b1c6</vt:lpwstr>
  </property>
  <property fmtid="{D5CDD505-2E9C-101B-9397-08002B2CF9AE}" pid="8" name="ContentTypeId">
    <vt:lpwstr>0x0101002A915219D706AD49BD9FD697C2734D69</vt:lpwstr>
  </property>
</Properties>
</file>