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231AF" w14:textId="77777777" w:rsidR="0095266F" w:rsidRPr="0095266F" w:rsidRDefault="0095266F" w:rsidP="0095266F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📋</w:t>
      </w:r>
      <w:r w:rsidRPr="0095266F"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Tribera Resume Evaluation Framework</w:t>
      </w:r>
    </w:p>
    <w:p w14:paraId="2ED8AFDC" w14:textId="5582A678" w:rsidR="0095266F" w:rsidRPr="0095266F" w:rsidRDefault="0095266F" w:rsidP="0095266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Version </w:t>
      </w:r>
      <w:r w:rsidR="00C71A73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2</w:t>
      </w:r>
      <w:r w:rsidRPr="0095266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  <w:r w:rsidR="00C71A73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1</w:t>
      </w:r>
      <w:r w:rsidRPr="0095266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| Internal Use Only</w:t>
      </w:r>
    </w:p>
    <w:p w14:paraId="49DF67FC" w14:textId="77777777" w:rsidR="0095266F" w:rsidRPr="0095266F" w:rsidRDefault="00867984" w:rsidP="0095266F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134AACE7">
          <v:rect id="_x0000_i1025" style="width:0;height:1.5pt" o:hralign="center" o:hrstd="t" o:hr="t" fillcolor="#a0a0a0" stroked="f"/>
        </w:pict>
      </w:r>
    </w:p>
    <w:p w14:paraId="1AA4F8F4" w14:textId="77777777" w:rsidR="0095266F" w:rsidRPr="0095266F" w:rsidRDefault="0095266F" w:rsidP="0095266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🔎</w:t>
      </w:r>
      <w:r w:rsidRPr="0095266F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Executive Summary</w:t>
      </w:r>
    </w:p>
    <w:p w14:paraId="45EF6A47" w14:textId="5BA0BEA1" w:rsidR="0095266F" w:rsidRPr="0095266F" w:rsidRDefault="0095266F" w:rsidP="0095266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br/>
        <w:t xml:space="preserve">To ensure that every </w:t>
      </w:r>
      <w:r w:rsidR="000B4F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candidate's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resume is evaluated consistently, accurately, and credibly before screening or submission.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br/>
        <w:t xml:space="preserve">This framework combines human judgment and AI-driven rule checks to identify authentic, experienced, and </w:t>
      </w:r>
      <w:r w:rsidR="000B4F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in-depth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candidates.</w:t>
      </w:r>
    </w:p>
    <w:p w14:paraId="0CCD0422" w14:textId="77777777" w:rsidR="0095266F" w:rsidRPr="0095266F" w:rsidRDefault="0095266F" w:rsidP="0095266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Structure</w:t>
      </w:r>
    </w:p>
    <w:p w14:paraId="302433C4" w14:textId="77777777" w:rsidR="0095266F" w:rsidRPr="0095266F" w:rsidRDefault="0095266F" w:rsidP="009526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🟢</w:t>
      </w:r>
      <w:r w:rsidRPr="0095266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Core 9 Categories (Total: 66 Rules)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– Mandatory evaluation dimensions for all profiles.</w:t>
      </w:r>
    </w:p>
    <w:p w14:paraId="77E2AE81" w14:textId="77777777" w:rsidR="0095266F" w:rsidRPr="0095266F" w:rsidRDefault="0095266F" w:rsidP="009526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🟡</w:t>
      </w:r>
      <w:r w:rsidRPr="0095266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Optional 3 Categories (Total: 14 Rules)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– Contextual checks depending on role, JD, or domain.</w:t>
      </w:r>
    </w:p>
    <w:p w14:paraId="4E4D95EE" w14:textId="77777777" w:rsidR="0095266F" w:rsidRPr="0095266F" w:rsidRDefault="0095266F" w:rsidP="009526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Total Rules: 80 (52 Mandatory / 15 Optional / 13 Positive Boosts)</w:t>
      </w:r>
    </w:p>
    <w:p w14:paraId="117DAA19" w14:textId="77777777" w:rsidR="0095266F" w:rsidRPr="0095266F" w:rsidRDefault="0095266F" w:rsidP="0095266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Legend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944"/>
        <w:gridCol w:w="4043"/>
      </w:tblGrid>
      <w:tr w:rsidR="0095266F" w:rsidRPr="0095266F" w14:paraId="25C015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3445F" w14:textId="77777777" w:rsidR="0095266F" w:rsidRPr="0095266F" w:rsidRDefault="0095266F" w:rsidP="0095266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266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B92A855" w14:textId="77777777" w:rsidR="0095266F" w:rsidRPr="0095266F" w:rsidRDefault="0095266F" w:rsidP="0095266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266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450AB16" w14:textId="77777777" w:rsidR="0095266F" w:rsidRPr="0095266F" w:rsidRDefault="0095266F" w:rsidP="0095266F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266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Action</w:t>
            </w:r>
          </w:p>
        </w:tc>
      </w:tr>
      <w:tr w:rsidR="0095266F" w:rsidRPr="0095266F" w14:paraId="53872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434D" w14:textId="77777777" w:rsidR="0095266F" w:rsidRPr="0095266F" w:rsidRDefault="0095266F" w:rsidP="0095266F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266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97C6A6" w14:textId="77777777" w:rsidR="0095266F" w:rsidRPr="0095266F" w:rsidRDefault="0095266F" w:rsidP="0095266F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266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Hard rejection / gating failure</w:t>
            </w:r>
          </w:p>
        </w:tc>
        <w:tc>
          <w:tcPr>
            <w:tcW w:w="0" w:type="auto"/>
            <w:vAlign w:val="center"/>
            <w:hideMark/>
          </w:tcPr>
          <w:p w14:paraId="4EACBACD" w14:textId="77777777" w:rsidR="0095266F" w:rsidRPr="0095266F" w:rsidRDefault="0095266F" w:rsidP="0095266F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266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Disqualify or probe deeply</w:t>
            </w:r>
          </w:p>
        </w:tc>
      </w:tr>
      <w:tr w:rsidR="0095266F" w:rsidRPr="0095266F" w14:paraId="184BF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FE1B4" w14:textId="77777777" w:rsidR="0095266F" w:rsidRPr="0095266F" w:rsidRDefault="0095266F" w:rsidP="0095266F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266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4AA26ED0" w14:textId="77777777" w:rsidR="0095266F" w:rsidRPr="0095266F" w:rsidRDefault="0095266F" w:rsidP="0095266F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266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Cautionary signal</w:t>
            </w:r>
          </w:p>
        </w:tc>
        <w:tc>
          <w:tcPr>
            <w:tcW w:w="0" w:type="auto"/>
            <w:vAlign w:val="center"/>
            <w:hideMark/>
          </w:tcPr>
          <w:p w14:paraId="5481F2C9" w14:textId="77777777" w:rsidR="0095266F" w:rsidRPr="0095266F" w:rsidRDefault="0095266F" w:rsidP="0095266F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266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Investigate or clarify</w:t>
            </w:r>
          </w:p>
        </w:tc>
      </w:tr>
      <w:tr w:rsidR="0095266F" w:rsidRPr="0095266F" w14:paraId="02458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7E29E" w14:textId="77777777" w:rsidR="0095266F" w:rsidRPr="0095266F" w:rsidRDefault="0095266F" w:rsidP="0095266F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266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2D91BA" w14:textId="6E483F4E" w:rsidR="0095266F" w:rsidRPr="0095266F" w:rsidRDefault="00BA073A" w:rsidP="0095266F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Credibility/strength</w:t>
            </w:r>
            <w:r w:rsidR="0095266F" w:rsidRPr="0095266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indicator</w:t>
            </w:r>
          </w:p>
        </w:tc>
        <w:tc>
          <w:tcPr>
            <w:tcW w:w="0" w:type="auto"/>
            <w:vAlign w:val="center"/>
            <w:hideMark/>
          </w:tcPr>
          <w:p w14:paraId="2D3C6D9B" w14:textId="48BF8FCE" w:rsidR="0095266F" w:rsidRPr="0095266F" w:rsidRDefault="0095266F" w:rsidP="0095266F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5266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Add to </w:t>
            </w:r>
            <w:r w:rsidR="00BA073A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the candidate's</w:t>
            </w:r>
            <w:r w:rsidRPr="0095266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confidence score</w:t>
            </w:r>
            <w:r w:rsidR="00BA073A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</w:tbl>
    <w:p w14:paraId="419B2FD2" w14:textId="77777777" w:rsidR="0095266F" w:rsidRPr="0095266F" w:rsidRDefault="00867984" w:rsidP="0095266F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32D7D09E">
          <v:rect id="_x0000_i1026" style="width:0;height:1.5pt" o:hralign="center" o:hrstd="t" o:hr="t" fillcolor="#a0a0a0" stroked="f"/>
        </w:pict>
      </w:r>
    </w:p>
    <w:p w14:paraId="7986571E" w14:textId="77777777" w:rsidR="0095266F" w:rsidRPr="0095266F" w:rsidRDefault="0095266F" w:rsidP="0095266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🟢</w:t>
      </w:r>
      <w:r w:rsidRPr="0095266F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CORE 9 CATEGORIES (66 RULES)</w:t>
      </w:r>
    </w:p>
    <w:p w14:paraId="31C903D9" w14:textId="77777777" w:rsidR="0095266F" w:rsidRPr="0095266F" w:rsidRDefault="00867984" w:rsidP="0095266F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1C6B07CE">
          <v:rect id="_x0000_i1027" style="width:0;height:1.5pt" o:hralign="center" o:hrstd="t" o:hr="t" fillcolor="#a0a0a0" stroked="f"/>
        </w:pict>
      </w:r>
    </w:p>
    <w:p w14:paraId="07A56FAE" w14:textId="77777777" w:rsidR="0095266F" w:rsidRPr="0095266F" w:rsidRDefault="0095266F" w:rsidP="0095266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1. Experience Timeline Integrity (8 Rules)</w:t>
      </w:r>
    </w:p>
    <w:p w14:paraId="70BA2380" w14:textId="77777777" w:rsidR="0095266F" w:rsidRPr="0095266F" w:rsidRDefault="0095266F" w:rsidP="0095266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Validate chronology, stability, and authenticity of employment.</w:t>
      </w:r>
    </w:p>
    <w:p w14:paraId="2FF0D5AB" w14:textId="77777777" w:rsidR="0095266F" w:rsidRPr="0095266F" w:rsidRDefault="0095266F" w:rsidP="009526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Claimed vs. calculated experience mismatch &gt; 1.5 years.</w:t>
      </w:r>
    </w:p>
    <w:p w14:paraId="4541D7D0" w14:textId="77777777" w:rsidR="0095266F" w:rsidRPr="0095266F" w:rsidRDefault="0095266F" w:rsidP="009526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Overlapping full-time roles (unless dual payroll proof).</w:t>
      </w:r>
    </w:p>
    <w:p w14:paraId="0A012679" w14:textId="77777777" w:rsidR="0095266F" w:rsidRPr="0095266F" w:rsidRDefault="0095266F" w:rsidP="009526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Backward or invalid dates (e.g., Feb 2018 – Jan 2017).</w:t>
      </w:r>
    </w:p>
    <w:p w14:paraId="692DB69D" w14:textId="77777777" w:rsidR="0095266F" w:rsidRPr="0095266F" w:rsidRDefault="0095266F" w:rsidP="009526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Unexplained gaps &gt; 6 months.</w:t>
      </w:r>
    </w:p>
    <w:p w14:paraId="19C389E4" w14:textId="77777777" w:rsidR="0095266F" w:rsidRPr="0095266F" w:rsidRDefault="0095266F" w:rsidP="009526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Multiple short stints (&lt; 12 months each) within one year → possible role inflation.</w:t>
      </w:r>
    </w:p>
    <w:p w14:paraId="7D8DB608" w14:textId="77777777" w:rsidR="0095266F" w:rsidRPr="0095266F" w:rsidRDefault="0095266F" w:rsidP="009526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Too-clean transitions (12M/24M/36M) → artificial smoothing.</w:t>
      </w:r>
    </w:p>
    <w:p w14:paraId="408D58AD" w14:textId="77777777" w:rsidR="0095266F" w:rsidRPr="0095266F" w:rsidRDefault="0095266F" w:rsidP="009526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&lt; 1 month gap between education &amp; first job (unless campus placement).</w:t>
      </w:r>
    </w:p>
    <w:p w14:paraId="098FC3C9" w14:textId="77777777" w:rsidR="0095266F" w:rsidRPr="0095266F" w:rsidRDefault="0095266F" w:rsidP="009526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Stable tenure (2–4 years) → credibility boost.</w:t>
      </w:r>
    </w:p>
    <w:p w14:paraId="6B56AED0" w14:textId="77777777" w:rsidR="0095266F" w:rsidRPr="0095266F" w:rsidRDefault="00867984" w:rsidP="0095266F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51172B79">
          <v:rect id="_x0000_i1028" style="width:0;height:1.5pt" o:hralign="center" o:hrstd="t" o:hr="t" fillcolor="#a0a0a0" stroked="f"/>
        </w:pict>
      </w:r>
    </w:p>
    <w:p w14:paraId="777D55A0" w14:textId="77777777" w:rsidR="0095266F" w:rsidRPr="0095266F" w:rsidRDefault="0095266F" w:rsidP="0095266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2. Must-Have Skills Depth (7 Rules)</w:t>
      </w:r>
    </w:p>
    <w:p w14:paraId="1E4AC2E7" w14:textId="77777777" w:rsidR="0095266F" w:rsidRPr="0095266F" w:rsidRDefault="0095266F" w:rsidP="0095266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Assess depth, authenticity, and continuity of key technical skills.</w:t>
      </w:r>
    </w:p>
    <w:p w14:paraId="3523E16C" w14:textId="77777777" w:rsidR="0095266F" w:rsidRPr="0095266F" w:rsidRDefault="0095266F" w:rsidP="009526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Depth &lt; 3 (“applied in project”) on any must-have skill.</w:t>
      </w:r>
    </w:p>
    <w:p w14:paraId="3C8BCD58" w14:textId="77777777" w:rsidR="0095266F" w:rsidRPr="0095266F" w:rsidRDefault="0095266F" w:rsidP="009526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Skill only name-dropped (score = 1) with no project context.</w:t>
      </w:r>
    </w:p>
    <w:p w14:paraId="5A516C07" w14:textId="77777777" w:rsidR="0095266F" w:rsidRPr="0095266F" w:rsidRDefault="0095266F" w:rsidP="009526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Used without clarity (score = 2) → probe further.</w:t>
      </w:r>
    </w:p>
    <w:p w14:paraId="00AA3831" w14:textId="77777777" w:rsidR="0095266F" w:rsidRPr="0095266F" w:rsidRDefault="0095266F" w:rsidP="009526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Depth 3 = Applied in project with context/tools.</w:t>
      </w:r>
    </w:p>
    <w:p w14:paraId="1D3A55A4" w14:textId="6237633D" w:rsidR="0095266F" w:rsidRPr="0095266F" w:rsidRDefault="0095266F" w:rsidP="009526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Depth 4 = Architected / mentored / </w:t>
      </w:r>
      <w:r w:rsidR="00BA073A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optimised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(ownership).</w:t>
      </w:r>
    </w:p>
    <w:p w14:paraId="61F44400" w14:textId="77777777" w:rsidR="0095266F" w:rsidRPr="0095266F" w:rsidRDefault="0095266F" w:rsidP="009526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At least one must-have skill should reach depth 4 for senior roles (8Y+).</w:t>
      </w:r>
    </w:p>
    <w:p w14:paraId="72E1AE05" w14:textId="77777777" w:rsidR="0095266F" w:rsidRPr="0095266F" w:rsidRDefault="0095266F" w:rsidP="009526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Inconsistent skill claims across roles.</w:t>
      </w:r>
    </w:p>
    <w:p w14:paraId="56DDDB45" w14:textId="77777777" w:rsidR="0095266F" w:rsidRPr="0095266F" w:rsidRDefault="00867984" w:rsidP="0095266F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00EB9F4C">
          <v:rect id="_x0000_i1029" style="width:0;height:1.5pt" o:hralign="center" o:hrstd="t" o:hr="t" fillcolor="#a0a0a0" stroked="f"/>
        </w:pict>
      </w:r>
    </w:p>
    <w:p w14:paraId="1831BDCF" w14:textId="77777777" w:rsidR="0095266F" w:rsidRPr="0095266F" w:rsidRDefault="0095266F" w:rsidP="0095266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3. Project Ownership &amp; Realism (7 Rules)</w:t>
      </w:r>
    </w:p>
    <w:p w14:paraId="474B7C93" w14:textId="77777777" w:rsidR="0095266F" w:rsidRPr="0095266F" w:rsidRDefault="0095266F" w:rsidP="0095266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Measure real contribution, ownership, and measurable impact.</w:t>
      </w:r>
    </w:p>
    <w:p w14:paraId="35F6ED18" w14:textId="77777777" w:rsidR="0095266F" w:rsidRPr="0095266F" w:rsidRDefault="0095266F" w:rsidP="009526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Missing ownership in ≥ 2 major projects.</w:t>
      </w:r>
    </w:p>
    <w:p w14:paraId="5CF27574" w14:textId="77777777" w:rsidR="0095266F" w:rsidRPr="0095266F" w:rsidRDefault="0095266F" w:rsidP="009526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No measurable KPIs or outcomes.</w:t>
      </w:r>
    </w:p>
    <w:p w14:paraId="5C90C4C5" w14:textId="77777777" w:rsidR="0095266F" w:rsidRPr="0095266F" w:rsidRDefault="0095266F" w:rsidP="009526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No team or scope context (scale, team size).</w:t>
      </w:r>
    </w:p>
    <w:p w14:paraId="38D9AD68" w14:textId="77777777" w:rsidR="0095266F" w:rsidRPr="0095266F" w:rsidRDefault="0095266F" w:rsidP="009526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Inflated ownership (“architected enterprise platform” in 6M role).</w:t>
      </w:r>
    </w:p>
    <w:p w14:paraId="11DE4195" w14:textId="77777777" w:rsidR="0095266F" w:rsidRPr="0095266F" w:rsidRDefault="0095266F" w:rsidP="009526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Overly generic bullets repeated across projects (“responsible for X”).</w:t>
      </w:r>
    </w:p>
    <w:p w14:paraId="16869998" w14:textId="77777777" w:rsidR="0095266F" w:rsidRPr="0095266F" w:rsidRDefault="0095266F" w:rsidP="009526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Clear personal accountability and differentiation from team/company work.</w:t>
      </w:r>
    </w:p>
    <w:p w14:paraId="44BF12FE" w14:textId="77777777" w:rsidR="0095266F" w:rsidRPr="0095266F" w:rsidRDefault="0095266F" w:rsidP="009526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Quantified KPIs (latency ↓40%, throughput ↑3x, cost ↓20%).</w:t>
      </w:r>
    </w:p>
    <w:p w14:paraId="71486BA5" w14:textId="77777777" w:rsidR="0095266F" w:rsidRPr="0095266F" w:rsidRDefault="00867984" w:rsidP="0095266F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6A4ACE05">
          <v:rect id="_x0000_i1030" style="width:0;height:1.5pt" o:hralign="center" o:hrstd="t" o:hr="t" fillcolor="#a0a0a0" stroked="f"/>
        </w:pict>
      </w:r>
    </w:p>
    <w:p w14:paraId="02567CD3" w14:textId="77777777" w:rsidR="0095266F" w:rsidRPr="0095266F" w:rsidRDefault="0095266F" w:rsidP="0095266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4. Language &amp; Tone Realism (8 Rules)</w:t>
      </w:r>
    </w:p>
    <w:p w14:paraId="4AFF6313" w14:textId="77777777" w:rsidR="0095266F" w:rsidRPr="0095266F" w:rsidRDefault="0095266F" w:rsidP="0095266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Detect AI-written tone, over-polished phrasing, or vague resumes.</w:t>
      </w:r>
    </w:p>
    <w:p w14:paraId="4288A121" w14:textId="77777777" w:rsidR="0095266F" w:rsidRPr="0095266F" w:rsidRDefault="0095266F" w:rsidP="009526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Polished but vague tone with no specifics.</w:t>
      </w:r>
    </w:p>
    <w:p w14:paraId="0E9A3593" w14:textId="77777777" w:rsidR="0095266F" w:rsidRPr="0095266F" w:rsidRDefault="0095266F" w:rsidP="009526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Entirely passive voice across roles.</w:t>
      </w:r>
    </w:p>
    <w:p w14:paraId="4D05FFEC" w14:textId="77777777" w:rsidR="0095266F" w:rsidRPr="0095266F" w:rsidRDefault="0095266F" w:rsidP="009526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Obvious GPT-template phrasing (“leveraged synergies”, “orchestrated outcomes”).</w:t>
      </w:r>
    </w:p>
    <w:p w14:paraId="7A37F16C" w14:textId="77777777" w:rsidR="0095266F" w:rsidRPr="0095266F" w:rsidRDefault="0095266F" w:rsidP="009526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&gt; 3 vague or buzzword-heavy statements.</w:t>
      </w:r>
    </w:p>
    <w:p w14:paraId="4F35C3A1" w14:textId="77777777" w:rsidR="0095266F" w:rsidRPr="0095266F" w:rsidRDefault="0095266F" w:rsidP="009526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Repeated phrasing across roles (&gt; 6 times).</w:t>
      </w:r>
    </w:p>
    <w:p w14:paraId="5C9EDA04" w14:textId="77777777" w:rsidR="0095266F" w:rsidRPr="0095266F" w:rsidRDefault="0095266F" w:rsidP="009526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Inflated metrics (“95% accuracy” reused).</w:t>
      </w:r>
    </w:p>
    <w:p w14:paraId="551EC62F" w14:textId="77777777" w:rsidR="0095266F" w:rsidRPr="0095266F" w:rsidRDefault="0095266F" w:rsidP="009526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Overused generic verbs (&gt; 10x: “responsible for”, “worked on”).</w:t>
      </w:r>
    </w:p>
    <w:p w14:paraId="18A5E726" w14:textId="77777777" w:rsidR="0095266F" w:rsidRPr="0095266F" w:rsidRDefault="0095266F" w:rsidP="009526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Balanced tone (mix of technical depth + business outcomes).</w:t>
      </w:r>
    </w:p>
    <w:p w14:paraId="2FA149C3" w14:textId="77777777" w:rsidR="0095266F" w:rsidRPr="0095266F" w:rsidRDefault="00867984" w:rsidP="0095266F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52CE847C">
          <v:rect id="_x0000_i1031" style="width:0;height:1.5pt" o:hralign="center" o:hrstd="t" o:hr="t" fillcolor="#a0a0a0" stroked="f"/>
        </w:pict>
      </w:r>
    </w:p>
    <w:p w14:paraId="59979714" w14:textId="77777777" w:rsidR="0095266F" w:rsidRPr="0095266F" w:rsidRDefault="0095266F" w:rsidP="0095266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5. Credibility &amp; Authenticity Signals (7 Rules)</w:t>
      </w:r>
    </w:p>
    <w:p w14:paraId="278BC0EB" w14:textId="77777777" w:rsidR="0095266F" w:rsidRPr="0095266F" w:rsidRDefault="0095266F" w:rsidP="0095266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Ensure employer, education, and role data are verifiable.</w:t>
      </w:r>
    </w:p>
    <w:p w14:paraId="3774CB5E" w14:textId="77777777" w:rsidR="0095266F" w:rsidRPr="0095266F" w:rsidRDefault="0095266F" w:rsidP="009526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Employer vs. client mismatch (vendor claiming client).</w:t>
      </w:r>
    </w:p>
    <w:p w14:paraId="16AAA061" w14:textId="77777777" w:rsidR="0095266F" w:rsidRPr="0095266F" w:rsidRDefault="0095266F" w:rsidP="009526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&gt; 2 payroll/vendor layers.</w:t>
      </w:r>
    </w:p>
    <w:p w14:paraId="2AD76ACD" w14:textId="77777777" w:rsidR="0095266F" w:rsidRPr="0095266F" w:rsidRDefault="0095266F" w:rsidP="009526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Full-time job during full-time education (unless justified).</w:t>
      </w:r>
    </w:p>
    <w:p w14:paraId="252911D7" w14:textId="77777777" w:rsidR="0095266F" w:rsidRPr="0095266F" w:rsidRDefault="0095266F" w:rsidP="009526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LinkedIn missing or newly created (&lt; 3 months).</w:t>
      </w:r>
    </w:p>
    <w:p w14:paraId="339E3701" w14:textId="77777777" w:rsidR="0095266F" w:rsidRPr="0095266F" w:rsidRDefault="0095266F" w:rsidP="009526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Fake-sounding email ID.</w:t>
      </w:r>
    </w:p>
    <w:p w14:paraId="57B0E94B" w14:textId="77777777" w:rsidR="0095266F" w:rsidRPr="0095266F" w:rsidRDefault="0095266F" w:rsidP="009526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Employer branding contradiction (Tier-3 vendor → FAANG claim).</w:t>
      </w:r>
    </w:p>
    <w:p w14:paraId="38F2CA79" w14:textId="77777777" w:rsidR="0095266F" w:rsidRPr="0095266F" w:rsidRDefault="0095266F" w:rsidP="009526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Clear, verifiable employers and clients.</w:t>
      </w:r>
    </w:p>
    <w:p w14:paraId="554E50D5" w14:textId="77777777" w:rsidR="0095266F" w:rsidRPr="0095266F" w:rsidRDefault="00867984" w:rsidP="0095266F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57BD7937">
          <v:rect id="_x0000_i1032" style="width:0;height:1.5pt" o:hralign="center" o:hrstd="t" o:hr="t" fillcolor="#a0a0a0" stroked="f"/>
        </w:pict>
      </w:r>
    </w:p>
    <w:p w14:paraId="387FE328" w14:textId="77777777" w:rsidR="0095266F" w:rsidRPr="0095266F" w:rsidRDefault="0095266F" w:rsidP="0095266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6. Proxy / Clone Detection (7 Rules)</w:t>
      </w:r>
    </w:p>
    <w:p w14:paraId="1D3A3EF7" w14:textId="77777777" w:rsidR="0095266F" w:rsidRPr="0095266F" w:rsidRDefault="0095266F" w:rsidP="0095266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Identify cloned or AI-generated resumes.</w:t>
      </w:r>
    </w:p>
    <w:p w14:paraId="5E8E3D81" w14:textId="77777777" w:rsidR="0095266F" w:rsidRPr="0095266F" w:rsidRDefault="0095266F" w:rsidP="009526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Resume cloned (known template).</w:t>
      </w:r>
    </w:p>
    <w:p w14:paraId="11DA6B69" w14:textId="77777777" w:rsidR="0095266F" w:rsidRPr="0095266F" w:rsidRDefault="0095266F" w:rsidP="009526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Repeated identical achievements across roles.</w:t>
      </w:r>
    </w:p>
    <w:p w14:paraId="0357640E" w14:textId="77777777" w:rsidR="0095266F" w:rsidRPr="0095266F" w:rsidRDefault="0095266F" w:rsidP="009526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Cloned + reused KPIs → auto-reject.</w:t>
      </w:r>
    </w:p>
    <w:p w14:paraId="4AA61672" w14:textId="77777777" w:rsidR="0095266F" w:rsidRPr="0095266F" w:rsidRDefault="0095266F" w:rsidP="009526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Resume formatting too uniform.</w:t>
      </w:r>
    </w:p>
    <w:p w14:paraId="60B7F771" w14:textId="77777777" w:rsidR="0095266F" w:rsidRPr="0095266F" w:rsidRDefault="0095266F" w:rsidP="009526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Phrase reuse across projects.</w:t>
      </w:r>
    </w:p>
    <w:p w14:paraId="0C9C96B3" w14:textId="77777777" w:rsidR="0095266F" w:rsidRPr="0095266F" w:rsidRDefault="0095266F" w:rsidP="009526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AI tone </w:t>
      </w:r>
      <w:proofErr w:type="gramStart"/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shift</w:t>
      </w:r>
      <w:proofErr w:type="gramEnd"/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mid-resume (half passive, half detailed).</w:t>
      </w:r>
    </w:p>
    <w:p w14:paraId="6E4E1309" w14:textId="77777777" w:rsidR="0095266F" w:rsidRPr="0095266F" w:rsidRDefault="0095266F" w:rsidP="009526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Organic variation in phrasing and project style.</w:t>
      </w:r>
    </w:p>
    <w:p w14:paraId="443D4172" w14:textId="77777777" w:rsidR="0095266F" w:rsidRPr="0095266F" w:rsidRDefault="00867984" w:rsidP="0095266F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1AE0099A">
          <v:rect id="_x0000_i1033" style="width:0;height:1.5pt" o:hralign="center" o:hrstd="t" o:hr="t" fillcolor="#a0a0a0" stroked="f"/>
        </w:pict>
      </w:r>
    </w:p>
    <w:p w14:paraId="7D0491F2" w14:textId="77777777" w:rsidR="0095266F" w:rsidRPr="0095266F" w:rsidRDefault="0095266F" w:rsidP="0095266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7. Education &amp; Foundational Background (6 Rules)</w:t>
      </w:r>
    </w:p>
    <w:p w14:paraId="335FE175" w14:textId="77777777" w:rsidR="0095266F" w:rsidRPr="0095266F" w:rsidRDefault="0095266F" w:rsidP="0095266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Validate education credibility and logical career foundation.</w:t>
      </w:r>
    </w:p>
    <w:p w14:paraId="005918C1" w14:textId="77777777" w:rsidR="0095266F" w:rsidRPr="0095266F" w:rsidRDefault="0095266F" w:rsidP="009526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Fake or unverifiable institution.</w:t>
      </w:r>
    </w:p>
    <w:p w14:paraId="75175005" w14:textId="77777777" w:rsidR="0095266F" w:rsidRPr="0095266F" w:rsidRDefault="0095266F" w:rsidP="009526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Full-time education overlapping full-time role.</w:t>
      </w:r>
    </w:p>
    <w:p w14:paraId="1A65BA98" w14:textId="77777777" w:rsidR="0095266F" w:rsidRPr="0095266F" w:rsidRDefault="0095266F" w:rsidP="009526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&lt; 1 month gap post-education → suspicious unless campus hire.</w:t>
      </w:r>
    </w:p>
    <w:p w14:paraId="4BB414F0" w14:textId="77777777" w:rsidR="0095266F" w:rsidRPr="0095266F" w:rsidRDefault="0095266F" w:rsidP="009526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Irrelevant degree (note but not penalize).</w:t>
      </w:r>
    </w:p>
    <w:p w14:paraId="56940C1C" w14:textId="77777777" w:rsidR="0095266F" w:rsidRPr="0095266F" w:rsidRDefault="0095266F" w:rsidP="009526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Premium institute → credibility boost.</w:t>
      </w:r>
    </w:p>
    <w:p w14:paraId="08A16E9C" w14:textId="77777777" w:rsidR="0095266F" w:rsidRPr="0095266F" w:rsidRDefault="0095266F" w:rsidP="009526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Logical transition (education → entry → progression).</w:t>
      </w:r>
    </w:p>
    <w:p w14:paraId="341D0162" w14:textId="77777777" w:rsidR="0095266F" w:rsidRPr="0095266F" w:rsidRDefault="00867984" w:rsidP="0095266F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1FDD0B86">
          <v:rect id="_x0000_i1034" style="width:0;height:1.5pt" o:hralign="center" o:hrstd="t" o:hr="t" fillcolor="#a0a0a0" stroked="f"/>
        </w:pict>
      </w:r>
    </w:p>
    <w:p w14:paraId="57CAD49B" w14:textId="77777777" w:rsidR="0095266F" w:rsidRPr="0095266F" w:rsidRDefault="0095266F" w:rsidP="0095266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8. Leadership &amp; Career Progression (5 Rules)</w:t>
      </w:r>
    </w:p>
    <w:p w14:paraId="1B4B2D81" w14:textId="77777777" w:rsidR="0095266F" w:rsidRPr="0095266F" w:rsidRDefault="0095266F" w:rsidP="0095266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Evaluate trajectory, growth, and evidence of leadership.</w:t>
      </w:r>
    </w:p>
    <w:p w14:paraId="2E1D769F" w14:textId="77777777" w:rsidR="0095266F" w:rsidRPr="0095266F" w:rsidRDefault="0095266F" w:rsidP="009526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Flat career over 8+ years.</w:t>
      </w:r>
    </w:p>
    <w:p w14:paraId="3B5C738D" w14:textId="77777777" w:rsidR="0095266F" w:rsidRPr="0095266F" w:rsidRDefault="0095266F" w:rsidP="009526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Repeated lateral roles with no progression story.</w:t>
      </w:r>
    </w:p>
    <w:p w14:paraId="64C9AE21" w14:textId="77777777" w:rsidR="0095266F" w:rsidRPr="0095266F" w:rsidRDefault="0095266F" w:rsidP="009526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Promotion within same company (Engineer → Sr. Engineer → Lead).</w:t>
      </w:r>
    </w:p>
    <w:p w14:paraId="282A13E3" w14:textId="77777777" w:rsidR="0095266F" w:rsidRPr="0095266F" w:rsidRDefault="0095266F" w:rsidP="009526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Scope growth: mentoring, stakeholder management, design authority.</w:t>
      </w:r>
    </w:p>
    <w:p w14:paraId="7149B484" w14:textId="77777777" w:rsidR="0095266F" w:rsidRPr="0095266F" w:rsidRDefault="0095266F" w:rsidP="009526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Leadership activities (hiring, mentoring, tech talks).</w:t>
      </w:r>
    </w:p>
    <w:p w14:paraId="339F2FFA" w14:textId="77777777" w:rsidR="0095266F" w:rsidRPr="0095266F" w:rsidRDefault="00867984" w:rsidP="0095266F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7E0FDE74">
          <v:rect id="_x0000_i1035" style="width:0;height:1.5pt" o:hralign="center" o:hrstd="t" o:hr="t" fillcolor="#a0a0a0" stroked="f"/>
        </w:pict>
      </w:r>
    </w:p>
    <w:p w14:paraId="7D0065C1" w14:textId="77777777" w:rsidR="0095266F" w:rsidRPr="0095266F" w:rsidRDefault="0095266F" w:rsidP="0095266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9. Pedigree &amp; Macro Signals (6 Rules)</w:t>
      </w:r>
    </w:p>
    <w:p w14:paraId="134C9873" w14:textId="77777777" w:rsidR="0095266F" w:rsidRPr="0095266F" w:rsidRDefault="0095266F" w:rsidP="0095266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Assess overall employer quality and trajectory.</w:t>
      </w:r>
    </w:p>
    <w:p w14:paraId="7C8126A6" w14:textId="77777777" w:rsidR="0095266F" w:rsidRPr="0095266F" w:rsidRDefault="0095266F" w:rsidP="009526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Repeated downgrade in employer quality.</w:t>
      </w:r>
    </w:p>
    <w:p w14:paraId="01B4BB53" w14:textId="77777777" w:rsidR="0095266F" w:rsidRPr="0095266F" w:rsidRDefault="0095266F" w:rsidP="009526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Job-hopping across Tier-3 vendors.</w:t>
      </w:r>
    </w:p>
    <w:p w14:paraId="0D830CF0" w14:textId="77777777" w:rsidR="0095266F" w:rsidRPr="0095266F" w:rsidRDefault="0095266F" w:rsidP="009526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Employer trajectory improves (Tier-3 → Tier-2 → Tier-1).</w:t>
      </w:r>
    </w:p>
    <w:p w14:paraId="779405FD" w14:textId="77777777" w:rsidR="0095266F" w:rsidRPr="0095266F" w:rsidRDefault="0095266F" w:rsidP="009526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Multiple Tier-1 employers → strong signal.</w:t>
      </w:r>
    </w:p>
    <w:p w14:paraId="04B6B19A" w14:textId="77777777" w:rsidR="0095266F" w:rsidRPr="0095266F" w:rsidRDefault="0095266F" w:rsidP="009526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Premium education + Tier-1 experience → high trust.</w:t>
      </w:r>
    </w:p>
    <w:p w14:paraId="6FC809A1" w14:textId="77777777" w:rsidR="0095266F" w:rsidRPr="0095266F" w:rsidRDefault="0095266F" w:rsidP="009526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Mixed pedigree → neutral outcome.</w:t>
      </w:r>
    </w:p>
    <w:p w14:paraId="68265787" w14:textId="77777777" w:rsidR="0095266F" w:rsidRPr="0095266F" w:rsidRDefault="00867984" w:rsidP="0095266F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41D612FC">
          <v:rect id="_x0000_i1036" style="width:0;height:1.5pt" o:hralign="center" o:hrstd="t" o:hr="t" fillcolor="#a0a0a0" stroked="f"/>
        </w:pict>
      </w:r>
    </w:p>
    <w:p w14:paraId="21F8C191" w14:textId="77777777" w:rsidR="0095266F" w:rsidRPr="0095266F" w:rsidRDefault="0095266F" w:rsidP="0095266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🟡</w:t>
      </w:r>
      <w:r w:rsidRPr="0095266F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OPTIONAL 3 CATEGORIES (14 RULES)</w:t>
      </w:r>
    </w:p>
    <w:p w14:paraId="5F26A440" w14:textId="77777777" w:rsidR="0095266F" w:rsidRPr="0095266F" w:rsidRDefault="00867984" w:rsidP="0095266F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4CA3175A">
          <v:rect id="_x0000_i1037" style="width:0;height:1.5pt" o:hralign="center" o:hrstd="t" o:hr="t" fillcolor="#a0a0a0" stroked="f"/>
        </w:pict>
      </w:r>
    </w:p>
    <w:p w14:paraId="68781D83" w14:textId="77777777" w:rsidR="0095266F" w:rsidRPr="0095266F" w:rsidRDefault="0095266F" w:rsidP="0095266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10. Tools &amp; Certification Validation (6 Rules)</w:t>
      </w:r>
    </w:p>
    <w:p w14:paraId="63112ADE" w14:textId="77777777" w:rsidR="0095266F" w:rsidRPr="0095266F" w:rsidRDefault="0095266F" w:rsidP="0095266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Verify authenticity, relevance, and context of certifications.</w:t>
      </w:r>
    </w:p>
    <w:p w14:paraId="24A65F4A" w14:textId="77777777" w:rsidR="0095266F" w:rsidRPr="0095266F" w:rsidRDefault="0095266F" w:rsidP="009526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Fake or irrelevant certifications.</w:t>
      </w:r>
    </w:p>
    <w:p w14:paraId="1DA26F27" w14:textId="77777777" w:rsidR="0095266F" w:rsidRPr="0095266F" w:rsidRDefault="0095266F" w:rsidP="009526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Laundry list of certifications without project link.</w:t>
      </w:r>
    </w:p>
    <w:p w14:paraId="7B8EF9C4" w14:textId="77777777" w:rsidR="0095266F" w:rsidRPr="0095266F" w:rsidRDefault="0095266F" w:rsidP="009526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“Pursuing” certification &gt; 6 months old.</w:t>
      </w:r>
    </w:p>
    <w:p w14:paraId="3710C2CC" w14:textId="77777777" w:rsidR="0095266F" w:rsidRPr="0095266F" w:rsidRDefault="0095266F" w:rsidP="009526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Tool overload (&gt; 15 tools in short role).</w:t>
      </w:r>
    </w:p>
    <w:p w14:paraId="190DE9D9" w14:textId="77777777" w:rsidR="0095266F" w:rsidRPr="0095266F" w:rsidRDefault="0095266F" w:rsidP="009526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OEM certifications (AWS, GCP, Azure, Oracle) → credibility boost.</w:t>
      </w:r>
    </w:p>
    <w:p w14:paraId="45D0E639" w14:textId="77777777" w:rsidR="0095266F" w:rsidRPr="0095266F" w:rsidRDefault="0095266F" w:rsidP="009526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Tools clearly tied to project outcomes.</w:t>
      </w:r>
    </w:p>
    <w:p w14:paraId="7A1D01FA" w14:textId="77777777" w:rsidR="0095266F" w:rsidRPr="0095266F" w:rsidRDefault="00867984" w:rsidP="0095266F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27C3AE50">
          <v:rect id="_x0000_i1038" style="width:0;height:1.5pt" o:hralign="center" o:hrstd="t" o:hr="t" fillcolor="#a0a0a0" stroked="f"/>
        </w:pict>
      </w:r>
    </w:p>
    <w:p w14:paraId="45E1DBE4" w14:textId="77777777" w:rsidR="0095266F" w:rsidRPr="0095266F" w:rsidRDefault="0095266F" w:rsidP="0095266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11. JD Alignment &amp; Broadness (3 Rules)</w:t>
      </w:r>
    </w:p>
    <w:p w14:paraId="04BD8E47" w14:textId="77777777" w:rsidR="0095266F" w:rsidRPr="0095266F" w:rsidRDefault="0095266F" w:rsidP="0095266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Ensure resume aligns with required and optional JD expectations.</w:t>
      </w:r>
    </w:p>
    <w:p w14:paraId="7707E21A" w14:textId="77777777" w:rsidR="0095266F" w:rsidRPr="0095266F" w:rsidRDefault="0095266F" w:rsidP="009526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Broad JD → confirm with recruiter whether to cluster or evaluate equally.</w:t>
      </w:r>
    </w:p>
    <w:p w14:paraId="0479F503" w14:textId="77777777" w:rsidR="0095266F" w:rsidRPr="0095266F" w:rsidRDefault="0095266F" w:rsidP="009526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Missing must-have skills → auto-reject.</w:t>
      </w:r>
    </w:p>
    <w:p w14:paraId="55B9276A" w14:textId="77777777" w:rsidR="0095266F" w:rsidRPr="0095266F" w:rsidRDefault="0095266F" w:rsidP="009526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JD too generic → mark as “equal weight” evaluation.</w:t>
      </w:r>
    </w:p>
    <w:p w14:paraId="3B29F79B" w14:textId="77777777" w:rsidR="0095266F" w:rsidRPr="0095266F" w:rsidRDefault="00867984" w:rsidP="0095266F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19030C01">
          <v:rect id="_x0000_i1039" style="width:0;height:1.5pt" o:hralign="center" o:hrstd="t" o:hr="t" fillcolor="#a0a0a0" stroked="f"/>
        </w:pict>
      </w:r>
    </w:p>
    <w:p w14:paraId="540CD6F0" w14:textId="77777777" w:rsidR="0095266F" w:rsidRPr="0095266F" w:rsidRDefault="0095266F" w:rsidP="0095266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12. Domain / Industry Relevance (3 Rules)</w:t>
      </w:r>
    </w:p>
    <w:p w14:paraId="0B9EA908" w14:textId="77777777" w:rsidR="0095266F" w:rsidRPr="0095266F" w:rsidRDefault="0095266F" w:rsidP="0095266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Check domain alignment for industry-specific roles.</w:t>
      </w:r>
    </w:p>
    <w:p w14:paraId="60C74456" w14:textId="77777777" w:rsidR="0095266F" w:rsidRPr="0095266F" w:rsidRDefault="0095266F" w:rsidP="009526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No domain exposure where mandated (e.g., BFSI).</w:t>
      </w:r>
    </w:p>
    <w:p w14:paraId="57958C6E" w14:textId="77777777" w:rsidR="0095266F" w:rsidRPr="0095266F" w:rsidRDefault="0095266F" w:rsidP="009526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Adjacent domain only (e.g., telecom vs BFSI).</w:t>
      </w:r>
    </w:p>
    <w:p w14:paraId="1F393519" w14:textId="77777777" w:rsidR="0095266F" w:rsidRPr="0095266F" w:rsidRDefault="0095266F" w:rsidP="009526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Multiple domain-relevant roles → credibility boost.</w:t>
      </w:r>
    </w:p>
    <w:p w14:paraId="70B6D174" w14:textId="77777777" w:rsidR="0095266F" w:rsidRPr="0095266F" w:rsidRDefault="00867984" w:rsidP="0095266F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24F04D25">
          <v:rect id="_x0000_i1040" style="width:0;height:1.5pt" o:hralign="center" o:hrstd="t" o:hr="t" fillcolor="#a0a0a0" stroked="f"/>
        </w:pict>
      </w:r>
    </w:p>
    <w:p w14:paraId="308E3305" w14:textId="77777777" w:rsidR="0095266F" w:rsidRPr="0095266F" w:rsidRDefault="0095266F" w:rsidP="0095266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95266F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Summary Insights</w:t>
      </w:r>
    </w:p>
    <w:p w14:paraId="5A482599" w14:textId="77777777" w:rsidR="0095266F" w:rsidRPr="0095266F" w:rsidRDefault="0095266F" w:rsidP="0095266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Strict Rejection Rules (</w:t>
      </w:r>
      <w:r w:rsidRPr="0095266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br/>
        <w:t>Experience overclaims, fake education, missing must-have depth, proxy/clone templates, inflated ownership, payroll chains, irrelevant certifications, and pedigree downgrades.</w:t>
      </w:r>
    </w:p>
    <w:p w14:paraId="1CD7562C" w14:textId="77777777" w:rsidR="0095266F" w:rsidRPr="0095266F" w:rsidRDefault="0095266F" w:rsidP="0095266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Warning Rules (</w:t>
      </w:r>
      <w:r w:rsidRPr="0095266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⚠️</w:t>
      </w:r>
      <w:r w:rsidRPr="0095266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br/>
        <w:t>Vague tone, short stints, tool overload, buzzword overuse, adjacent domains, generic JDs, or unclear depth.</w:t>
      </w:r>
    </w:p>
    <w:p w14:paraId="0C118591" w14:textId="77777777" w:rsidR="0095266F" w:rsidRPr="0095266F" w:rsidRDefault="0095266F" w:rsidP="0095266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Positive Rules (</w:t>
      </w:r>
      <w:r w:rsidRPr="0095266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95266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br/>
        <w:t>Promotion within company, Tier-1 employers, stable tenure, measurable KPIs, depth-4 mastery, premium education, and OEM certifications.</w:t>
      </w:r>
    </w:p>
    <w:p w14:paraId="173DCC44" w14:textId="77777777" w:rsidR="0095266F" w:rsidRPr="0095266F" w:rsidRDefault="00867984" w:rsidP="0095266F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31CC428F">
          <v:rect id="_x0000_i1041" style="width:0;height:1.5pt" o:hralign="center" o:hrstd="t" o:hr="t" fillcolor="#a0a0a0" stroked="f"/>
        </w:pict>
      </w:r>
    </w:p>
    <w:p w14:paraId="38D21635" w14:textId="77777777" w:rsidR="0095266F" w:rsidRPr="0095266F" w:rsidRDefault="0095266F" w:rsidP="0095266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Total Rules: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80</w:t>
      </w:r>
    </w:p>
    <w:p w14:paraId="6EAAD05C" w14:textId="77777777" w:rsidR="0095266F" w:rsidRPr="0095266F" w:rsidRDefault="0095266F" w:rsidP="009526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37 Mandatory Rejects</w:t>
      </w:r>
    </w:p>
    <w:p w14:paraId="2A0842D9" w14:textId="77777777" w:rsidR="0095266F" w:rsidRPr="0095266F" w:rsidRDefault="0095266F" w:rsidP="009526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30 Warnings / Optional Checks</w:t>
      </w:r>
    </w:p>
    <w:p w14:paraId="19F94831" w14:textId="77777777" w:rsidR="0095266F" w:rsidRPr="0095266F" w:rsidRDefault="0095266F" w:rsidP="009526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95266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95266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13 Credibility Boosts</w:t>
      </w:r>
    </w:p>
    <w:p w14:paraId="456B1396" w14:textId="77777777" w:rsidR="00441A95" w:rsidRPr="00B701DB" w:rsidRDefault="00441A95" w:rsidP="0095266F">
      <w:pPr>
        <w:rPr>
          <w:rFonts w:ascii="Aptos" w:hAnsi="Aptos"/>
        </w:rPr>
      </w:pPr>
    </w:p>
    <w:sectPr w:rsidR="00441A95" w:rsidRPr="00B701DB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25B05" w14:textId="77777777" w:rsidR="00F55A05" w:rsidRDefault="00F55A05" w:rsidP="00D23F9F">
      <w:pPr>
        <w:spacing w:after="0" w:line="240" w:lineRule="auto"/>
      </w:pPr>
      <w:r>
        <w:separator/>
      </w:r>
    </w:p>
  </w:endnote>
  <w:endnote w:type="continuationSeparator" w:id="0">
    <w:p w14:paraId="5C7DA210" w14:textId="77777777" w:rsidR="00F55A05" w:rsidRDefault="00F55A05" w:rsidP="00D23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82854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C70505" w14:textId="58D45DF0" w:rsidR="00D23F9F" w:rsidRDefault="00D23F9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9D037A" w14:textId="77777777" w:rsidR="00D23F9F" w:rsidRDefault="00D23F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598A9" w14:textId="77777777" w:rsidR="00F55A05" w:rsidRDefault="00F55A05" w:rsidP="00D23F9F">
      <w:pPr>
        <w:spacing w:after="0" w:line="240" w:lineRule="auto"/>
      </w:pPr>
      <w:r>
        <w:separator/>
      </w:r>
    </w:p>
  </w:footnote>
  <w:footnote w:type="continuationSeparator" w:id="0">
    <w:p w14:paraId="570A8F15" w14:textId="77777777" w:rsidR="00F55A05" w:rsidRDefault="00F55A05" w:rsidP="00D23F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701"/>
    <w:multiLevelType w:val="multilevel"/>
    <w:tmpl w:val="A52E4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E1132"/>
    <w:multiLevelType w:val="multilevel"/>
    <w:tmpl w:val="C972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924BE"/>
    <w:multiLevelType w:val="multilevel"/>
    <w:tmpl w:val="8F62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55F9C"/>
    <w:multiLevelType w:val="multilevel"/>
    <w:tmpl w:val="5AEA3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E1BE4"/>
    <w:multiLevelType w:val="multilevel"/>
    <w:tmpl w:val="64F47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8B7870"/>
    <w:multiLevelType w:val="multilevel"/>
    <w:tmpl w:val="6316D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837941"/>
    <w:multiLevelType w:val="multilevel"/>
    <w:tmpl w:val="1C22A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84599C"/>
    <w:multiLevelType w:val="multilevel"/>
    <w:tmpl w:val="D782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82862"/>
    <w:multiLevelType w:val="multilevel"/>
    <w:tmpl w:val="0852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92710"/>
    <w:multiLevelType w:val="multilevel"/>
    <w:tmpl w:val="925E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D71D5"/>
    <w:multiLevelType w:val="multilevel"/>
    <w:tmpl w:val="AC105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F87A71"/>
    <w:multiLevelType w:val="multilevel"/>
    <w:tmpl w:val="393C1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C81E73"/>
    <w:multiLevelType w:val="multilevel"/>
    <w:tmpl w:val="BF9A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24F77"/>
    <w:multiLevelType w:val="multilevel"/>
    <w:tmpl w:val="A560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B7231"/>
    <w:multiLevelType w:val="multilevel"/>
    <w:tmpl w:val="06B6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B6D42"/>
    <w:multiLevelType w:val="multilevel"/>
    <w:tmpl w:val="A88A3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EB411F"/>
    <w:multiLevelType w:val="multilevel"/>
    <w:tmpl w:val="27A8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43D81"/>
    <w:multiLevelType w:val="multilevel"/>
    <w:tmpl w:val="69BC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A53AC"/>
    <w:multiLevelType w:val="multilevel"/>
    <w:tmpl w:val="693E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DE5029"/>
    <w:multiLevelType w:val="multilevel"/>
    <w:tmpl w:val="F13E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0B01F6"/>
    <w:multiLevelType w:val="multilevel"/>
    <w:tmpl w:val="BE207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CB4267"/>
    <w:multiLevelType w:val="multilevel"/>
    <w:tmpl w:val="5446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66F65"/>
    <w:multiLevelType w:val="multilevel"/>
    <w:tmpl w:val="98E8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1551FF"/>
    <w:multiLevelType w:val="multilevel"/>
    <w:tmpl w:val="BACA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F5326C"/>
    <w:multiLevelType w:val="multilevel"/>
    <w:tmpl w:val="39725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542E3B"/>
    <w:multiLevelType w:val="multilevel"/>
    <w:tmpl w:val="833C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E405E8"/>
    <w:multiLevelType w:val="multilevel"/>
    <w:tmpl w:val="AD7E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985201">
    <w:abstractNumId w:val="23"/>
  </w:num>
  <w:num w:numId="2" w16cid:durableId="279193093">
    <w:abstractNumId w:val="7"/>
  </w:num>
  <w:num w:numId="3" w16cid:durableId="851803441">
    <w:abstractNumId w:val="17"/>
  </w:num>
  <w:num w:numId="4" w16cid:durableId="42295401">
    <w:abstractNumId w:val="1"/>
  </w:num>
  <w:num w:numId="5" w16cid:durableId="691609082">
    <w:abstractNumId w:val="21"/>
  </w:num>
  <w:num w:numId="6" w16cid:durableId="868180334">
    <w:abstractNumId w:val="8"/>
  </w:num>
  <w:num w:numId="7" w16cid:durableId="1875338002">
    <w:abstractNumId w:val="25"/>
  </w:num>
  <w:num w:numId="8" w16cid:durableId="834958291">
    <w:abstractNumId w:val="26"/>
  </w:num>
  <w:num w:numId="9" w16cid:durableId="1662583872">
    <w:abstractNumId w:val="12"/>
  </w:num>
  <w:num w:numId="10" w16cid:durableId="2045598734">
    <w:abstractNumId w:val="13"/>
  </w:num>
  <w:num w:numId="11" w16cid:durableId="44918602">
    <w:abstractNumId w:val="14"/>
  </w:num>
  <w:num w:numId="12" w16cid:durableId="710375425">
    <w:abstractNumId w:val="16"/>
  </w:num>
  <w:num w:numId="13" w16cid:durableId="1689260069">
    <w:abstractNumId w:val="2"/>
  </w:num>
  <w:num w:numId="14" w16cid:durableId="690953007">
    <w:abstractNumId w:val="9"/>
  </w:num>
  <w:num w:numId="15" w16cid:durableId="303971073">
    <w:abstractNumId w:val="10"/>
  </w:num>
  <w:num w:numId="16" w16cid:durableId="1935280927">
    <w:abstractNumId w:val="19"/>
  </w:num>
  <w:num w:numId="17" w16cid:durableId="1768503836">
    <w:abstractNumId w:val="15"/>
  </w:num>
  <w:num w:numId="18" w16cid:durableId="300424456">
    <w:abstractNumId w:val="24"/>
  </w:num>
  <w:num w:numId="19" w16cid:durableId="1739671698">
    <w:abstractNumId w:val="0"/>
  </w:num>
  <w:num w:numId="20" w16cid:durableId="1974289750">
    <w:abstractNumId w:val="18"/>
  </w:num>
  <w:num w:numId="21" w16cid:durableId="223610233">
    <w:abstractNumId w:val="6"/>
  </w:num>
  <w:num w:numId="22" w16cid:durableId="124780814">
    <w:abstractNumId w:val="3"/>
  </w:num>
  <w:num w:numId="23" w16cid:durableId="225534909">
    <w:abstractNumId w:val="4"/>
  </w:num>
  <w:num w:numId="24" w16cid:durableId="425659517">
    <w:abstractNumId w:val="5"/>
  </w:num>
  <w:num w:numId="25" w16cid:durableId="1317371797">
    <w:abstractNumId w:val="11"/>
  </w:num>
  <w:num w:numId="26" w16cid:durableId="1395464886">
    <w:abstractNumId w:val="20"/>
  </w:num>
  <w:num w:numId="27" w16cid:durableId="7473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A0NzYxMzMzMrAwMDZX0lEKTi0uzszPAykwrQUAuIjdVywAAAA="/>
  </w:docVars>
  <w:rsids>
    <w:rsidRoot w:val="00DA70E3"/>
    <w:rsid w:val="000B4591"/>
    <w:rsid w:val="000B4F6F"/>
    <w:rsid w:val="001277F2"/>
    <w:rsid w:val="002402E4"/>
    <w:rsid w:val="002B1647"/>
    <w:rsid w:val="00441A95"/>
    <w:rsid w:val="005D7B1C"/>
    <w:rsid w:val="00671204"/>
    <w:rsid w:val="00694E51"/>
    <w:rsid w:val="006F0CF5"/>
    <w:rsid w:val="006F20DF"/>
    <w:rsid w:val="00737E98"/>
    <w:rsid w:val="00781A8A"/>
    <w:rsid w:val="00847D15"/>
    <w:rsid w:val="00867984"/>
    <w:rsid w:val="008B4343"/>
    <w:rsid w:val="008D630D"/>
    <w:rsid w:val="00917B02"/>
    <w:rsid w:val="0095266F"/>
    <w:rsid w:val="0095460E"/>
    <w:rsid w:val="00990186"/>
    <w:rsid w:val="009B0ADC"/>
    <w:rsid w:val="009D6C5F"/>
    <w:rsid w:val="00A649D6"/>
    <w:rsid w:val="00AD48C7"/>
    <w:rsid w:val="00B701DB"/>
    <w:rsid w:val="00BA073A"/>
    <w:rsid w:val="00C71A73"/>
    <w:rsid w:val="00D23F9F"/>
    <w:rsid w:val="00DA70E3"/>
    <w:rsid w:val="00DC0E82"/>
    <w:rsid w:val="00E51FD2"/>
    <w:rsid w:val="00E6385F"/>
    <w:rsid w:val="00EB5FBA"/>
    <w:rsid w:val="00F55A05"/>
    <w:rsid w:val="00FF224E"/>
    <w:rsid w:val="00FF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3"/>
    <o:shapelayout v:ext="edit">
      <o:idmap v:ext="edit" data="1"/>
    </o:shapelayout>
  </w:shapeDefaults>
  <w:decimalSymbol w:val="."/>
  <w:listSeparator w:val=","/>
  <w14:docId w14:val="493B37CE"/>
  <w15:chartTrackingRefBased/>
  <w15:docId w15:val="{0B01E8B6-B9B4-4B8D-863C-BD6FDD7CC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Eragina">
    <w:name w:val="Eragina"/>
    <w:basedOn w:val="TableNormal"/>
    <w:uiPriority w:val="99"/>
    <w:rsid w:val="006F0CF5"/>
    <w:pPr>
      <w:spacing w:after="0" w:line="240" w:lineRule="auto"/>
    </w:pPr>
    <w:rPr>
      <w:rFonts w:ascii="Calibri" w:eastAsiaTheme="minorEastAsia" w:hAnsi="Calibri"/>
      <w:kern w:val="0"/>
      <w:lang w:val="en-US"/>
      <w14:ligatures w14:val="none"/>
    </w:rPr>
    <w:tblPr>
      <w:tblBorders>
        <w:top w:val="single" w:sz="4" w:space="0" w:color="FDC0C0"/>
        <w:left w:val="single" w:sz="4" w:space="0" w:color="FDC0C0"/>
        <w:bottom w:val="single" w:sz="4" w:space="0" w:color="FDC0C0"/>
        <w:right w:val="single" w:sz="4" w:space="0" w:color="FDC0C0"/>
        <w:insideH w:val="single" w:sz="4" w:space="0" w:color="FDC0C0"/>
        <w:insideV w:val="single" w:sz="4" w:space="0" w:color="FDC0C0"/>
      </w:tblBorders>
    </w:tblPr>
    <w:tcPr>
      <w:shd w:val="clear" w:color="auto" w:fill="FFFFFF" w:themeFill="background1"/>
    </w:tcPr>
    <w:tblStylePr w:type="firstRow">
      <w:rPr>
        <w:b/>
        <w:color w:val="FFFFFF" w:themeColor="background1"/>
      </w:rPr>
      <w:tblPr/>
      <w:tcPr>
        <w:tcBorders>
          <w:top w:val="single" w:sz="4" w:space="0" w:color="FDC0C0"/>
          <w:left w:val="single" w:sz="4" w:space="0" w:color="FDC0C0"/>
          <w:bottom w:val="single" w:sz="4" w:space="0" w:color="FDC0C0"/>
          <w:right w:val="single" w:sz="4" w:space="0" w:color="FDC0C0"/>
          <w:insideH w:val="nil"/>
          <w:insideV w:val="nil"/>
          <w:tl2br w:val="nil"/>
          <w:tr2bl w:val="nil"/>
        </w:tcBorders>
        <w:shd w:val="clear" w:color="auto" w:fill="FB6161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A7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7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7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0E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F20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2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3F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3F9F"/>
  </w:style>
  <w:style w:type="paragraph" w:styleId="Footer">
    <w:name w:val="footer"/>
    <w:basedOn w:val="Normal"/>
    <w:link w:val="FooterChar"/>
    <w:uiPriority w:val="99"/>
    <w:unhideWhenUsed/>
    <w:rsid w:val="00D23F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F9F"/>
  </w:style>
  <w:style w:type="character" w:styleId="Emphasis">
    <w:name w:val="Emphasis"/>
    <w:basedOn w:val="DefaultParagraphFont"/>
    <w:uiPriority w:val="20"/>
    <w:qFormat/>
    <w:rsid w:val="009526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F45E09-CED6-4BA8-9BFA-EF8E28A435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09FC0E-250D-4B2F-8DAB-D812589054E6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3.xml><?xml version="1.0" encoding="utf-8"?>
<ds:datastoreItem xmlns:ds="http://schemas.openxmlformats.org/officeDocument/2006/customXml" ds:itemID="{8059F1AB-E729-40BA-BB20-9C7AF825CD4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5</Pages>
  <Words>1037</Words>
  <Characters>5658</Characters>
  <Application>Microsoft Office Word</Application>
  <DocSecurity>4</DocSecurity>
  <Lines>161</Lines>
  <Paragraphs>128</Paragraphs>
  <ScaleCrop>false</ScaleCrop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Prasad</dc:creator>
  <cp:keywords/>
  <dc:description/>
  <cp:lastModifiedBy>Abhishek Prasad</cp:lastModifiedBy>
  <cp:revision>16</cp:revision>
  <dcterms:created xsi:type="dcterms:W3CDTF">2025-08-21T02:54:00Z</dcterms:created>
  <dcterms:modified xsi:type="dcterms:W3CDTF">2025-10-17T07:04:00Z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  <property fmtid="{D5CDD505-2E9C-101B-9397-08002B2CF9AE}" pid="3" name="GrammarlyDocumentId">
    <vt:lpwstr>c5ad6997-89dc-4e1c-b3a1-936a430252c6</vt:lpwstr>
  </property>
  <property fmtid="{D5CDD505-2E9C-101B-9397-08002B2CF9AE}" pid="4" name="MediaServiceImageTags">
    <vt:lpwstr/>
  </property>
</Properties>
</file>