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DF2C1" w14:textId="77777777" w:rsidR="001D3A47" w:rsidRDefault="00000000">
      <w:pPr>
        <w:pStyle w:val="Heading1"/>
      </w:pPr>
      <w:r>
        <w:rPr>
          <w:color w:val="1F3863"/>
        </w:rPr>
        <w:t>SOUMITA</w:t>
      </w:r>
      <w:r>
        <w:rPr>
          <w:color w:val="1F3863"/>
          <w:spacing w:val="-3"/>
        </w:rPr>
        <w:t xml:space="preserve"> </w:t>
      </w:r>
      <w:r>
        <w:rPr>
          <w:color w:val="1F3863"/>
          <w:spacing w:val="-2"/>
        </w:rPr>
        <w:t>BHATTACHARJEE</w:t>
      </w:r>
    </w:p>
    <w:p w14:paraId="6966A3D0" w14:textId="79D26D19" w:rsidR="001D3A47" w:rsidRDefault="00000000">
      <w:pPr>
        <w:spacing w:before="40"/>
        <w:ind w:left="3" w:right="4"/>
        <w:jc w:val="center"/>
        <w:rPr>
          <w:sz w:val="20"/>
        </w:rPr>
      </w:pPr>
      <w:r>
        <w:rPr>
          <w:color w:val="545454"/>
          <w:sz w:val="20"/>
        </w:rPr>
        <w:t>Bengaluru,</w:t>
      </w:r>
      <w:r>
        <w:rPr>
          <w:color w:val="545454"/>
          <w:spacing w:val="-7"/>
          <w:sz w:val="20"/>
        </w:rPr>
        <w:t xml:space="preserve"> </w:t>
      </w:r>
      <w:r>
        <w:rPr>
          <w:color w:val="545454"/>
          <w:sz w:val="20"/>
        </w:rPr>
        <w:t>India</w:t>
      </w:r>
      <w:r>
        <w:rPr>
          <w:color w:val="545454"/>
          <w:spacing w:val="31"/>
          <w:sz w:val="20"/>
        </w:rPr>
        <w:t xml:space="preserve"> </w:t>
      </w:r>
      <w:r>
        <w:rPr>
          <w:color w:val="545454"/>
          <w:sz w:val="20"/>
        </w:rPr>
        <w:t>|</w:t>
      </w:r>
      <w:r>
        <w:rPr>
          <w:color w:val="545454"/>
          <w:spacing w:val="32"/>
          <w:sz w:val="20"/>
        </w:rPr>
        <w:t xml:space="preserve"> </w:t>
      </w:r>
      <w:r w:rsidR="00A40C55">
        <w:rPr>
          <w:color w:val="545454"/>
          <w:sz w:val="20"/>
        </w:rPr>
        <w:t>6364758285</w:t>
      </w:r>
      <w:r>
        <w:rPr>
          <w:color w:val="545454"/>
          <w:spacing w:val="32"/>
          <w:sz w:val="20"/>
        </w:rPr>
        <w:t xml:space="preserve"> </w:t>
      </w:r>
      <w:r>
        <w:rPr>
          <w:color w:val="545454"/>
          <w:sz w:val="20"/>
        </w:rPr>
        <w:t>|</w:t>
      </w:r>
      <w:r>
        <w:rPr>
          <w:color w:val="545454"/>
          <w:spacing w:val="31"/>
          <w:sz w:val="20"/>
        </w:rPr>
        <w:t xml:space="preserve"> </w:t>
      </w:r>
      <w:hyperlink r:id="rId5" w:history="1">
        <w:r w:rsidR="00A40C55" w:rsidRPr="00F0134E">
          <w:rPr>
            <w:rStyle w:val="Hyperlink"/>
            <w:sz w:val="20"/>
          </w:rPr>
          <w:t>sbhattacharjee2912@gmail.com</w:t>
        </w:r>
      </w:hyperlink>
      <w:r>
        <w:rPr>
          <w:color w:val="545454"/>
          <w:spacing w:val="31"/>
          <w:sz w:val="20"/>
        </w:rPr>
        <w:t xml:space="preserve"> </w:t>
      </w:r>
      <w:r>
        <w:rPr>
          <w:color w:val="545454"/>
          <w:sz w:val="20"/>
        </w:rPr>
        <w:t>|</w:t>
      </w:r>
      <w:r>
        <w:rPr>
          <w:color w:val="545454"/>
          <w:spacing w:val="31"/>
          <w:sz w:val="20"/>
        </w:rPr>
        <w:t xml:space="preserve"> </w:t>
      </w:r>
      <w:r>
        <w:rPr>
          <w:color w:val="545454"/>
          <w:sz w:val="20"/>
        </w:rPr>
        <w:t>linkedin.com/in/soumita-bhattacharjee-</w:t>
      </w:r>
      <w:r>
        <w:rPr>
          <w:color w:val="545454"/>
          <w:spacing w:val="-2"/>
          <w:sz w:val="20"/>
        </w:rPr>
        <w:t>463852154</w:t>
      </w:r>
    </w:p>
    <w:p w14:paraId="21A74A44" w14:textId="77777777" w:rsidR="001D3A47" w:rsidRDefault="00000000">
      <w:pPr>
        <w:pStyle w:val="Heading2"/>
      </w:pPr>
      <w:r>
        <w:rPr>
          <w:noProof/>
        </w:rPr>
        <mc:AlternateContent>
          <mc:Choice Requires="wps">
            <w:drawing>
              <wp:anchor distT="0" distB="0" distL="0" distR="0" simplePos="0" relativeHeight="487587840" behindDoc="1" locked="0" layoutInCell="1" allowOverlap="1" wp14:anchorId="579DE1BB" wp14:editId="5EE9B7AC">
                <wp:simplePos x="0" y="0"/>
                <wp:positionH relativeFrom="page">
                  <wp:posOffset>621791</wp:posOffset>
                </wp:positionH>
                <wp:positionV relativeFrom="paragraph">
                  <wp:posOffset>371741</wp:posOffset>
                </wp:positionV>
                <wp:extent cx="653034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0340" cy="12700"/>
                        </a:xfrm>
                        <a:custGeom>
                          <a:avLst/>
                          <a:gdLst/>
                          <a:ahLst/>
                          <a:cxnLst/>
                          <a:rect l="l" t="t" r="r" b="b"/>
                          <a:pathLst>
                            <a:path w="6530340" h="12700">
                              <a:moveTo>
                                <a:pt x="6530085" y="0"/>
                              </a:moveTo>
                              <a:lnTo>
                                <a:pt x="0" y="0"/>
                              </a:lnTo>
                              <a:lnTo>
                                <a:pt x="0" y="12192"/>
                              </a:lnTo>
                              <a:lnTo>
                                <a:pt x="6530085" y="12192"/>
                              </a:lnTo>
                              <a:lnTo>
                                <a:pt x="653008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6922AA44" id="Graphic 1" o:spid="_x0000_s1026" style="position:absolute;margin-left:48.95pt;margin-top:29.25pt;width:51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303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" path="m6530085,l,,,12192r6530085,l6530085,xe" fillcolor="#1f3863" stroked="f">
                <v:path arrowok="t"/>
                <w10:wrap type="topAndBottom" anchorx="page"/>
              </v:shape>
            </w:pict>
          </mc:Fallback>
        </mc:AlternateContent>
      </w:r>
      <w:r>
        <w:rPr>
          <w:color w:val="1F3863"/>
        </w:rPr>
        <w:t>PROFESSIONAL</w:t>
      </w:r>
      <w:r>
        <w:rPr>
          <w:color w:val="1F3863"/>
          <w:spacing w:val="-6"/>
        </w:rPr>
        <w:t xml:space="preserve"> </w:t>
      </w:r>
      <w:r>
        <w:rPr>
          <w:color w:val="1F3863"/>
          <w:spacing w:val="-2"/>
        </w:rPr>
        <w:t>SUMMARY</w:t>
      </w:r>
    </w:p>
    <w:p w14:paraId="29D8D52B" w14:textId="77777777" w:rsidR="001D3A47" w:rsidRDefault="00000000">
      <w:pPr>
        <w:pStyle w:val="BodyText"/>
        <w:spacing w:before="76"/>
        <w:ind w:left="287" w:right="356" w:firstLine="0"/>
      </w:pPr>
      <w:r>
        <w:rPr>
          <w:color w:val="333333"/>
        </w:rPr>
        <w:t xml:space="preserve">Results-driven Project Manager with 11+ years of experience delivering large-scale, regulated technology and transformation programs across global banking and financial services organizations (Standard Chartered, Northern Trust). Proven track record in portfolio governance, financial control, RAID and risk management, stakeholder engagement and Agile delivery (Certified </w:t>
      </w:r>
      <w:proofErr w:type="spellStart"/>
      <w:r>
        <w:rPr>
          <w:color w:val="333333"/>
        </w:rPr>
        <w:t>SAFe</w:t>
      </w:r>
      <w:proofErr w:type="spellEnd"/>
      <w:r>
        <w:rPr>
          <w:color w:val="333333"/>
        </w:rPr>
        <w:t xml:space="preserve"> Agilist). Skilled in managing multi-million-dollar regulatory</w:t>
      </w:r>
      <w:r>
        <w:rPr>
          <w:color w:val="333333"/>
          <w:spacing w:val="-3"/>
        </w:rPr>
        <w:t xml:space="preserve"> </w:t>
      </w:r>
      <w:r>
        <w:rPr>
          <w:color w:val="333333"/>
        </w:rPr>
        <w:t>change</w:t>
      </w:r>
      <w:r>
        <w:rPr>
          <w:color w:val="333333"/>
          <w:spacing w:val="-3"/>
        </w:rPr>
        <w:t xml:space="preserve"> </w:t>
      </w:r>
      <w:r>
        <w:rPr>
          <w:color w:val="333333"/>
        </w:rPr>
        <w:t>programs,</w:t>
      </w:r>
      <w:r>
        <w:rPr>
          <w:color w:val="333333"/>
          <w:spacing w:val="-3"/>
        </w:rPr>
        <w:t xml:space="preserve"> </w:t>
      </w:r>
      <w:r>
        <w:rPr>
          <w:color w:val="333333"/>
        </w:rPr>
        <w:t>driving</w:t>
      </w:r>
      <w:r>
        <w:rPr>
          <w:color w:val="333333"/>
          <w:spacing w:val="-4"/>
        </w:rPr>
        <w:t xml:space="preserve"> </w:t>
      </w:r>
      <w:r>
        <w:rPr>
          <w:color w:val="333333"/>
        </w:rPr>
        <w:t>executive-level</w:t>
      </w:r>
      <w:r>
        <w:rPr>
          <w:color w:val="333333"/>
          <w:spacing w:val="-3"/>
        </w:rPr>
        <w:t xml:space="preserve"> </w:t>
      </w:r>
      <w:r>
        <w:rPr>
          <w:color w:val="333333"/>
        </w:rPr>
        <w:t>reporting</w:t>
      </w:r>
      <w:r>
        <w:rPr>
          <w:color w:val="333333"/>
          <w:spacing w:val="-4"/>
        </w:rPr>
        <w:t xml:space="preserve"> </w:t>
      </w:r>
      <w:r>
        <w:rPr>
          <w:color w:val="333333"/>
        </w:rPr>
        <w:t>and</w:t>
      </w:r>
      <w:r>
        <w:rPr>
          <w:color w:val="333333"/>
          <w:spacing w:val="-5"/>
        </w:rPr>
        <w:t xml:space="preserve"> </w:t>
      </w:r>
      <w:r>
        <w:rPr>
          <w:color w:val="333333"/>
        </w:rPr>
        <w:t>ensuring</w:t>
      </w:r>
      <w:r>
        <w:rPr>
          <w:color w:val="333333"/>
          <w:spacing w:val="-4"/>
        </w:rPr>
        <w:t xml:space="preserve"> </w:t>
      </w:r>
      <w:r>
        <w:rPr>
          <w:color w:val="333333"/>
        </w:rPr>
        <w:t>audit</w:t>
      </w:r>
      <w:r>
        <w:rPr>
          <w:color w:val="333333"/>
          <w:spacing w:val="-5"/>
        </w:rPr>
        <w:t xml:space="preserve"> </w:t>
      </w:r>
      <w:r>
        <w:rPr>
          <w:color w:val="333333"/>
        </w:rPr>
        <w:t>and</w:t>
      </w:r>
      <w:r>
        <w:rPr>
          <w:color w:val="333333"/>
          <w:spacing w:val="-4"/>
        </w:rPr>
        <w:t xml:space="preserve"> </w:t>
      </w:r>
      <w:r>
        <w:rPr>
          <w:color w:val="333333"/>
        </w:rPr>
        <w:t>regulatory</w:t>
      </w:r>
      <w:r>
        <w:rPr>
          <w:color w:val="333333"/>
          <w:spacing w:val="-3"/>
        </w:rPr>
        <w:t xml:space="preserve"> </w:t>
      </w:r>
      <w:r>
        <w:rPr>
          <w:color w:val="333333"/>
        </w:rPr>
        <w:t>readiness</w:t>
      </w:r>
      <w:r>
        <w:rPr>
          <w:color w:val="333333"/>
          <w:spacing w:val="-5"/>
        </w:rPr>
        <w:t xml:space="preserve"> </w:t>
      </w:r>
      <w:r>
        <w:rPr>
          <w:color w:val="333333"/>
        </w:rPr>
        <w:t>within highly controlled banking</w:t>
      </w:r>
      <w:r>
        <w:rPr>
          <w:color w:val="333333"/>
          <w:spacing w:val="-3"/>
        </w:rPr>
        <w:t xml:space="preserve"> </w:t>
      </w:r>
      <w:r>
        <w:rPr>
          <w:color w:val="333333"/>
        </w:rPr>
        <w:t>environments. Adept at</w:t>
      </w:r>
      <w:r>
        <w:rPr>
          <w:color w:val="333333"/>
          <w:spacing w:val="-2"/>
        </w:rPr>
        <w:t xml:space="preserve"> </w:t>
      </w:r>
      <w:r>
        <w:rPr>
          <w:color w:val="333333"/>
        </w:rPr>
        <w:t>partnering</w:t>
      </w:r>
      <w:r>
        <w:rPr>
          <w:color w:val="333333"/>
          <w:spacing w:val="-1"/>
        </w:rPr>
        <w:t xml:space="preserve"> </w:t>
      </w:r>
      <w:r>
        <w:rPr>
          <w:color w:val="333333"/>
        </w:rPr>
        <w:t>with</w:t>
      </w:r>
      <w:r>
        <w:rPr>
          <w:color w:val="333333"/>
          <w:spacing w:val="-1"/>
        </w:rPr>
        <w:t xml:space="preserve"> </w:t>
      </w:r>
      <w:r>
        <w:rPr>
          <w:color w:val="333333"/>
        </w:rPr>
        <w:t>Finance,</w:t>
      </w:r>
      <w:r>
        <w:rPr>
          <w:color w:val="333333"/>
          <w:spacing w:val="-2"/>
        </w:rPr>
        <w:t xml:space="preserve"> </w:t>
      </w:r>
      <w:r>
        <w:rPr>
          <w:color w:val="333333"/>
        </w:rPr>
        <w:t>Technology, Business and</w:t>
      </w:r>
      <w:r>
        <w:rPr>
          <w:color w:val="333333"/>
          <w:spacing w:val="-4"/>
        </w:rPr>
        <w:t xml:space="preserve"> </w:t>
      </w:r>
      <w:r>
        <w:rPr>
          <w:color w:val="333333"/>
        </w:rPr>
        <w:t>PMO</w:t>
      </w:r>
      <w:r>
        <w:rPr>
          <w:color w:val="333333"/>
          <w:spacing w:val="-3"/>
        </w:rPr>
        <w:t xml:space="preserve"> </w:t>
      </w:r>
      <w:r>
        <w:rPr>
          <w:color w:val="333333"/>
        </w:rPr>
        <w:t>teams to deliver measurable outcomes.</w:t>
      </w:r>
    </w:p>
    <w:p w14:paraId="7E768A84" w14:textId="77777777" w:rsidR="001D3A47" w:rsidRDefault="00000000">
      <w:pPr>
        <w:pStyle w:val="Heading2"/>
      </w:pPr>
      <w:r>
        <w:rPr>
          <w:noProof/>
        </w:rPr>
        <mc:AlternateContent>
          <mc:Choice Requires="wps">
            <w:drawing>
              <wp:anchor distT="0" distB="0" distL="0" distR="0" simplePos="0" relativeHeight="487588352" behindDoc="1" locked="0" layoutInCell="1" allowOverlap="1" wp14:anchorId="47381B2C" wp14:editId="4E775115">
                <wp:simplePos x="0" y="0"/>
                <wp:positionH relativeFrom="page">
                  <wp:posOffset>621791</wp:posOffset>
                </wp:positionH>
                <wp:positionV relativeFrom="paragraph">
                  <wp:posOffset>371930</wp:posOffset>
                </wp:positionV>
                <wp:extent cx="653034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0340" cy="12700"/>
                        </a:xfrm>
                        <a:custGeom>
                          <a:avLst/>
                          <a:gdLst/>
                          <a:ahLst/>
                          <a:cxnLst/>
                          <a:rect l="l" t="t" r="r" b="b"/>
                          <a:pathLst>
                            <a:path w="6530340" h="12700">
                              <a:moveTo>
                                <a:pt x="6530085" y="0"/>
                              </a:moveTo>
                              <a:lnTo>
                                <a:pt x="0" y="0"/>
                              </a:lnTo>
                              <a:lnTo>
                                <a:pt x="0" y="12192"/>
                              </a:lnTo>
                              <a:lnTo>
                                <a:pt x="6530085" y="12192"/>
                              </a:lnTo>
                              <a:lnTo>
                                <a:pt x="653008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547B981F" id="Graphic 2" o:spid="_x0000_s1026" style="position:absolute;margin-left:48.95pt;margin-top:29.3pt;width:51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303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" path="m6530085,l,,,12192r6530085,l6530085,xe" fillcolor="#1f3863" stroked="f">
                <v:path arrowok="t"/>
                <w10:wrap type="topAndBottom" anchorx="page"/>
              </v:shape>
            </w:pict>
          </mc:Fallback>
        </mc:AlternateContent>
      </w:r>
      <w:r>
        <w:rPr>
          <w:color w:val="1F3863"/>
        </w:rPr>
        <w:t>CORE</w:t>
      </w:r>
      <w:r>
        <w:rPr>
          <w:color w:val="1F3863"/>
          <w:spacing w:val="-1"/>
        </w:rPr>
        <w:t xml:space="preserve"> </w:t>
      </w:r>
      <w:r>
        <w:rPr>
          <w:color w:val="1F3863"/>
          <w:spacing w:val="-2"/>
        </w:rPr>
        <w:t>COMPETENCIES</w:t>
      </w:r>
    </w:p>
    <w:p w14:paraId="24ACD720" w14:textId="77777777" w:rsidR="001D3A47" w:rsidRDefault="00000000">
      <w:pPr>
        <w:pStyle w:val="BodyText"/>
        <w:spacing w:before="76"/>
        <w:ind w:left="287" w:right="356" w:firstLine="0"/>
      </w:pPr>
      <w:r>
        <w:rPr>
          <w:color w:val="333333"/>
        </w:rPr>
        <w:t>Project &amp; Portfolio Governance</w:t>
      </w:r>
      <w:r>
        <w:rPr>
          <w:color w:val="333333"/>
          <w:spacing w:val="40"/>
        </w:rPr>
        <w:t xml:space="preserve"> </w:t>
      </w:r>
      <w:r>
        <w:rPr>
          <w:color w:val="333333"/>
        </w:rPr>
        <w:t>•</w:t>
      </w:r>
      <w:r>
        <w:rPr>
          <w:color w:val="333333"/>
          <w:spacing w:val="40"/>
        </w:rPr>
        <w:t xml:space="preserve"> </w:t>
      </w:r>
      <w:r>
        <w:rPr>
          <w:color w:val="333333"/>
        </w:rPr>
        <w:t>Financial Management &amp; Budgeting</w:t>
      </w:r>
      <w:r>
        <w:rPr>
          <w:color w:val="333333"/>
          <w:spacing w:val="70"/>
        </w:rPr>
        <w:t xml:space="preserve"> </w:t>
      </w:r>
      <w:r>
        <w:rPr>
          <w:color w:val="333333"/>
        </w:rPr>
        <w:t>•</w:t>
      </w:r>
      <w:r>
        <w:rPr>
          <w:color w:val="333333"/>
          <w:spacing w:val="40"/>
        </w:rPr>
        <w:t xml:space="preserve"> </w:t>
      </w:r>
      <w:r>
        <w:rPr>
          <w:color w:val="333333"/>
        </w:rPr>
        <w:t>RAID &amp; Risk Management</w:t>
      </w:r>
      <w:r>
        <w:rPr>
          <w:color w:val="333333"/>
          <w:spacing w:val="40"/>
        </w:rPr>
        <w:t xml:space="preserve"> </w:t>
      </w:r>
      <w:r>
        <w:rPr>
          <w:color w:val="333333"/>
        </w:rPr>
        <w:t>• Stakeholder &amp; Vendor Management</w:t>
      </w:r>
      <w:r>
        <w:rPr>
          <w:color w:val="333333"/>
          <w:spacing w:val="40"/>
        </w:rPr>
        <w:t xml:space="preserve"> </w:t>
      </w:r>
      <w:r>
        <w:rPr>
          <w:color w:val="333333"/>
        </w:rPr>
        <w:t>•</w:t>
      </w:r>
      <w:r>
        <w:rPr>
          <w:color w:val="333333"/>
          <w:spacing w:val="40"/>
        </w:rPr>
        <w:t xml:space="preserve"> </w:t>
      </w:r>
      <w:r>
        <w:rPr>
          <w:color w:val="333333"/>
        </w:rPr>
        <w:t>Change Request Governance</w:t>
      </w:r>
      <w:r>
        <w:rPr>
          <w:color w:val="333333"/>
          <w:spacing w:val="40"/>
        </w:rPr>
        <w:t xml:space="preserve"> </w:t>
      </w:r>
      <w:r>
        <w:rPr>
          <w:color w:val="333333"/>
        </w:rPr>
        <w:t>•</w:t>
      </w:r>
      <w:r>
        <w:rPr>
          <w:color w:val="333333"/>
          <w:spacing w:val="40"/>
        </w:rPr>
        <w:t xml:space="preserve"> </w:t>
      </w:r>
      <w:r>
        <w:rPr>
          <w:color w:val="333333"/>
        </w:rPr>
        <w:t>Regulatory &amp; Audit Compliance</w:t>
      </w:r>
      <w:r>
        <w:rPr>
          <w:color w:val="333333"/>
          <w:spacing w:val="40"/>
        </w:rPr>
        <w:t xml:space="preserve"> </w:t>
      </w:r>
      <w:r>
        <w:rPr>
          <w:color w:val="333333"/>
        </w:rPr>
        <w:t>• Resource</w:t>
      </w:r>
      <w:r>
        <w:rPr>
          <w:color w:val="333333"/>
          <w:spacing w:val="-4"/>
        </w:rPr>
        <w:t xml:space="preserve"> </w:t>
      </w:r>
      <w:r>
        <w:rPr>
          <w:color w:val="333333"/>
        </w:rPr>
        <w:t>&amp;</w:t>
      </w:r>
      <w:r>
        <w:rPr>
          <w:color w:val="333333"/>
          <w:spacing w:val="-1"/>
        </w:rPr>
        <w:t xml:space="preserve"> </w:t>
      </w:r>
      <w:r>
        <w:rPr>
          <w:color w:val="333333"/>
        </w:rPr>
        <w:t>Capacity</w:t>
      </w:r>
      <w:r>
        <w:rPr>
          <w:color w:val="333333"/>
          <w:spacing w:val="-3"/>
        </w:rPr>
        <w:t xml:space="preserve"> </w:t>
      </w:r>
      <w:r>
        <w:rPr>
          <w:color w:val="333333"/>
        </w:rPr>
        <w:t>Planning</w:t>
      </w:r>
      <w:r>
        <w:rPr>
          <w:color w:val="333333"/>
          <w:spacing w:val="40"/>
        </w:rPr>
        <w:t xml:space="preserve"> </w:t>
      </w:r>
      <w:r>
        <w:rPr>
          <w:color w:val="333333"/>
        </w:rPr>
        <w:t>•</w:t>
      </w:r>
      <w:r>
        <w:rPr>
          <w:color w:val="333333"/>
          <w:spacing w:val="40"/>
        </w:rPr>
        <w:t xml:space="preserve"> </w:t>
      </w:r>
      <w:r>
        <w:rPr>
          <w:color w:val="333333"/>
        </w:rPr>
        <w:t>Agile</w:t>
      </w:r>
      <w:r>
        <w:rPr>
          <w:color w:val="333333"/>
          <w:spacing w:val="-4"/>
        </w:rPr>
        <w:t xml:space="preserve"> </w:t>
      </w:r>
      <w:r>
        <w:rPr>
          <w:color w:val="333333"/>
        </w:rPr>
        <w:t>/</w:t>
      </w:r>
      <w:r>
        <w:rPr>
          <w:color w:val="333333"/>
          <w:spacing w:val="-1"/>
        </w:rPr>
        <w:t xml:space="preserve"> </w:t>
      </w:r>
      <w:proofErr w:type="spellStart"/>
      <w:r>
        <w:rPr>
          <w:color w:val="333333"/>
        </w:rPr>
        <w:t>SAFe</w:t>
      </w:r>
      <w:proofErr w:type="spellEnd"/>
      <w:r>
        <w:rPr>
          <w:color w:val="333333"/>
          <w:spacing w:val="-5"/>
        </w:rPr>
        <w:t xml:space="preserve"> </w:t>
      </w:r>
      <w:r>
        <w:rPr>
          <w:color w:val="333333"/>
        </w:rPr>
        <w:t>Delivery</w:t>
      </w:r>
      <w:r>
        <w:rPr>
          <w:color w:val="333333"/>
          <w:spacing w:val="40"/>
        </w:rPr>
        <w:t xml:space="preserve"> </w:t>
      </w:r>
      <w:r>
        <w:rPr>
          <w:color w:val="333333"/>
        </w:rPr>
        <w:t>•</w:t>
      </w:r>
      <w:r>
        <w:rPr>
          <w:color w:val="333333"/>
          <w:spacing w:val="40"/>
        </w:rPr>
        <w:t xml:space="preserve"> </w:t>
      </w:r>
      <w:r>
        <w:rPr>
          <w:color w:val="333333"/>
        </w:rPr>
        <w:t>Executive</w:t>
      </w:r>
      <w:r>
        <w:rPr>
          <w:color w:val="333333"/>
          <w:spacing w:val="-4"/>
        </w:rPr>
        <w:t xml:space="preserve"> </w:t>
      </w:r>
      <w:r>
        <w:rPr>
          <w:color w:val="333333"/>
        </w:rPr>
        <w:t>&amp;</w:t>
      </w:r>
      <w:r>
        <w:rPr>
          <w:color w:val="333333"/>
          <w:spacing w:val="-1"/>
        </w:rPr>
        <w:t xml:space="preserve"> </w:t>
      </w:r>
      <w:r>
        <w:rPr>
          <w:color w:val="333333"/>
        </w:rPr>
        <w:t>Steering</w:t>
      </w:r>
      <w:r>
        <w:rPr>
          <w:color w:val="333333"/>
          <w:spacing w:val="-3"/>
        </w:rPr>
        <w:t xml:space="preserve"> </w:t>
      </w:r>
      <w:r>
        <w:rPr>
          <w:color w:val="333333"/>
        </w:rPr>
        <w:t>Committee</w:t>
      </w:r>
      <w:r>
        <w:rPr>
          <w:color w:val="333333"/>
          <w:spacing w:val="-2"/>
        </w:rPr>
        <w:t xml:space="preserve"> </w:t>
      </w:r>
      <w:r>
        <w:rPr>
          <w:color w:val="333333"/>
        </w:rPr>
        <w:t>Reporting</w:t>
      </w:r>
      <w:r>
        <w:rPr>
          <w:color w:val="333333"/>
          <w:spacing w:val="40"/>
        </w:rPr>
        <w:t xml:space="preserve"> </w:t>
      </w:r>
      <w:r>
        <w:rPr>
          <w:color w:val="333333"/>
        </w:rPr>
        <w:t>•</w:t>
      </w:r>
      <w:r>
        <w:rPr>
          <w:color w:val="333333"/>
          <w:spacing w:val="40"/>
        </w:rPr>
        <w:t xml:space="preserve"> </w:t>
      </w:r>
      <w:r>
        <w:rPr>
          <w:color w:val="333333"/>
        </w:rPr>
        <w:t>Banking</w:t>
      </w:r>
      <w:r>
        <w:rPr>
          <w:color w:val="333333"/>
          <w:spacing w:val="-3"/>
        </w:rPr>
        <w:t xml:space="preserve"> </w:t>
      </w:r>
      <w:r>
        <w:rPr>
          <w:color w:val="333333"/>
        </w:rPr>
        <w:t>&amp; Financial Services</w:t>
      </w:r>
      <w:r>
        <w:rPr>
          <w:color w:val="333333"/>
          <w:spacing w:val="-1"/>
        </w:rPr>
        <w:t xml:space="preserve"> </w:t>
      </w:r>
      <w:r>
        <w:rPr>
          <w:color w:val="333333"/>
        </w:rPr>
        <w:t>Domain</w:t>
      </w:r>
      <w:r>
        <w:rPr>
          <w:color w:val="333333"/>
          <w:spacing w:val="-3"/>
        </w:rPr>
        <w:t xml:space="preserve"> </w:t>
      </w:r>
      <w:r>
        <w:rPr>
          <w:color w:val="333333"/>
        </w:rPr>
        <w:t>Expertise</w:t>
      </w:r>
      <w:r>
        <w:rPr>
          <w:color w:val="333333"/>
          <w:spacing w:val="40"/>
        </w:rPr>
        <w:t xml:space="preserve"> </w:t>
      </w:r>
      <w:r>
        <w:rPr>
          <w:color w:val="333333"/>
        </w:rPr>
        <w:t>•</w:t>
      </w:r>
      <w:r>
        <w:rPr>
          <w:color w:val="333333"/>
          <w:spacing w:val="40"/>
        </w:rPr>
        <w:t xml:space="preserve"> </w:t>
      </w:r>
      <w:r>
        <w:rPr>
          <w:color w:val="333333"/>
        </w:rPr>
        <w:t>Clarity</w:t>
      </w:r>
      <w:r>
        <w:rPr>
          <w:color w:val="333333"/>
          <w:spacing w:val="40"/>
        </w:rPr>
        <w:t xml:space="preserve"> </w:t>
      </w:r>
      <w:r>
        <w:rPr>
          <w:color w:val="333333"/>
        </w:rPr>
        <w:t>•</w:t>
      </w:r>
      <w:r>
        <w:rPr>
          <w:color w:val="333333"/>
          <w:spacing w:val="40"/>
        </w:rPr>
        <w:t xml:space="preserve"> </w:t>
      </w:r>
      <w:r>
        <w:rPr>
          <w:color w:val="333333"/>
        </w:rPr>
        <w:t>JIRA</w:t>
      </w:r>
      <w:r>
        <w:rPr>
          <w:color w:val="333333"/>
          <w:spacing w:val="40"/>
        </w:rPr>
        <w:t xml:space="preserve"> </w:t>
      </w:r>
      <w:r>
        <w:rPr>
          <w:color w:val="333333"/>
        </w:rPr>
        <w:t>•</w:t>
      </w:r>
      <w:r>
        <w:rPr>
          <w:color w:val="333333"/>
          <w:spacing w:val="40"/>
        </w:rPr>
        <w:t xml:space="preserve"> </w:t>
      </w:r>
      <w:r>
        <w:rPr>
          <w:color w:val="333333"/>
        </w:rPr>
        <w:t>Azure</w:t>
      </w:r>
      <w:r>
        <w:rPr>
          <w:color w:val="333333"/>
          <w:spacing w:val="-1"/>
        </w:rPr>
        <w:t xml:space="preserve"> </w:t>
      </w:r>
      <w:r>
        <w:rPr>
          <w:color w:val="333333"/>
        </w:rPr>
        <w:t>DevOps</w:t>
      </w:r>
      <w:r>
        <w:rPr>
          <w:color w:val="333333"/>
          <w:spacing w:val="-2"/>
        </w:rPr>
        <w:t xml:space="preserve"> </w:t>
      </w:r>
      <w:r>
        <w:rPr>
          <w:color w:val="333333"/>
        </w:rPr>
        <w:t>(ADO)</w:t>
      </w:r>
      <w:r>
        <w:rPr>
          <w:color w:val="333333"/>
          <w:spacing w:val="40"/>
        </w:rPr>
        <w:t xml:space="preserve"> </w:t>
      </w:r>
      <w:r>
        <w:rPr>
          <w:color w:val="333333"/>
        </w:rPr>
        <w:t>•</w:t>
      </w:r>
      <w:r>
        <w:rPr>
          <w:color w:val="333333"/>
          <w:spacing w:val="40"/>
        </w:rPr>
        <w:t xml:space="preserve"> </w:t>
      </w:r>
      <w:r>
        <w:rPr>
          <w:color w:val="545454"/>
        </w:rPr>
        <w:t>Confluence</w:t>
      </w:r>
      <w:r>
        <w:rPr>
          <w:color w:val="545454"/>
          <w:spacing w:val="40"/>
        </w:rPr>
        <w:t xml:space="preserve"> </w:t>
      </w:r>
      <w:r>
        <w:rPr>
          <w:color w:val="333333"/>
        </w:rPr>
        <w:t>•</w:t>
      </w:r>
      <w:r>
        <w:rPr>
          <w:color w:val="333333"/>
          <w:spacing w:val="40"/>
        </w:rPr>
        <w:t xml:space="preserve"> </w:t>
      </w:r>
      <w:r>
        <w:rPr>
          <w:color w:val="545454"/>
        </w:rPr>
        <w:t>SharePoint</w:t>
      </w:r>
      <w:r>
        <w:rPr>
          <w:color w:val="545454"/>
          <w:spacing w:val="40"/>
        </w:rPr>
        <w:t xml:space="preserve"> </w:t>
      </w:r>
      <w:r>
        <w:rPr>
          <w:color w:val="333333"/>
        </w:rPr>
        <w:t>•</w:t>
      </w:r>
      <w:r>
        <w:rPr>
          <w:color w:val="333333"/>
          <w:spacing w:val="40"/>
        </w:rPr>
        <w:t xml:space="preserve"> </w:t>
      </w:r>
      <w:r>
        <w:rPr>
          <w:color w:val="545454"/>
        </w:rPr>
        <w:t>MS Excel</w:t>
      </w:r>
      <w:r>
        <w:rPr>
          <w:color w:val="545454"/>
          <w:spacing w:val="40"/>
        </w:rPr>
        <w:t xml:space="preserve"> </w:t>
      </w:r>
      <w:r>
        <w:rPr>
          <w:color w:val="333333"/>
        </w:rPr>
        <w:t>•</w:t>
      </w:r>
      <w:r>
        <w:rPr>
          <w:color w:val="333333"/>
          <w:spacing w:val="40"/>
        </w:rPr>
        <w:t xml:space="preserve"> </w:t>
      </w:r>
      <w:r>
        <w:rPr>
          <w:color w:val="545454"/>
        </w:rPr>
        <w:t>Tableau</w:t>
      </w:r>
    </w:p>
    <w:p w14:paraId="15C5B321" w14:textId="77777777" w:rsidR="001D3A47" w:rsidRDefault="00000000">
      <w:pPr>
        <w:pStyle w:val="Heading2"/>
      </w:pPr>
      <w:r>
        <w:rPr>
          <w:noProof/>
        </w:rPr>
        <mc:AlternateContent>
          <mc:Choice Requires="wps">
            <w:drawing>
              <wp:anchor distT="0" distB="0" distL="0" distR="0" simplePos="0" relativeHeight="487588864" behindDoc="1" locked="0" layoutInCell="1" allowOverlap="1" wp14:anchorId="526E7442" wp14:editId="726EFBD0">
                <wp:simplePos x="0" y="0"/>
                <wp:positionH relativeFrom="page">
                  <wp:posOffset>621791</wp:posOffset>
                </wp:positionH>
                <wp:positionV relativeFrom="paragraph">
                  <wp:posOffset>373524</wp:posOffset>
                </wp:positionV>
                <wp:extent cx="653034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0340" cy="12700"/>
                        </a:xfrm>
                        <a:custGeom>
                          <a:avLst/>
                          <a:gdLst/>
                          <a:ahLst/>
                          <a:cxnLst/>
                          <a:rect l="l" t="t" r="r" b="b"/>
                          <a:pathLst>
                            <a:path w="6530340" h="12700">
                              <a:moveTo>
                                <a:pt x="6530085" y="0"/>
                              </a:moveTo>
                              <a:lnTo>
                                <a:pt x="0" y="0"/>
                              </a:lnTo>
                              <a:lnTo>
                                <a:pt x="0" y="12191"/>
                              </a:lnTo>
                              <a:lnTo>
                                <a:pt x="6530085" y="12191"/>
                              </a:lnTo>
                              <a:lnTo>
                                <a:pt x="653008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69CFD51" id="Graphic 3" o:spid="_x0000_s1026" style="position:absolute;margin-left:48.95pt;margin-top:29.4pt;width:514.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5303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" path="m6530085,l,,,12191r6530085,l6530085,xe" fillcolor="#1f3863" stroked="f">
                <v:path arrowok="t"/>
                <w10:wrap type="topAndBottom" anchorx="page"/>
              </v:shape>
            </w:pict>
          </mc:Fallback>
        </mc:AlternateContent>
      </w:r>
      <w:r>
        <w:rPr>
          <w:color w:val="1F3863"/>
        </w:rPr>
        <w:t>PROFESSIONAL</w:t>
      </w:r>
      <w:r>
        <w:rPr>
          <w:color w:val="1F3863"/>
          <w:spacing w:val="-6"/>
        </w:rPr>
        <w:t xml:space="preserve"> </w:t>
      </w:r>
      <w:r>
        <w:rPr>
          <w:color w:val="1F3863"/>
          <w:spacing w:val="-2"/>
        </w:rPr>
        <w:t>EXPERIENCE</w:t>
      </w:r>
    </w:p>
    <w:p w14:paraId="5C75BDEC" w14:textId="77777777" w:rsidR="001D3A47" w:rsidRDefault="00000000">
      <w:pPr>
        <w:pStyle w:val="Heading3"/>
        <w:tabs>
          <w:tab w:val="left" w:pos="7758"/>
        </w:tabs>
        <w:spacing w:before="138"/>
        <w:jc w:val="both"/>
      </w:pPr>
      <w:r>
        <w:rPr>
          <w:color w:val="1F3863"/>
        </w:rPr>
        <w:t>Specialist</w:t>
      </w:r>
      <w:r>
        <w:rPr>
          <w:color w:val="1F3863"/>
          <w:spacing w:val="-3"/>
        </w:rPr>
        <w:t xml:space="preserve"> </w:t>
      </w:r>
      <w:r>
        <w:rPr>
          <w:color w:val="1F3863"/>
        </w:rPr>
        <w:t>–</w:t>
      </w:r>
      <w:r>
        <w:rPr>
          <w:color w:val="1F3863"/>
          <w:spacing w:val="-2"/>
        </w:rPr>
        <w:t xml:space="preserve"> </w:t>
      </w:r>
      <w:r>
        <w:rPr>
          <w:color w:val="1F3863"/>
        </w:rPr>
        <w:t>Change</w:t>
      </w:r>
      <w:r>
        <w:rPr>
          <w:color w:val="1F3863"/>
          <w:spacing w:val="-3"/>
        </w:rPr>
        <w:t xml:space="preserve"> </w:t>
      </w:r>
      <w:r>
        <w:rPr>
          <w:color w:val="1F3863"/>
          <w:spacing w:val="-2"/>
        </w:rPr>
        <w:t>Management</w:t>
      </w:r>
      <w:r>
        <w:rPr>
          <w:color w:val="1F3863"/>
        </w:rPr>
        <w:tab/>
      </w:r>
      <w:r>
        <w:rPr>
          <w:color w:val="545454"/>
        </w:rPr>
        <w:t>Apr</w:t>
      </w:r>
      <w:r>
        <w:rPr>
          <w:color w:val="545454"/>
          <w:spacing w:val="-4"/>
        </w:rPr>
        <w:t xml:space="preserve"> </w:t>
      </w:r>
      <w:r>
        <w:rPr>
          <w:color w:val="545454"/>
        </w:rPr>
        <w:t>2025</w:t>
      </w:r>
      <w:r>
        <w:rPr>
          <w:color w:val="545454"/>
          <w:spacing w:val="3"/>
        </w:rPr>
        <w:t xml:space="preserve"> </w:t>
      </w:r>
      <w:r>
        <w:rPr>
          <w:color w:val="545454"/>
        </w:rPr>
        <w:t>–</w:t>
      </w:r>
      <w:r>
        <w:rPr>
          <w:color w:val="545454"/>
          <w:spacing w:val="-1"/>
        </w:rPr>
        <w:t xml:space="preserve"> </w:t>
      </w:r>
      <w:r>
        <w:rPr>
          <w:color w:val="545454"/>
          <w:spacing w:val="-2"/>
        </w:rPr>
        <w:t>Present</w:t>
      </w:r>
    </w:p>
    <w:p w14:paraId="2C03E4C5" w14:textId="77777777" w:rsidR="001D3A47" w:rsidRDefault="00000000">
      <w:pPr>
        <w:spacing w:before="17"/>
        <w:ind w:left="287"/>
        <w:jc w:val="both"/>
        <w:rPr>
          <w:i/>
        </w:rPr>
      </w:pPr>
      <w:proofErr w:type="spellStart"/>
      <w:r>
        <w:rPr>
          <w:i/>
          <w:color w:val="545454"/>
        </w:rPr>
        <w:t>Apptad</w:t>
      </w:r>
      <w:proofErr w:type="spellEnd"/>
      <w:r>
        <w:rPr>
          <w:i/>
          <w:color w:val="545454"/>
          <w:spacing w:val="-8"/>
        </w:rPr>
        <w:t xml:space="preserve"> </w:t>
      </w:r>
      <w:r>
        <w:rPr>
          <w:i/>
          <w:color w:val="545454"/>
        </w:rPr>
        <w:t>Technologies</w:t>
      </w:r>
      <w:r>
        <w:rPr>
          <w:i/>
          <w:color w:val="545454"/>
          <w:spacing w:val="-5"/>
        </w:rPr>
        <w:t xml:space="preserve"> </w:t>
      </w:r>
      <w:r>
        <w:rPr>
          <w:i/>
          <w:color w:val="545454"/>
        </w:rPr>
        <w:t>–</w:t>
      </w:r>
      <w:r>
        <w:rPr>
          <w:i/>
          <w:color w:val="545454"/>
          <w:spacing w:val="-6"/>
        </w:rPr>
        <w:t xml:space="preserve"> </w:t>
      </w:r>
      <w:r>
        <w:rPr>
          <w:i/>
          <w:color w:val="545454"/>
        </w:rPr>
        <w:t>Client:</w:t>
      </w:r>
      <w:r>
        <w:rPr>
          <w:i/>
          <w:color w:val="545454"/>
          <w:spacing w:val="-5"/>
        </w:rPr>
        <w:t xml:space="preserve"> </w:t>
      </w:r>
      <w:r>
        <w:rPr>
          <w:i/>
          <w:color w:val="545454"/>
        </w:rPr>
        <w:t>Standard</w:t>
      </w:r>
      <w:r>
        <w:rPr>
          <w:i/>
          <w:color w:val="545454"/>
          <w:spacing w:val="-7"/>
        </w:rPr>
        <w:t xml:space="preserve"> </w:t>
      </w:r>
      <w:r>
        <w:rPr>
          <w:i/>
          <w:color w:val="545454"/>
        </w:rPr>
        <w:t>Chartered,</w:t>
      </w:r>
      <w:r>
        <w:rPr>
          <w:i/>
          <w:color w:val="545454"/>
          <w:spacing w:val="-6"/>
        </w:rPr>
        <w:t xml:space="preserve"> </w:t>
      </w:r>
      <w:r>
        <w:rPr>
          <w:i/>
          <w:color w:val="545454"/>
          <w:spacing w:val="-2"/>
        </w:rPr>
        <w:t>Bengaluru</w:t>
      </w:r>
    </w:p>
    <w:p w14:paraId="2C6C31D5" w14:textId="77777777" w:rsidR="001D3A47" w:rsidRDefault="00000000">
      <w:pPr>
        <w:pStyle w:val="ListParagraph"/>
        <w:numPr>
          <w:ilvl w:val="0"/>
          <w:numId w:val="2"/>
        </w:numPr>
        <w:tabs>
          <w:tab w:val="left" w:pos="605"/>
        </w:tabs>
        <w:spacing w:before="63"/>
        <w:ind w:right="790"/>
        <w:jc w:val="both"/>
        <w:rPr>
          <w:sz w:val="24"/>
        </w:rPr>
      </w:pPr>
      <w:r>
        <w:rPr>
          <w:color w:val="333333"/>
          <w:sz w:val="24"/>
        </w:rPr>
        <w:t>Managed</w:t>
      </w:r>
      <w:r>
        <w:rPr>
          <w:color w:val="333333"/>
          <w:spacing w:val="-2"/>
          <w:sz w:val="24"/>
        </w:rPr>
        <w:t xml:space="preserve"> </w:t>
      </w:r>
      <w:r>
        <w:rPr>
          <w:color w:val="333333"/>
          <w:sz w:val="24"/>
        </w:rPr>
        <w:t>governance,</w:t>
      </w:r>
      <w:r>
        <w:rPr>
          <w:color w:val="333333"/>
          <w:spacing w:val="-2"/>
          <w:sz w:val="24"/>
        </w:rPr>
        <w:t xml:space="preserve"> </w:t>
      </w:r>
      <w:r>
        <w:rPr>
          <w:color w:val="333333"/>
          <w:sz w:val="24"/>
        </w:rPr>
        <w:t>delivery</w:t>
      </w:r>
      <w:r>
        <w:rPr>
          <w:color w:val="333333"/>
          <w:spacing w:val="-3"/>
          <w:sz w:val="24"/>
        </w:rPr>
        <w:t xml:space="preserve"> </w:t>
      </w:r>
      <w:r>
        <w:rPr>
          <w:color w:val="333333"/>
          <w:sz w:val="24"/>
        </w:rPr>
        <w:t>oversight,</w:t>
      </w:r>
      <w:r>
        <w:rPr>
          <w:color w:val="333333"/>
          <w:spacing w:val="-5"/>
          <w:sz w:val="24"/>
        </w:rPr>
        <w:t xml:space="preserve"> </w:t>
      </w:r>
      <w:r>
        <w:rPr>
          <w:color w:val="333333"/>
          <w:sz w:val="24"/>
        </w:rPr>
        <w:t>financial</w:t>
      </w:r>
      <w:r>
        <w:rPr>
          <w:color w:val="333333"/>
          <w:spacing w:val="-2"/>
          <w:sz w:val="24"/>
        </w:rPr>
        <w:t xml:space="preserve"> </w:t>
      </w:r>
      <w:r>
        <w:rPr>
          <w:color w:val="333333"/>
          <w:sz w:val="24"/>
        </w:rPr>
        <w:t>controls,</w:t>
      </w:r>
      <w:r>
        <w:rPr>
          <w:color w:val="333333"/>
          <w:spacing w:val="-3"/>
          <w:sz w:val="24"/>
        </w:rPr>
        <w:t xml:space="preserve"> </w:t>
      </w:r>
      <w:r>
        <w:rPr>
          <w:color w:val="333333"/>
          <w:sz w:val="24"/>
        </w:rPr>
        <w:t>and</w:t>
      </w:r>
      <w:r>
        <w:rPr>
          <w:color w:val="333333"/>
          <w:spacing w:val="-4"/>
          <w:sz w:val="24"/>
        </w:rPr>
        <w:t xml:space="preserve"> </w:t>
      </w:r>
      <w:r>
        <w:rPr>
          <w:color w:val="333333"/>
          <w:sz w:val="24"/>
        </w:rPr>
        <w:t>stakeholder</w:t>
      </w:r>
      <w:r>
        <w:rPr>
          <w:color w:val="333333"/>
          <w:spacing w:val="-2"/>
          <w:sz w:val="24"/>
        </w:rPr>
        <w:t xml:space="preserve"> </w:t>
      </w:r>
      <w:r>
        <w:rPr>
          <w:color w:val="333333"/>
          <w:sz w:val="24"/>
        </w:rPr>
        <w:t>engagement</w:t>
      </w:r>
      <w:r>
        <w:rPr>
          <w:color w:val="333333"/>
          <w:spacing w:val="-4"/>
          <w:sz w:val="24"/>
        </w:rPr>
        <w:t xml:space="preserve"> </w:t>
      </w:r>
      <w:r>
        <w:rPr>
          <w:color w:val="333333"/>
          <w:sz w:val="24"/>
        </w:rPr>
        <w:t>across multiple</w:t>
      </w:r>
      <w:r>
        <w:rPr>
          <w:color w:val="333333"/>
          <w:spacing w:val="-5"/>
          <w:sz w:val="24"/>
        </w:rPr>
        <w:t xml:space="preserve"> </w:t>
      </w:r>
      <w:r>
        <w:rPr>
          <w:color w:val="333333"/>
          <w:sz w:val="24"/>
        </w:rPr>
        <w:t>portfolios,</w:t>
      </w:r>
      <w:r>
        <w:rPr>
          <w:color w:val="333333"/>
          <w:spacing w:val="-3"/>
          <w:sz w:val="24"/>
        </w:rPr>
        <w:t xml:space="preserve"> </w:t>
      </w:r>
      <w:r>
        <w:rPr>
          <w:color w:val="333333"/>
          <w:sz w:val="24"/>
        </w:rPr>
        <w:t>including</w:t>
      </w:r>
      <w:r>
        <w:rPr>
          <w:color w:val="333333"/>
          <w:spacing w:val="-4"/>
          <w:sz w:val="24"/>
        </w:rPr>
        <w:t xml:space="preserve"> </w:t>
      </w:r>
      <w:r>
        <w:rPr>
          <w:color w:val="333333"/>
          <w:sz w:val="24"/>
        </w:rPr>
        <w:t>Risk</w:t>
      </w:r>
      <w:r>
        <w:rPr>
          <w:color w:val="333333"/>
          <w:spacing w:val="-5"/>
          <w:sz w:val="24"/>
        </w:rPr>
        <w:t xml:space="preserve"> </w:t>
      </w:r>
      <w:r>
        <w:rPr>
          <w:color w:val="333333"/>
          <w:sz w:val="24"/>
        </w:rPr>
        <w:t>Monitoring</w:t>
      </w:r>
      <w:r>
        <w:rPr>
          <w:color w:val="333333"/>
          <w:spacing w:val="-4"/>
          <w:sz w:val="24"/>
        </w:rPr>
        <w:t xml:space="preserve"> </w:t>
      </w:r>
      <w:r>
        <w:rPr>
          <w:color w:val="333333"/>
          <w:sz w:val="24"/>
        </w:rPr>
        <w:t>&amp;</w:t>
      </w:r>
      <w:r>
        <w:rPr>
          <w:color w:val="333333"/>
          <w:spacing w:val="-5"/>
          <w:sz w:val="24"/>
        </w:rPr>
        <w:t xml:space="preserve"> </w:t>
      </w:r>
      <w:r>
        <w:rPr>
          <w:color w:val="333333"/>
          <w:sz w:val="24"/>
        </w:rPr>
        <w:t>Insights</w:t>
      </w:r>
      <w:r>
        <w:rPr>
          <w:color w:val="333333"/>
          <w:spacing w:val="-5"/>
          <w:sz w:val="24"/>
        </w:rPr>
        <w:t xml:space="preserve"> </w:t>
      </w:r>
      <w:r>
        <w:rPr>
          <w:color w:val="333333"/>
          <w:sz w:val="24"/>
        </w:rPr>
        <w:t>(RMI),</w:t>
      </w:r>
      <w:r>
        <w:rPr>
          <w:color w:val="333333"/>
          <w:spacing w:val="-4"/>
          <w:sz w:val="24"/>
        </w:rPr>
        <w:t xml:space="preserve"> </w:t>
      </w:r>
      <w:r>
        <w:rPr>
          <w:color w:val="333333"/>
          <w:sz w:val="24"/>
        </w:rPr>
        <w:t>CFCR</w:t>
      </w:r>
      <w:r>
        <w:rPr>
          <w:color w:val="333333"/>
          <w:spacing w:val="-5"/>
          <w:sz w:val="24"/>
        </w:rPr>
        <w:t xml:space="preserve"> </w:t>
      </w:r>
      <w:r>
        <w:rPr>
          <w:color w:val="333333"/>
          <w:sz w:val="24"/>
        </w:rPr>
        <w:t>TOM,</w:t>
      </w:r>
      <w:r>
        <w:rPr>
          <w:color w:val="333333"/>
          <w:spacing w:val="-4"/>
          <w:sz w:val="24"/>
        </w:rPr>
        <w:t xml:space="preserve"> </w:t>
      </w:r>
      <w:r>
        <w:rPr>
          <w:color w:val="333333"/>
          <w:sz w:val="24"/>
        </w:rPr>
        <w:t>Risk</w:t>
      </w:r>
      <w:r>
        <w:rPr>
          <w:color w:val="333333"/>
          <w:spacing w:val="-5"/>
          <w:sz w:val="24"/>
        </w:rPr>
        <w:t xml:space="preserve"> </w:t>
      </w:r>
      <w:r>
        <w:rPr>
          <w:color w:val="333333"/>
          <w:sz w:val="24"/>
        </w:rPr>
        <w:t>Advice,</w:t>
      </w:r>
      <w:r>
        <w:rPr>
          <w:color w:val="333333"/>
          <w:spacing w:val="-3"/>
          <w:sz w:val="24"/>
        </w:rPr>
        <w:t xml:space="preserve"> </w:t>
      </w:r>
      <w:r>
        <w:rPr>
          <w:color w:val="333333"/>
          <w:sz w:val="24"/>
        </w:rPr>
        <w:t>and</w:t>
      </w:r>
      <w:r>
        <w:rPr>
          <w:color w:val="333333"/>
          <w:spacing w:val="-3"/>
          <w:sz w:val="24"/>
        </w:rPr>
        <w:t xml:space="preserve"> </w:t>
      </w:r>
      <w:r>
        <w:rPr>
          <w:color w:val="333333"/>
          <w:sz w:val="24"/>
        </w:rPr>
        <w:t xml:space="preserve">KTLO </w:t>
      </w:r>
      <w:r>
        <w:rPr>
          <w:color w:val="333333"/>
          <w:spacing w:val="-2"/>
          <w:sz w:val="24"/>
        </w:rPr>
        <w:t>initiatives.</w:t>
      </w:r>
    </w:p>
    <w:p w14:paraId="4DC0912B" w14:textId="77777777" w:rsidR="001D3A47" w:rsidRDefault="00000000">
      <w:pPr>
        <w:pStyle w:val="ListParagraph"/>
        <w:numPr>
          <w:ilvl w:val="0"/>
          <w:numId w:val="2"/>
        </w:numPr>
        <w:tabs>
          <w:tab w:val="left" w:pos="605"/>
        </w:tabs>
        <w:spacing w:before="43" w:line="237" w:lineRule="auto"/>
        <w:ind w:right="978"/>
        <w:rPr>
          <w:sz w:val="24"/>
        </w:rPr>
      </w:pPr>
      <w:r>
        <w:rPr>
          <w:color w:val="333333"/>
          <w:sz w:val="24"/>
        </w:rPr>
        <w:t>Led</w:t>
      </w:r>
      <w:r>
        <w:rPr>
          <w:color w:val="333333"/>
          <w:spacing w:val="-5"/>
          <w:sz w:val="24"/>
        </w:rPr>
        <w:t xml:space="preserve"> </w:t>
      </w:r>
      <w:r>
        <w:rPr>
          <w:color w:val="333333"/>
          <w:sz w:val="24"/>
        </w:rPr>
        <w:t>daily</w:t>
      </w:r>
      <w:r>
        <w:rPr>
          <w:color w:val="333333"/>
          <w:spacing w:val="-4"/>
          <w:sz w:val="24"/>
        </w:rPr>
        <w:t xml:space="preserve"> </w:t>
      </w:r>
      <w:r>
        <w:rPr>
          <w:color w:val="333333"/>
          <w:sz w:val="24"/>
        </w:rPr>
        <w:t>delivery</w:t>
      </w:r>
      <w:r>
        <w:rPr>
          <w:color w:val="333333"/>
          <w:spacing w:val="-4"/>
          <w:sz w:val="24"/>
        </w:rPr>
        <w:t xml:space="preserve"> </w:t>
      </w:r>
      <w:r>
        <w:rPr>
          <w:color w:val="333333"/>
          <w:sz w:val="24"/>
        </w:rPr>
        <w:t>forums,</w:t>
      </w:r>
      <w:r>
        <w:rPr>
          <w:color w:val="333333"/>
          <w:spacing w:val="-4"/>
          <w:sz w:val="24"/>
        </w:rPr>
        <w:t xml:space="preserve"> </w:t>
      </w:r>
      <w:r>
        <w:rPr>
          <w:color w:val="333333"/>
          <w:sz w:val="24"/>
        </w:rPr>
        <w:t>portfolio</w:t>
      </w:r>
      <w:r>
        <w:rPr>
          <w:color w:val="333333"/>
          <w:spacing w:val="-3"/>
          <w:sz w:val="24"/>
        </w:rPr>
        <w:t xml:space="preserve"> </w:t>
      </w:r>
      <w:r>
        <w:rPr>
          <w:color w:val="333333"/>
          <w:sz w:val="24"/>
        </w:rPr>
        <w:t>reviews</w:t>
      </w:r>
      <w:r>
        <w:rPr>
          <w:color w:val="333333"/>
          <w:spacing w:val="-4"/>
          <w:sz w:val="24"/>
        </w:rPr>
        <w:t xml:space="preserve"> </w:t>
      </w:r>
      <w:r>
        <w:rPr>
          <w:color w:val="333333"/>
          <w:sz w:val="24"/>
        </w:rPr>
        <w:t>and</w:t>
      </w:r>
      <w:r>
        <w:rPr>
          <w:color w:val="333333"/>
          <w:spacing w:val="-3"/>
          <w:sz w:val="24"/>
        </w:rPr>
        <w:t xml:space="preserve"> </w:t>
      </w:r>
      <w:r>
        <w:rPr>
          <w:color w:val="333333"/>
          <w:sz w:val="24"/>
        </w:rPr>
        <w:t>cross-functional</w:t>
      </w:r>
      <w:r>
        <w:rPr>
          <w:color w:val="333333"/>
          <w:spacing w:val="-3"/>
          <w:sz w:val="24"/>
        </w:rPr>
        <w:t xml:space="preserve"> </w:t>
      </w:r>
      <w:r>
        <w:rPr>
          <w:color w:val="333333"/>
          <w:sz w:val="24"/>
        </w:rPr>
        <w:t>stakeholder</w:t>
      </w:r>
      <w:r>
        <w:rPr>
          <w:color w:val="333333"/>
          <w:spacing w:val="-3"/>
          <w:sz w:val="24"/>
        </w:rPr>
        <w:t xml:space="preserve"> </w:t>
      </w:r>
      <w:r>
        <w:rPr>
          <w:color w:val="333333"/>
          <w:sz w:val="24"/>
        </w:rPr>
        <w:t>meetings</w:t>
      </w:r>
      <w:r>
        <w:rPr>
          <w:color w:val="333333"/>
          <w:spacing w:val="-7"/>
          <w:sz w:val="24"/>
        </w:rPr>
        <w:t xml:space="preserve"> </w:t>
      </w:r>
      <w:r>
        <w:rPr>
          <w:color w:val="333333"/>
          <w:sz w:val="24"/>
        </w:rPr>
        <w:t>to</w:t>
      </w:r>
      <w:r>
        <w:rPr>
          <w:color w:val="333333"/>
          <w:spacing w:val="-6"/>
          <w:sz w:val="24"/>
        </w:rPr>
        <w:t xml:space="preserve"> </w:t>
      </w:r>
      <w:r>
        <w:rPr>
          <w:color w:val="333333"/>
          <w:sz w:val="24"/>
        </w:rPr>
        <w:t>track progress, resolve issues and drive execution against strategic objectives.</w:t>
      </w:r>
    </w:p>
    <w:p w14:paraId="6F8E01D3" w14:textId="77777777" w:rsidR="001D3A47" w:rsidRDefault="00000000">
      <w:pPr>
        <w:pStyle w:val="ListParagraph"/>
        <w:numPr>
          <w:ilvl w:val="0"/>
          <w:numId w:val="2"/>
        </w:numPr>
        <w:tabs>
          <w:tab w:val="left" w:pos="605"/>
        </w:tabs>
        <w:spacing w:before="46" w:line="237" w:lineRule="auto"/>
        <w:ind w:right="1364"/>
        <w:rPr>
          <w:sz w:val="24"/>
        </w:rPr>
      </w:pPr>
      <w:r>
        <w:rPr>
          <w:color w:val="333333"/>
          <w:sz w:val="24"/>
        </w:rPr>
        <w:t>Established and maintained comprehensive RAID governance, proactively managing risks, assumptions,</w:t>
      </w:r>
      <w:r>
        <w:rPr>
          <w:color w:val="333333"/>
          <w:spacing w:val="-5"/>
          <w:sz w:val="24"/>
        </w:rPr>
        <w:t xml:space="preserve"> </w:t>
      </w:r>
      <w:r>
        <w:rPr>
          <w:color w:val="333333"/>
          <w:sz w:val="24"/>
        </w:rPr>
        <w:t>issues,</w:t>
      </w:r>
      <w:r>
        <w:rPr>
          <w:color w:val="333333"/>
          <w:spacing w:val="-5"/>
          <w:sz w:val="24"/>
        </w:rPr>
        <w:t xml:space="preserve"> </w:t>
      </w:r>
      <w:r>
        <w:rPr>
          <w:color w:val="333333"/>
          <w:sz w:val="24"/>
        </w:rPr>
        <w:t>dependencies</w:t>
      </w:r>
      <w:r>
        <w:rPr>
          <w:color w:val="333333"/>
          <w:spacing w:val="-3"/>
          <w:sz w:val="24"/>
        </w:rPr>
        <w:t xml:space="preserve"> </w:t>
      </w:r>
      <w:r>
        <w:rPr>
          <w:color w:val="333333"/>
          <w:sz w:val="24"/>
        </w:rPr>
        <w:t>and</w:t>
      </w:r>
      <w:r>
        <w:rPr>
          <w:color w:val="333333"/>
          <w:spacing w:val="-4"/>
          <w:sz w:val="24"/>
        </w:rPr>
        <w:t xml:space="preserve"> </w:t>
      </w:r>
      <w:r>
        <w:rPr>
          <w:color w:val="333333"/>
          <w:sz w:val="24"/>
        </w:rPr>
        <w:t>mitigation</w:t>
      </w:r>
      <w:r>
        <w:rPr>
          <w:color w:val="333333"/>
          <w:spacing w:val="-2"/>
          <w:sz w:val="24"/>
        </w:rPr>
        <w:t xml:space="preserve"> </w:t>
      </w:r>
      <w:proofErr w:type="gramStart"/>
      <w:r>
        <w:rPr>
          <w:color w:val="333333"/>
          <w:sz w:val="24"/>
        </w:rPr>
        <w:t>plans</w:t>
      </w:r>
      <w:proofErr w:type="gramEnd"/>
      <w:r>
        <w:rPr>
          <w:color w:val="333333"/>
          <w:spacing w:val="-3"/>
          <w:sz w:val="24"/>
        </w:rPr>
        <w:t xml:space="preserve"> </w:t>
      </w:r>
      <w:r>
        <w:rPr>
          <w:color w:val="333333"/>
          <w:sz w:val="24"/>
        </w:rPr>
        <w:t>across</w:t>
      </w:r>
      <w:r>
        <w:rPr>
          <w:color w:val="333333"/>
          <w:spacing w:val="-5"/>
          <w:sz w:val="24"/>
        </w:rPr>
        <w:t xml:space="preserve"> </w:t>
      </w:r>
      <w:r>
        <w:rPr>
          <w:color w:val="333333"/>
          <w:sz w:val="24"/>
        </w:rPr>
        <w:t>change</w:t>
      </w:r>
      <w:r>
        <w:rPr>
          <w:color w:val="333333"/>
          <w:spacing w:val="-5"/>
          <w:sz w:val="24"/>
        </w:rPr>
        <w:t xml:space="preserve"> </w:t>
      </w:r>
      <w:r>
        <w:rPr>
          <w:color w:val="333333"/>
          <w:sz w:val="24"/>
        </w:rPr>
        <w:t>and</w:t>
      </w:r>
      <w:r>
        <w:rPr>
          <w:color w:val="333333"/>
          <w:spacing w:val="-2"/>
          <w:sz w:val="24"/>
        </w:rPr>
        <w:t xml:space="preserve"> </w:t>
      </w:r>
      <w:r>
        <w:rPr>
          <w:color w:val="333333"/>
          <w:sz w:val="24"/>
        </w:rPr>
        <w:t>BAU</w:t>
      </w:r>
      <w:r>
        <w:rPr>
          <w:color w:val="333333"/>
          <w:spacing w:val="-3"/>
          <w:sz w:val="24"/>
        </w:rPr>
        <w:t xml:space="preserve"> </w:t>
      </w:r>
      <w:r>
        <w:rPr>
          <w:color w:val="333333"/>
          <w:sz w:val="24"/>
        </w:rPr>
        <w:t>portfolios.</w:t>
      </w:r>
    </w:p>
    <w:p w14:paraId="35E8E860" w14:textId="77777777" w:rsidR="001D3A47" w:rsidRDefault="00000000">
      <w:pPr>
        <w:pStyle w:val="ListParagraph"/>
        <w:numPr>
          <w:ilvl w:val="0"/>
          <w:numId w:val="2"/>
        </w:numPr>
        <w:tabs>
          <w:tab w:val="left" w:pos="605"/>
        </w:tabs>
        <w:spacing w:before="46" w:line="237" w:lineRule="auto"/>
        <w:ind w:right="550"/>
        <w:rPr>
          <w:sz w:val="24"/>
        </w:rPr>
      </w:pPr>
      <w:r>
        <w:rPr>
          <w:color w:val="333333"/>
          <w:sz w:val="24"/>
        </w:rPr>
        <w:t>Developed</w:t>
      </w:r>
      <w:r>
        <w:rPr>
          <w:color w:val="333333"/>
          <w:spacing w:val="-6"/>
          <w:sz w:val="24"/>
        </w:rPr>
        <w:t xml:space="preserve"> </w:t>
      </w:r>
      <w:r>
        <w:rPr>
          <w:color w:val="333333"/>
          <w:sz w:val="24"/>
        </w:rPr>
        <w:t>executive-level</w:t>
      </w:r>
      <w:r>
        <w:rPr>
          <w:color w:val="333333"/>
          <w:spacing w:val="-4"/>
          <w:sz w:val="24"/>
        </w:rPr>
        <w:t xml:space="preserve"> </w:t>
      </w:r>
      <w:r>
        <w:rPr>
          <w:color w:val="333333"/>
          <w:sz w:val="24"/>
        </w:rPr>
        <w:t>governance</w:t>
      </w:r>
      <w:r>
        <w:rPr>
          <w:color w:val="333333"/>
          <w:spacing w:val="-6"/>
          <w:sz w:val="24"/>
        </w:rPr>
        <w:t xml:space="preserve"> </w:t>
      </w:r>
      <w:r>
        <w:rPr>
          <w:color w:val="333333"/>
          <w:sz w:val="24"/>
        </w:rPr>
        <w:t>artifacts</w:t>
      </w:r>
      <w:r>
        <w:rPr>
          <w:color w:val="333333"/>
          <w:spacing w:val="-5"/>
          <w:sz w:val="24"/>
        </w:rPr>
        <w:t xml:space="preserve"> </w:t>
      </w:r>
      <w:r>
        <w:rPr>
          <w:color w:val="333333"/>
          <w:sz w:val="24"/>
        </w:rPr>
        <w:t>including</w:t>
      </w:r>
      <w:r>
        <w:rPr>
          <w:color w:val="333333"/>
          <w:spacing w:val="-5"/>
          <w:sz w:val="24"/>
        </w:rPr>
        <w:t xml:space="preserve"> </w:t>
      </w:r>
      <w:r>
        <w:rPr>
          <w:color w:val="333333"/>
          <w:sz w:val="24"/>
        </w:rPr>
        <w:t>status</w:t>
      </w:r>
      <w:r>
        <w:rPr>
          <w:color w:val="333333"/>
          <w:spacing w:val="-5"/>
          <w:sz w:val="24"/>
        </w:rPr>
        <w:t xml:space="preserve"> </w:t>
      </w:r>
      <w:r>
        <w:rPr>
          <w:color w:val="333333"/>
          <w:sz w:val="24"/>
        </w:rPr>
        <w:t>reports,</w:t>
      </w:r>
      <w:r>
        <w:rPr>
          <w:color w:val="333333"/>
          <w:spacing w:val="-5"/>
          <w:sz w:val="24"/>
        </w:rPr>
        <w:t xml:space="preserve"> </w:t>
      </w:r>
      <w:r>
        <w:rPr>
          <w:color w:val="333333"/>
          <w:sz w:val="24"/>
        </w:rPr>
        <w:t>steering</w:t>
      </w:r>
      <w:r>
        <w:rPr>
          <w:color w:val="333333"/>
          <w:spacing w:val="-5"/>
          <w:sz w:val="24"/>
        </w:rPr>
        <w:t xml:space="preserve"> </w:t>
      </w:r>
      <w:r>
        <w:rPr>
          <w:color w:val="333333"/>
          <w:sz w:val="24"/>
        </w:rPr>
        <w:t>committee</w:t>
      </w:r>
      <w:r>
        <w:rPr>
          <w:color w:val="333333"/>
          <w:spacing w:val="-6"/>
          <w:sz w:val="24"/>
        </w:rPr>
        <w:t xml:space="preserve"> </w:t>
      </w:r>
      <w:r>
        <w:rPr>
          <w:color w:val="333333"/>
          <w:sz w:val="24"/>
        </w:rPr>
        <w:t>packs, leadership updates and fortnightly business review materials.</w:t>
      </w:r>
    </w:p>
    <w:p w14:paraId="432773EE" w14:textId="77777777" w:rsidR="001D3A47" w:rsidRDefault="00000000">
      <w:pPr>
        <w:pStyle w:val="ListParagraph"/>
        <w:numPr>
          <w:ilvl w:val="0"/>
          <w:numId w:val="2"/>
        </w:numPr>
        <w:tabs>
          <w:tab w:val="left" w:pos="605"/>
        </w:tabs>
        <w:spacing w:before="44"/>
        <w:ind w:right="592"/>
        <w:jc w:val="both"/>
        <w:rPr>
          <w:sz w:val="24"/>
        </w:rPr>
      </w:pPr>
      <w:r>
        <w:rPr>
          <w:color w:val="333333"/>
          <w:sz w:val="24"/>
        </w:rPr>
        <w:t>Drove</w:t>
      </w:r>
      <w:r>
        <w:rPr>
          <w:color w:val="333333"/>
          <w:spacing w:val="-5"/>
          <w:sz w:val="24"/>
        </w:rPr>
        <w:t xml:space="preserve"> </w:t>
      </w:r>
      <w:r>
        <w:rPr>
          <w:color w:val="333333"/>
          <w:sz w:val="24"/>
        </w:rPr>
        <w:t>portfolio</w:t>
      </w:r>
      <w:r>
        <w:rPr>
          <w:color w:val="333333"/>
          <w:spacing w:val="-4"/>
          <w:sz w:val="24"/>
        </w:rPr>
        <w:t xml:space="preserve"> </w:t>
      </w:r>
      <w:r>
        <w:rPr>
          <w:color w:val="333333"/>
          <w:sz w:val="24"/>
        </w:rPr>
        <w:t>financial</w:t>
      </w:r>
      <w:r>
        <w:rPr>
          <w:color w:val="333333"/>
          <w:spacing w:val="-5"/>
          <w:sz w:val="24"/>
        </w:rPr>
        <w:t xml:space="preserve"> </w:t>
      </w:r>
      <w:r>
        <w:rPr>
          <w:color w:val="333333"/>
          <w:sz w:val="24"/>
        </w:rPr>
        <w:t>management</w:t>
      </w:r>
      <w:r>
        <w:rPr>
          <w:color w:val="333333"/>
          <w:spacing w:val="-4"/>
          <w:sz w:val="24"/>
        </w:rPr>
        <w:t xml:space="preserve"> </w:t>
      </w:r>
      <w:r>
        <w:rPr>
          <w:color w:val="333333"/>
          <w:sz w:val="24"/>
        </w:rPr>
        <w:t>including forecasting,</w:t>
      </w:r>
      <w:r>
        <w:rPr>
          <w:color w:val="333333"/>
          <w:spacing w:val="-5"/>
          <w:sz w:val="24"/>
        </w:rPr>
        <w:t xml:space="preserve"> </w:t>
      </w:r>
      <w:r>
        <w:rPr>
          <w:color w:val="333333"/>
          <w:sz w:val="24"/>
        </w:rPr>
        <w:t>variance</w:t>
      </w:r>
      <w:r>
        <w:rPr>
          <w:color w:val="333333"/>
          <w:spacing w:val="-5"/>
          <w:sz w:val="24"/>
        </w:rPr>
        <w:t xml:space="preserve"> </w:t>
      </w:r>
      <w:r>
        <w:rPr>
          <w:color w:val="333333"/>
          <w:sz w:val="24"/>
        </w:rPr>
        <w:t>analysis,</w:t>
      </w:r>
      <w:r>
        <w:rPr>
          <w:color w:val="333333"/>
          <w:spacing w:val="-3"/>
          <w:sz w:val="24"/>
        </w:rPr>
        <w:t xml:space="preserve"> </w:t>
      </w:r>
      <w:r>
        <w:rPr>
          <w:color w:val="333333"/>
          <w:sz w:val="24"/>
        </w:rPr>
        <w:t>accruals,</w:t>
      </w:r>
      <w:r>
        <w:rPr>
          <w:color w:val="333333"/>
          <w:spacing w:val="-3"/>
          <w:sz w:val="24"/>
        </w:rPr>
        <w:t xml:space="preserve"> </w:t>
      </w:r>
      <w:r>
        <w:rPr>
          <w:color w:val="333333"/>
          <w:sz w:val="24"/>
        </w:rPr>
        <w:t>recharges, budget</w:t>
      </w:r>
      <w:r>
        <w:rPr>
          <w:color w:val="333333"/>
          <w:spacing w:val="-5"/>
          <w:sz w:val="24"/>
        </w:rPr>
        <w:t xml:space="preserve"> </w:t>
      </w:r>
      <w:r>
        <w:rPr>
          <w:color w:val="333333"/>
          <w:sz w:val="24"/>
        </w:rPr>
        <w:t>tracking,</w:t>
      </w:r>
      <w:r>
        <w:rPr>
          <w:color w:val="333333"/>
          <w:spacing w:val="-7"/>
          <w:sz w:val="24"/>
        </w:rPr>
        <w:t xml:space="preserve"> </w:t>
      </w:r>
      <w:r>
        <w:rPr>
          <w:color w:val="333333"/>
          <w:sz w:val="24"/>
        </w:rPr>
        <w:t>financial</w:t>
      </w:r>
      <w:r>
        <w:rPr>
          <w:color w:val="333333"/>
          <w:spacing w:val="-5"/>
          <w:sz w:val="24"/>
        </w:rPr>
        <w:t xml:space="preserve"> </w:t>
      </w:r>
      <w:r>
        <w:rPr>
          <w:color w:val="333333"/>
          <w:sz w:val="24"/>
        </w:rPr>
        <w:t>reporting</w:t>
      </w:r>
      <w:r>
        <w:rPr>
          <w:color w:val="333333"/>
          <w:spacing w:val="-5"/>
          <w:sz w:val="24"/>
        </w:rPr>
        <w:t xml:space="preserve"> </w:t>
      </w:r>
      <w:r>
        <w:rPr>
          <w:color w:val="333333"/>
          <w:sz w:val="24"/>
        </w:rPr>
        <w:t>and</w:t>
      </w:r>
      <w:r>
        <w:rPr>
          <w:color w:val="333333"/>
          <w:spacing w:val="-4"/>
          <w:sz w:val="24"/>
        </w:rPr>
        <w:t xml:space="preserve"> </w:t>
      </w:r>
      <w:r>
        <w:rPr>
          <w:color w:val="333333"/>
          <w:sz w:val="24"/>
        </w:rPr>
        <w:t>investment</w:t>
      </w:r>
      <w:r>
        <w:rPr>
          <w:color w:val="333333"/>
          <w:spacing w:val="-4"/>
          <w:sz w:val="24"/>
        </w:rPr>
        <w:t xml:space="preserve"> </w:t>
      </w:r>
      <w:r>
        <w:rPr>
          <w:color w:val="333333"/>
          <w:sz w:val="24"/>
        </w:rPr>
        <w:t>governance;</w:t>
      </w:r>
      <w:r>
        <w:rPr>
          <w:color w:val="333333"/>
          <w:spacing w:val="-6"/>
          <w:sz w:val="24"/>
        </w:rPr>
        <w:t xml:space="preserve"> </w:t>
      </w:r>
      <w:r>
        <w:rPr>
          <w:color w:val="333333"/>
          <w:sz w:val="24"/>
        </w:rPr>
        <w:t>partnered</w:t>
      </w:r>
      <w:r>
        <w:rPr>
          <w:color w:val="333333"/>
          <w:spacing w:val="-4"/>
          <w:sz w:val="24"/>
        </w:rPr>
        <w:t xml:space="preserve"> </w:t>
      </w:r>
      <w:r>
        <w:rPr>
          <w:color w:val="333333"/>
          <w:sz w:val="24"/>
        </w:rPr>
        <w:t>with</w:t>
      </w:r>
      <w:r>
        <w:rPr>
          <w:color w:val="333333"/>
          <w:spacing w:val="-6"/>
          <w:sz w:val="24"/>
        </w:rPr>
        <w:t xml:space="preserve"> </w:t>
      </w:r>
      <w:r>
        <w:rPr>
          <w:color w:val="333333"/>
          <w:sz w:val="24"/>
        </w:rPr>
        <w:t>Finance,</w:t>
      </w:r>
      <w:r>
        <w:rPr>
          <w:color w:val="333333"/>
          <w:spacing w:val="-4"/>
          <w:sz w:val="24"/>
        </w:rPr>
        <w:t xml:space="preserve"> </w:t>
      </w:r>
      <w:r>
        <w:rPr>
          <w:color w:val="333333"/>
          <w:sz w:val="24"/>
        </w:rPr>
        <w:t>Business, Technology, AI and PMO teams to improve forecast accuracy and budget controls.</w:t>
      </w:r>
    </w:p>
    <w:p w14:paraId="5B974F1F" w14:textId="77777777" w:rsidR="001D3A47" w:rsidRDefault="00000000">
      <w:pPr>
        <w:pStyle w:val="ListParagraph"/>
        <w:numPr>
          <w:ilvl w:val="0"/>
          <w:numId w:val="2"/>
        </w:numPr>
        <w:tabs>
          <w:tab w:val="left" w:pos="605"/>
        </w:tabs>
        <w:spacing w:before="38"/>
        <w:ind w:right="399"/>
        <w:rPr>
          <w:sz w:val="24"/>
        </w:rPr>
      </w:pPr>
      <w:r>
        <w:rPr>
          <w:color w:val="333333"/>
          <w:sz w:val="24"/>
        </w:rPr>
        <w:t>Managed</w:t>
      </w:r>
      <w:r>
        <w:rPr>
          <w:color w:val="333333"/>
          <w:spacing w:val="-5"/>
          <w:sz w:val="24"/>
        </w:rPr>
        <w:t xml:space="preserve"> </w:t>
      </w:r>
      <w:r>
        <w:rPr>
          <w:color w:val="333333"/>
          <w:sz w:val="24"/>
        </w:rPr>
        <w:t>resource</w:t>
      </w:r>
      <w:r>
        <w:rPr>
          <w:color w:val="333333"/>
          <w:spacing w:val="-7"/>
          <w:sz w:val="24"/>
        </w:rPr>
        <w:t xml:space="preserve"> </w:t>
      </w:r>
      <w:r>
        <w:rPr>
          <w:color w:val="333333"/>
          <w:sz w:val="24"/>
        </w:rPr>
        <w:t>planning</w:t>
      </w:r>
      <w:r>
        <w:rPr>
          <w:color w:val="333333"/>
          <w:spacing w:val="-2"/>
          <w:sz w:val="24"/>
        </w:rPr>
        <w:t xml:space="preserve"> </w:t>
      </w:r>
      <w:r>
        <w:rPr>
          <w:color w:val="333333"/>
          <w:sz w:val="24"/>
        </w:rPr>
        <w:t>and</w:t>
      </w:r>
      <w:r>
        <w:rPr>
          <w:color w:val="333333"/>
          <w:spacing w:val="-5"/>
          <w:sz w:val="24"/>
        </w:rPr>
        <w:t xml:space="preserve"> </w:t>
      </w:r>
      <w:r>
        <w:rPr>
          <w:color w:val="333333"/>
          <w:sz w:val="24"/>
        </w:rPr>
        <w:t>governance</w:t>
      </w:r>
      <w:r>
        <w:rPr>
          <w:color w:val="333333"/>
          <w:spacing w:val="-5"/>
          <w:sz w:val="24"/>
        </w:rPr>
        <w:t xml:space="preserve"> </w:t>
      </w:r>
      <w:r>
        <w:rPr>
          <w:color w:val="333333"/>
          <w:sz w:val="24"/>
        </w:rPr>
        <w:t>including</w:t>
      </w:r>
      <w:r>
        <w:rPr>
          <w:color w:val="333333"/>
          <w:spacing w:val="-6"/>
          <w:sz w:val="24"/>
        </w:rPr>
        <w:t xml:space="preserve"> </w:t>
      </w:r>
      <w:r>
        <w:rPr>
          <w:color w:val="333333"/>
          <w:sz w:val="24"/>
        </w:rPr>
        <w:t>capacity</w:t>
      </w:r>
      <w:r>
        <w:rPr>
          <w:color w:val="333333"/>
          <w:spacing w:val="-6"/>
          <w:sz w:val="24"/>
        </w:rPr>
        <w:t xml:space="preserve"> </w:t>
      </w:r>
      <w:r>
        <w:rPr>
          <w:color w:val="333333"/>
          <w:sz w:val="24"/>
        </w:rPr>
        <w:t>management,</w:t>
      </w:r>
      <w:r>
        <w:rPr>
          <w:color w:val="333333"/>
          <w:spacing w:val="-6"/>
          <w:sz w:val="24"/>
        </w:rPr>
        <w:t xml:space="preserve"> </w:t>
      </w:r>
      <w:r>
        <w:rPr>
          <w:color w:val="333333"/>
          <w:sz w:val="24"/>
        </w:rPr>
        <w:t>workforce</w:t>
      </w:r>
      <w:r>
        <w:rPr>
          <w:color w:val="333333"/>
          <w:spacing w:val="-7"/>
          <w:sz w:val="24"/>
        </w:rPr>
        <w:t xml:space="preserve"> </w:t>
      </w:r>
      <w:r>
        <w:rPr>
          <w:color w:val="333333"/>
          <w:sz w:val="24"/>
        </w:rPr>
        <w:t>forecasting, timesheet compliance, allocation management and CAPEX tracking.</w:t>
      </w:r>
    </w:p>
    <w:p w14:paraId="56C3340C" w14:textId="77777777" w:rsidR="001D3A47" w:rsidRDefault="00000000">
      <w:pPr>
        <w:pStyle w:val="ListParagraph"/>
        <w:numPr>
          <w:ilvl w:val="0"/>
          <w:numId w:val="2"/>
        </w:numPr>
        <w:tabs>
          <w:tab w:val="left" w:pos="605"/>
        </w:tabs>
        <w:spacing w:before="44" w:line="237" w:lineRule="auto"/>
        <w:ind w:right="566"/>
        <w:rPr>
          <w:sz w:val="24"/>
        </w:rPr>
      </w:pPr>
      <w:r>
        <w:rPr>
          <w:color w:val="333333"/>
          <w:sz w:val="24"/>
        </w:rPr>
        <w:t>Led</w:t>
      </w:r>
      <w:r>
        <w:rPr>
          <w:color w:val="333333"/>
          <w:spacing w:val="-4"/>
          <w:sz w:val="24"/>
        </w:rPr>
        <w:t xml:space="preserve"> </w:t>
      </w:r>
      <w:r>
        <w:rPr>
          <w:color w:val="333333"/>
          <w:sz w:val="24"/>
        </w:rPr>
        <w:t>Change</w:t>
      </w:r>
      <w:r>
        <w:rPr>
          <w:color w:val="333333"/>
          <w:spacing w:val="-5"/>
          <w:sz w:val="24"/>
        </w:rPr>
        <w:t xml:space="preserve"> </w:t>
      </w:r>
      <w:r>
        <w:rPr>
          <w:color w:val="333333"/>
          <w:sz w:val="24"/>
        </w:rPr>
        <w:t>Request</w:t>
      </w:r>
      <w:r>
        <w:rPr>
          <w:color w:val="333333"/>
          <w:spacing w:val="-5"/>
          <w:sz w:val="24"/>
        </w:rPr>
        <w:t xml:space="preserve"> </w:t>
      </w:r>
      <w:r>
        <w:rPr>
          <w:color w:val="333333"/>
          <w:sz w:val="24"/>
        </w:rPr>
        <w:t>governance</w:t>
      </w:r>
      <w:r>
        <w:rPr>
          <w:color w:val="333333"/>
          <w:spacing w:val="-7"/>
          <w:sz w:val="24"/>
        </w:rPr>
        <w:t xml:space="preserve"> </w:t>
      </w:r>
      <w:r>
        <w:rPr>
          <w:color w:val="333333"/>
          <w:sz w:val="24"/>
        </w:rPr>
        <w:t>through</w:t>
      </w:r>
      <w:r>
        <w:rPr>
          <w:color w:val="333333"/>
          <w:spacing w:val="-6"/>
          <w:sz w:val="24"/>
        </w:rPr>
        <w:t xml:space="preserve"> </w:t>
      </w:r>
      <w:r>
        <w:rPr>
          <w:color w:val="333333"/>
          <w:sz w:val="24"/>
        </w:rPr>
        <w:t>template</w:t>
      </w:r>
      <w:r>
        <w:rPr>
          <w:color w:val="333333"/>
          <w:spacing w:val="-5"/>
          <w:sz w:val="24"/>
        </w:rPr>
        <w:t xml:space="preserve"> </w:t>
      </w:r>
      <w:r>
        <w:rPr>
          <w:color w:val="333333"/>
          <w:sz w:val="24"/>
        </w:rPr>
        <w:t>development,</w:t>
      </w:r>
      <w:r>
        <w:rPr>
          <w:color w:val="333333"/>
          <w:spacing w:val="-5"/>
          <w:sz w:val="24"/>
        </w:rPr>
        <w:t xml:space="preserve"> </w:t>
      </w:r>
      <w:r>
        <w:rPr>
          <w:color w:val="333333"/>
          <w:sz w:val="24"/>
        </w:rPr>
        <w:t>impact</w:t>
      </w:r>
      <w:r>
        <w:rPr>
          <w:color w:val="333333"/>
          <w:spacing w:val="-5"/>
          <w:sz w:val="24"/>
        </w:rPr>
        <w:t xml:space="preserve"> </w:t>
      </w:r>
      <w:r>
        <w:rPr>
          <w:color w:val="333333"/>
          <w:sz w:val="24"/>
        </w:rPr>
        <w:t>assessments,</w:t>
      </w:r>
      <w:r>
        <w:rPr>
          <w:color w:val="333333"/>
          <w:spacing w:val="-5"/>
          <w:sz w:val="24"/>
        </w:rPr>
        <w:t xml:space="preserve"> </w:t>
      </w:r>
      <w:r>
        <w:rPr>
          <w:color w:val="333333"/>
          <w:sz w:val="24"/>
        </w:rPr>
        <w:t>stakeholder reviews, approval coordination and implementation tracking.</w:t>
      </w:r>
    </w:p>
    <w:p w14:paraId="19B09DC2" w14:textId="77777777" w:rsidR="001D3A47" w:rsidRDefault="00000000">
      <w:pPr>
        <w:pStyle w:val="ListParagraph"/>
        <w:numPr>
          <w:ilvl w:val="0"/>
          <w:numId w:val="2"/>
        </w:numPr>
        <w:tabs>
          <w:tab w:val="left" w:pos="605"/>
        </w:tabs>
        <w:spacing w:before="46" w:line="237" w:lineRule="auto"/>
        <w:ind w:right="338"/>
        <w:rPr>
          <w:sz w:val="24"/>
        </w:rPr>
      </w:pPr>
      <w:r>
        <w:rPr>
          <w:color w:val="333333"/>
          <w:sz w:val="24"/>
        </w:rPr>
        <w:t>Ensured</w:t>
      </w:r>
      <w:r>
        <w:rPr>
          <w:color w:val="333333"/>
          <w:spacing w:val="-4"/>
          <w:sz w:val="24"/>
        </w:rPr>
        <w:t xml:space="preserve"> </w:t>
      </w:r>
      <w:r>
        <w:rPr>
          <w:color w:val="333333"/>
          <w:sz w:val="24"/>
        </w:rPr>
        <w:t>portfolio</w:t>
      </w:r>
      <w:r>
        <w:rPr>
          <w:color w:val="333333"/>
          <w:spacing w:val="-2"/>
          <w:sz w:val="24"/>
        </w:rPr>
        <w:t xml:space="preserve"> </w:t>
      </w:r>
      <w:r>
        <w:rPr>
          <w:color w:val="333333"/>
          <w:sz w:val="24"/>
        </w:rPr>
        <w:t>data</w:t>
      </w:r>
      <w:r>
        <w:rPr>
          <w:color w:val="333333"/>
          <w:spacing w:val="-5"/>
          <w:sz w:val="24"/>
        </w:rPr>
        <w:t xml:space="preserve"> </w:t>
      </w:r>
      <w:r>
        <w:rPr>
          <w:color w:val="333333"/>
          <w:sz w:val="24"/>
        </w:rPr>
        <w:t>integrity</w:t>
      </w:r>
      <w:r>
        <w:rPr>
          <w:color w:val="333333"/>
          <w:spacing w:val="-6"/>
          <w:sz w:val="24"/>
        </w:rPr>
        <w:t xml:space="preserve"> </w:t>
      </w:r>
      <w:r>
        <w:rPr>
          <w:color w:val="333333"/>
          <w:sz w:val="24"/>
        </w:rPr>
        <w:t>by</w:t>
      </w:r>
      <w:r>
        <w:rPr>
          <w:color w:val="333333"/>
          <w:spacing w:val="-3"/>
          <w:sz w:val="24"/>
        </w:rPr>
        <w:t xml:space="preserve"> </w:t>
      </w:r>
      <w:r>
        <w:rPr>
          <w:color w:val="333333"/>
          <w:sz w:val="24"/>
        </w:rPr>
        <w:t>managing</w:t>
      </w:r>
      <w:r>
        <w:rPr>
          <w:color w:val="333333"/>
          <w:spacing w:val="-5"/>
          <w:sz w:val="24"/>
        </w:rPr>
        <w:t xml:space="preserve"> </w:t>
      </w:r>
      <w:r>
        <w:rPr>
          <w:color w:val="333333"/>
          <w:sz w:val="24"/>
        </w:rPr>
        <w:t>Clarity</w:t>
      </w:r>
      <w:r>
        <w:rPr>
          <w:color w:val="333333"/>
          <w:spacing w:val="-3"/>
          <w:sz w:val="24"/>
        </w:rPr>
        <w:t xml:space="preserve"> </w:t>
      </w:r>
      <w:r>
        <w:rPr>
          <w:color w:val="333333"/>
          <w:sz w:val="24"/>
        </w:rPr>
        <w:t>and</w:t>
      </w:r>
      <w:r>
        <w:rPr>
          <w:color w:val="333333"/>
          <w:spacing w:val="-2"/>
          <w:sz w:val="24"/>
        </w:rPr>
        <w:t xml:space="preserve"> </w:t>
      </w:r>
      <w:r>
        <w:rPr>
          <w:color w:val="333333"/>
          <w:sz w:val="24"/>
        </w:rPr>
        <w:t>Azure</w:t>
      </w:r>
      <w:r>
        <w:rPr>
          <w:color w:val="333333"/>
          <w:spacing w:val="-4"/>
          <w:sz w:val="24"/>
        </w:rPr>
        <w:t xml:space="preserve"> </w:t>
      </w:r>
      <w:r>
        <w:rPr>
          <w:color w:val="333333"/>
          <w:sz w:val="24"/>
        </w:rPr>
        <w:t>DevOps</w:t>
      </w:r>
      <w:r>
        <w:rPr>
          <w:color w:val="333333"/>
          <w:spacing w:val="-3"/>
          <w:sz w:val="24"/>
        </w:rPr>
        <w:t xml:space="preserve"> </w:t>
      </w:r>
      <w:r>
        <w:rPr>
          <w:color w:val="333333"/>
          <w:sz w:val="24"/>
        </w:rPr>
        <w:t>(ADO)</w:t>
      </w:r>
      <w:r>
        <w:rPr>
          <w:color w:val="333333"/>
          <w:spacing w:val="-4"/>
          <w:sz w:val="24"/>
        </w:rPr>
        <w:t xml:space="preserve"> </w:t>
      </w:r>
      <w:r>
        <w:rPr>
          <w:color w:val="333333"/>
          <w:sz w:val="24"/>
        </w:rPr>
        <w:t>updates,</w:t>
      </w:r>
      <w:r>
        <w:rPr>
          <w:color w:val="333333"/>
          <w:spacing w:val="-5"/>
          <w:sz w:val="24"/>
        </w:rPr>
        <w:t xml:space="preserve"> </w:t>
      </w:r>
      <w:r>
        <w:rPr>
          <w:color w:val="333333"/>
          <w:sz w:val="24"/>
        </w:rPr>
        <w:t>resolving</w:t>
      </w:r>
      <w:r>
        <w:rPr>
          <w:color w:val="333333"/>
          <w:spacing w:val="-5"/>
          <w:sz w:val="24"/>
        </w:rPr>
        <w:t xml:space="preserve"> </w:t>
      </w:r>
      <w:r>
        <w:rPr>
          <w:color w:val="333333"/>
          <w:sz w:val="24"/>
        </w:rPr>
        <w:t>data quality issues and improving reporting accuracy across programs.</w:t>
      </w:r>
    </w:p>
    <w:p w14:paraId="27A0D672" w14:textId="77777777" w:rsidR="001D3A47" w:rsidRDefault="00000000">
      <w:pPr>
        <w:pStyle w:val="ListParagraph"/>
        <w:numPr>
          <w:ilvl w:val="0"/>
          <w:numId w:val="2"/>
        </w:numPr>
        <w:tabs>
          <w:tab w:val="left" w:pos="605"/>
        </w:tabs>
        <w:spacing w:before="44"/>
        <w:ind w:right="324"/>
        <w:rPr>
          <w:sz w:val="24"/>
        </w:rPr>
      </w:pPr>
      <w:r>
        <w:rPr>
          <w:color w:val="333333"/>
          <w:sz w:val="24"/>
        </w:rPr>
        <w:t>Tracked portfolio milestones, dependencies and delivery commitments and coordinated governance approvals</w:t>
      </w:r>
      <w:r>
        <w:rPr>
          <w:color w:val="333333"/>
          <w:spacing w:val="-6"/>
          <w:sz w:val="24"/>
        </w:rPr>
        <w:t xml:space="preserve"> </w:t>
      </w:r>
      <w:r>
        <w:rPr>
          <w:color w:val="333333"/>
          <w:sz w:val="24"/>
        </w:rPr>
        <w:t>including</w:t>
      </w:r>
      <w:r>
        <w:rPr>
          <w:color w:val="333333"/>
          <w:spacing w:val="-5"/>
          <w:sz w:val="24"/>
        </w:rPr>
        <w:t xml:space="preserve"> </w:t>
      </w:r>
      <w:r>
        <w:rPr>
          <w:color w:val="333333"/>
          <w:sz w:val="24"/>
        </w:rPr>
        <w:t xml:space="preserve">GRAM </w:t>
      </w:r>
      <w:r>
        <w:rPr>
          <w:rFonts w:ascii="Segoe UI" w:hAnsi="Segoe UI"/>
          <w:sz w:val="21"/>
        </w:rPr>
        <w:t>(Group</w:t>
      </w:r>
      <w:r>
        <w:rPr>
          <w:rFonts w:ascii="Segoe UI" w:hAnsi="Segoe UI"/>
          <w:spacing w:val="-3"/>
          <w:sz w:val="21"/>
        </w:rPr>
        <w:t xml:space="preserve"> </w:t>
      </w:r>
      <w:r>
        <w:rPr>
          <w:rFonts w:ascii="Segoe UI" w:hAnsi="Segoe UI"/>
          <w:sz w:val="21"/>
        </w:rPr>
        <w:t>Risk</w:t>
      </w:r>
      <w:r>
        <w:rPr>
          <w:rFonts w:ascii="Segoe UI" w:hAnsi="Segoe UI"/>
          <w:spacing w:val="-3"/>
          <w:sz w:val="21"/>
        </w:rPr>
        <w:t xml:space="preserve"> </w:t>
      </w:r>
      <w:r>
        <w:rPr>
          <w:rFonts w:ascii="Segoe UI" w:hAnsi="Segoe UI"/>
          <w:sz w:val="21"/>
        </w:rPr>
        <w:t>Assessment</w:t>
      </w:r>
      <w:r>
        <w:rPr>
          <w:rFonts w:ascii="Segoe UI" w:hAnsi="Segoe UI"/>
          <w:spacing w:val="-3"/>
          <w:sz w:val="21"/>
        </w:rPr>
        <w:t xml:space="preserve"> </w:t>
      </w:r>
      <w:proofErr w:type="gramStart"/>
      <w:r>
        <w:rPr>
          <w:rFonts w:ascii="Segoe UI" w:hAnsi="Segoe UI"/>
          <w:sz w:val="21"/>
        </w:rPr>
        <w:t>Metrics</w:t>
      </w:r>
      <w:r>
        <w:rPr>
          <w:rFonts w:ascii="Segoe UI" w:hAnsi="Segoe UI"/>
          <w:spacing w:val="-7"/>
          <w:sz w:val="21"/>
        </w:rPr>
        <w:t xml:space="preserve"> </w:t>
      </w:r>
      <w:r>
        <w:rPr>
          <w:rFonts w:ascii="Segoe UI" w:hAnsi="Segoe UI"/>
          <w:sz w:val="21"/>
        </w:rPr>
        <w:t>)</w:t>
      </w:r>
      <w:proofErr w:type="gramEnd"/>
      <w:r>
        <w:rPr>
          <w:rFonts w:ascii="Segoe UI" w:hAnsi="Segoe UI"/>
          <w:sz w:val="21"/>
        </w:rPr>
        <w:t>,</w:t>
      </w:r>
      <w:r>
        <w:rPr>
          <w:rFonts w:ascii="Segoe UI" w:hAnsi="Segoe UI"/>
          <w:spacing w:val="-3"/>
          <w:sz w:val="21"/>
        </w:rPr>
        <w:t xml:space="preserve"> </w:t>
      </w:r>
      <w:r>
        <w:rPr>
          <w:rFonts w:ascii="Segoe UI" w:hAnsi="Segoe UI"/>
          <w:sz w:val="21"/>
        </w:rPr>
        <w:t>ORO</w:t>
      </w:r>
      <w:r>
        <w:rPr>
          <w:rFonts w:ascii="Segoe UI" w:hAnsi="Segoe UI"/>
          <w:spacing w:val="-4"/>
          <w:sz w:val="21"/>
        </w:rPr>
        <w:t xml:space="preserve"> </w:t>
      </w:r>
      <w:r>
        <w:rPr>
          <w:rFonts w:ascii="Segoe UI" w:hAnsi="Segoe UI"/>
          <w:sz w:val="21"/>
        </w:rPr>
        <w:t>(Operational</w:t>
      </w:r>
      <w:r>
        <w:rPr>
          <w:rFonts w:ascii="Segoe UI" w:hAnsi="Segoe UI"/>
          <w:spacing w:val="-4"/>
          <w:sz w:val="21"/>
        </w:rPr>
        <w:t xml:space="preserve"> </w:t>
      </w:r>
      <w:r>
        <w:rPr>
          <w:rFonts w:ascii="Segoe UI" w:hAnsi="Segoe UI"/>
          <w:sz w:val="21"/>
        </w:rPr>
        <w:t>Risk</w:t>
      </w:r>
      <w:r>
        <w:rPr>
          <w:rFonts w:ascii="Segoe UI" w:hAnsi="Segoe UI"/>
          <w:spacing w:val="-3"/>
          <w:sz w:val="21"/>
        </w:rPr>
        <w:t xml:space="preserve"> </w:t>
      </w:r>
      <w:r>
        <w:rPr>
          <w:rFonts w:ascii="Segoe UI" w:hAnsi="Segoe UI"/>
          <w:sz w:val="21"/>
        </w:rPr>
        <w:t>Officer)</w:t>
      </w:r>
      <w:r>
        <w:rPr>
          <w:rFonts w:ascii="Segoe UI" w:hAnsi="Segoe UI"/>
          <w:spacing w:val="-1"/>
          <w:sz w:val="21"/>
        </w:rPr>
        <w:t xml:space="preserve"> </w:t>
      </w:r>
      <w:r>
        <w:rPr>
          <w:color w:val="333333"/>
          <w:sz w:val="24"/>
        </w:rPr>
        <w:t>and</w:t>
      </w:r>
      <w:r>
        <w:rPr>
          <w:color w:val="333333"/>
          <w:spacing w:val="-4"/>
          <w:sz w:val="24"/>
        </w:rPr>
        <w:t xml:space="preserve"> </w:t>
      </w:r>
      <w:r>
        <w:rPr>
          <w:color w:val="333333"/>
          <w:sz w:val="24"/>
        </w:rPr>
        <w:t>Product Owner attestations for regulatory and control checkpoints.</w:t>
      </w:r>
    </w:p>
    <w:p w14:paraId="604FAB61" w14:textId="77777777" w:rsidR="001D3A47" w:rsidRDefault="00000000">
      <w:pPr>
        <w:pStyle w:val="ListParagraph"/>
        <w:numPr>
          <w:ilvl w:val="0"/>
          <w:numId w:val="2"/>
        </w:numPr>
        <w:tabs>
          <w:tab w:val="left" w:pos="605"/>
        </w:tabs>
        <w:spacing w:before="42" w:line="237" w:lineRule="auto"/>
        <w:ind w:right="343"/>
        <w:rPr>
          <w:sz w:val="24"/>
        </w:rPr>
      </w:pPr>
      <w:r>
        <w:rPr>
          <w:color w:val="333333"/>
          <w:sz w:val="24"/>
        </w:rPr>
        <w:t>Supported</w:t>
      </w:r>
      <w:r>
        <w:rPr>
          <w:color w:val="333333"/>
          <w:spacing w:val="-5"/>
          <w:sz w:val="24"/>
        </w:rPr>
        <w:t xml:space="preserve"> </w:t>
      </w:r>
      <w:r>
        <w:rPr>
          <w:color w:val="333333"/>
          <w:sz w:val="24"/>
        </w:rPr>
        <w:t>audit</w:t>
      </w:r>
      <w:r>
        <w:rPr>
          <w:color w:val="333333"/>
          <w:spacing w:val="-3"/>
          <w:sz w:val="24"/>
        </w:rPr>
        <w:t xml:space="preserve"> </w:t>
      </w:r>
      <w:r>
        <w:rPr>
          <w:color w:val="333333"/>
          <w:sz w:val="24"/>
        </w:rPr>
        <w:t>and</w:t>
      </w:r>
      <w:r>
        <w:rPr>
          <w:color w:val="333333"/>
          <w:spacing w:val="-5"/>
          <w:sz w:val="24"/>
        </w:rPr>
        <w:t xml:space="preserve"> </w:t>
      </w:r>
      <w:r>
        <w:rPr>
          <w:color w:val="333333"/>
          <w:sz w:val="24"/>
        </w:rPr>
        <w:t>regulatory</w:t>
      </w:r>
      <w:r>
        <w:rPr>
          <w:color w:val="333333"/>
          <w:spacing w:val="-7"/>
          <w:sz w:val="24"/>
        </w:rPr>
        <w:t xml:space="preserve"> </w:t>
      </w:r>
      <w:r>
        <w:rPr>
          <w:color w:val="333333"/>
          <w:sz w:val="24"/>
        </w:rPr>
        <w:t>readiness</w:t>
      </w:r>
      <w:r>
        <w:rPr>
          <w:color w:val="333333"/>
          <w:spacing w:val="-6"/>
          <w:sz w:val="24"/>
        </w:rPr>
        <w:t xml:space="preserve"> </w:t>
      </w:r>
      <w:r>
        <w:rPr>
          <w:color w:val="333333"/>
          <w:sz w:val="24"/>
        </w:rPr>
        <w:t>through</w:t>
      </w:r>
      <w:r>
        <w:rPr>
          <w:color w:val="333333"/>
          <w:spacing w:val="-3"/>
          <w:sz w:val="24"/>
        </w:rPr>
        <w:t xml:space="preserve"> </w:t>
      </w:r>
      <w:r>
        <w:rPr>
          <w:color w:val="333333"/>
          <w:sz w:val="24"/>
        </w:rPr>
        <w:t>evidence</w:t>
      </w:r>
      <w:r>
        <w:rPr>
          <w:color w:val="333333"/>
          <w:spacing w:val="-3"/>
          <w:sz w:val="24"/>
        </w:rPr>
        <w:t xml:space="preserve"> </w:t>
      </w:r>
      <w:r>
        <w:rPr>
          <w:color w:val="333333"/>
          <w:sz w:val="24"/>
        </w:rPr>
        <w:t>collection,</w:t>
      </w:r>
      <w:r>
        <w:rPr>
          <w:color w:val="333333"/>
          <w:spacing w:val="-6"/>
          <w:sz w:val="24"/>
        </w:rPr>
        <w:t xml:space="preserve"> </w:t>
      </w:r>
      <w:r>
        <w:rPr>
          <w:color w:val="333333"/>
          <w:sz w:val="24"/>
        </w:rPr>
        <w:t>documentation</w:t>
      </w:r>
      <w:r>
        <w:rPr>
          <w:color w:val="333333"/>
          <w:spacing w:val="-3"/>
          <w:sz w:val="24"/>
        </w:rPr>
        <w:t xml:space="preserve"> </w:t>
      </w:r>
      <w:r>
        <w:rPr>
          <w:color w:val="333333"/>
          <w:sz w:val="24"/>
        </w:rPr>
        <w:t>management, control validation and SharePoint governance.</w:t>
      </w:r>
    </w:p>
    <w:p w14:paraId="6B6E8B84" w14:textId="77777777" w:rsidR="001D3A47" w:rsidRDefault="001D3A47">
      <w:pPr>
        <w:pStyle w:val="ListParagraph"/>
        <w:spacing w:line="237" w:lineRule="auto"/>
        <w:rPr>
          <w:sz w:val="24"/>
        </w:rPr>
        <w:sectPr w:rsidR="001D3A47">
          <w:type w:val="continuous"/>
          <w:pgSz w:w="12240" w:h="15840"/>
          <w:pgMar w:top="940" w:right="720" w:bottom="280" w:left="720" w:header="720" w:footer="720" w:gutter="0"/>
          <w:cols w:space="720"/>
        </w:sectPr>
      </w:pPr>
    </w:p>
    <w:p w14:paraId="0AEB3AA5" w14:textId="77777777" w:rsidR="001D3A47" w:rsidRDefault="00000000">
      <w:pPr>
        <w:pStyle w:val="ListParagraph"/>
        <w:numPr>
          <w:ilvl w:val="0"/>
          <w:numId w:val="2"/>
        </w:numPr>
        <w:tabs>
          <w:tab w:val="left" w:pos="605"/>
        </w:tabs>
        <w:spacing w:before="27"/>
        <w:ind w:right="294"/>
        <w:rPr>
          <w:sz w:val="24"/>
        </w:rPr>
      </w:pPr>
      <w:r>
        <w:rPr>
          <w:color w:val="333333"/>
          <w:sz w:val="24"/>
        </w:rPr>
        <w:lastRenderedPageBreak/>
        <w:t>Created</w:t>
      </w:r>
      <w:r>
        <w:rPr>
          <w:color w:val="333333"/>
          <w:spacing w:val="-5"/>
          <w:sz w:val="24"/>
        </w:rPr>
        <w:t xml:space="preserve"> </w:t>
      </w:r>
      <w:r>
        <w:rPr>
          <w:color w:val="333333"/>
          <w:sz w:val="24"/>
        </w:rPr>
        <w:t>executive</w:t>
      </w:r>
      <w:r>
        <w:rPr>
          <w:color w:val="333333"/>
          <w:spacing w:val="-6"/>
          <w:sz w:val="24"/>
        </w:rPr>
        <w:t xml:space="preserve"> </w:t>
      </w:r>
      <w:r>
        <w:rPr>
          <w:color w:val="333333"/>
          <w:sz w:val="24"/>
        </w:rPr>
        <w:t>presentations,</w:t>
      </w:r>
      <w:r>
        <w:rPr>
          <w:color w:val="333333"/>
          <w:spacing w:val="-6"/>
          <w:sz w:val="24"/>
        </w:rPr>
        <w:t xml:space="preserve"> </w:t>
      </w:r>
      <w:r>
        <w:rPr>
          <w:color w:val="333333"/>
          <w:sz w:val="24"/>
        </w:rPr>
        <w:t>go-live</w:t>
      </w:r>
      <w:r>
        <w:rPr>
          <w:color w:val="333333"/>
          <w:spacing w:val="-6"/>
          <w:sz w:val="24"/>
        </w:rPr>
        <w:t xml:space="preserve"> </w:t>
      </w:r>
      <w:r>
        <w:rPr>
          <w:color w:val="333333"/>
          <w:sz w:val="24"/>
        </w:rPr>
        <w:t>readiness</w:t>
      </w:r>
      <w:r>
        <w:rPr>
          <w:color w:val="333333"/>
          <w:spacing w:val="-5"/>
          <w:sz w:val="24"/>
        </w:rPr>
        <w:t xml:space="preserve"> </w:t>
      </w:r>
      <w:r>
        <w:rPr>
          <w:color w:val="333333"/>
          <w:sz w:val="24"/>
        </w:rPr>
        <w:t>assessments</w:t>
      </w:r>
      <w:r>
        <w:rPr>
          <w:color w:val="333333"/>
          <w:spacing w:val="-6"/>
          <w:sz w:val="24"/>
        </w:rPr>
        <w:t xml:space="preserve"> </w:t>
      </w:r>
      <w:r>
        <w:rPr>
          <w:color w:val="333333"/>
          <w:sz w:val="24"/>
        </w:rPr>
        <w:t>and</w:t>
      </w:r>
      <w:r>
        <w:rPr>
          <w:color w:val="333333"/>
          <w:spacing w:val="-3"/>
          <w:sz w:val="24"/>
        </w:rPr>
        <w:t xml:space="preserve"> </w:t>
      </w:r>
      <w:r>
        <w:rPr>
          <w:color w:val="333333"/>
          <w:sz w:val="24"/>
        </w:rPr>
        <w:t>operating</w:t>
      </w:r>
      <w:r>
        <w:rPr>
          <w:color w:val="333333"/>
          <w:spacing w:val="-6"/>
          <w:sz w:val="24"/>
        </w:rPr>
        <w:t xml:space="preserve"> </w:t>
      </w:r>
      <w:r>
        <w:rPr>
          <w:color w:val="333333"/>
          <w:sz w:val="24"/>
        </w:rPr>
        <w:t>model</w:t>
      </w:r>
      <w:r>
        <w:rPr>
          <w:color w:val="333333"/>
          <w:spacing w:val="-4"/>
          <w:sz w:val="24"/>
        </w:rPr>
        <w:t xml:space="preserve"> </w:t>
      </w:r>
      <w:r>
        <w:rPr>
          <w:color w:val="333333"/>
          <w:sz w:val="24"/>
        </w:rPr>
        <w:t>documentation; facilitated collaboration across Business, Product, Technology, AI and Operations teams to resolve escalations and drive strategic change initiatives.</w:t>
      </w:r>
    </w:p>
    <w:p w14:paraId="7D3590CC" w14:textId="77777777" w:rsidR="001D3A47" w:rsidRDefault="00000000">
      <w:pPr>
        <w:pStyle w:val="Heading3"/>
        <w:tabs>
          <w:tab w:val="left" w:pos="7554"/>
        </w:tabs>
        <w:spacing w:before="142"/>
      </w:pPr>
      <w:r>
        <w:rPr>
          <w:color w:val="1F3863"/>
        </w:rPr>
        <w:t>IT</w:t>
      </w:r>
      <w:r>
        <w:rPr>
          <w:color w:val="1F3863"/>
          <w:spacing w:val="-3"/>
        </w:rPr>
        <w:t xml:space="preserve"> </w:t>
      </w:r>
      <w:r>
        <w:rPr>
          <w:color w:val="1F3863"/>
        </w:rPr>
        <w:t xml:space="preserve">Consultant – </w:t>
      </w:r>
      <w:r>
        <w:rPr>
          <w:color w:val="1F3863"/>
          <w:spacing w:val="-5"/>
        </w:rPr>
        <w:t>PMO</w:t>
      </w:r>
      <w:r>
        <w:rPr>
          <w:color w:val="1F3863"/>
        </w:rPr>
        <w:tab/>
      </w:r>
      <w:r>
        <w:rPr>
          <w:color w:val="545454"/>
        </w:rPr>
        <w:t>Dec 2022 – Mar</w:t>
      </w:r>
      <w:r>
        <w:rPr>
          <w:color w:val="545454"/>
          <w:spacing w:val="-1"/>
        </w:rPr>
        <w:t xml:space="preserve"> </w:t>
      </w:r>
      <w:r>
        <w:rPr>
          <w:color w:val="545454"/>
          <w:spacing w:val="-4"/>
        </w:rPr>
        <w:t>2025</w:t>
      </w:r>
    </w:p>
    <w:p w14:paraId="0B00DF8B" w14:textId="77777777" w:rsidR="001D3A47" w:rsidRDefault="00000000">
      <w:pPr>
        <w:spacing w:before="16"/>
        <w:ind w:left="287"/>
        <w:rPr>
          <w:i/>
        </w:rPr>
      </w:pPr>
      <w:r>
        <w:rPr>
          <w:i/>
          <w:color w:val="545454"/>
        </w:rPr>
        <w:t>Northern</w:t>
      </w:r>
      <w:r>
        <w:rPr>
          <w:i/>
          <w:color w:val="545454"/>
          <w:spacing w:val="-8"/>
        </w:rPr>
        <w:t xml:space="preserve"> </w:t>
      </w:r>
      <w:r>
        <w:rPr>
          <w:i/>
          <w:color w:val="545454"/>
        </w:rPr>
        <w:t>Trust</w:t>
      </w:r>
      <w:r>
        <w:rPr>
          <w:i/>
          <w:color w:val="545454"/>
          <w:spacing w:val="-4"/>
        </w:rPr>
        <w:t xml:space="preserve"> </w:t>
      </w:r>
      <w:r>
        <w:rPr>
          <w:i/>
          <w:color w:val="545454"/>
        </w:rPr>
        <w:t>India,</w:t>
      </w:r>
      <w:r>
        <w:rPr>
          <w:i/>
          <w:color w:val="545454"/>
          <w:spacing w:val="-4"/>
        </w:rPr>
        <w:t xml:space="preserve"> </w:t>
      </w:r>
      <w:r>
        <w:rPr>
          <w:i/>
          <w:color w:val="545454"/>
          <w:spacing w:val="-2"/>
        </w:rPr>
        <w:t>Bengaluru</w:t>
      </w:r>
    </w:p>
    <w:p w14:paraId="3B8C8DAB" w14:textId="77777777" w:rsidR="001D3A47" w:rsidRDefault="00000000">
      <w:pPr>
        <w:pStyle w:val="ListParagraph"/>
        <w:numPr>
          <w:ilvl w:val="0"/>
          <w:numId w:val="2"/>
        </w:numPr>
        <w:tabs>
          <w:tab w:val="left" w:pos="605"/>
        </w:tabs>
        <w:spacing w:before="60"/>
        <w:ind w:right="683"/>
      </w:pPr>
      <w:r>
        <w:rPr>
          <w:color w:val="333333"/>
        </w:rPr>
        <w:t>Managed</w:t>
      </w:r>
      <w:r>
        <w:rPr>
          <w:color w:val="333333"/>
          <w:spacing w:val="-5"/>
        </w:rPr>
        <w:t xml:space="preserve"> </w:t>
      </w:r>
      <w:r>
        <w:rPr>
          <w:color w:val="333333"/>
        </w:rPr>
        <w:t>overall</w:t>
      </w:r>
      <w:r>
        <w:rPr>
          <w:color w:val="333333"/>
          <w:spacing w:val="-3"/>
        </w:rPr>
        <w:t xml:space="preserve"> </w:t>
      </w:r>
      <w:r>
        <w:rPr>
          <w:color w:val="333333"/>
        </w:rPr>
        <w:t>financial</w:t>
      </w:r>
      <w:r>
        <w:rPr>
          <w:color w:val="333333"/>
          <w:spacing w:val="-5"/>
        </w:rPr>
        <w:t xml:space="preserve"> </w:t>
      </w:r>
      <w:r>
        <w:rPr>
          <w:color w:val="333333"/>
        </w:rPr>
        <w:t>and</w:t>
      </w:r>
      <w:r>
        <w:rPr>
          <w:color w:val="333333"/>
          <w:spacing w:val="-3"/>
        </w:rPr>
        <w:t xml:space="preserve"> </w:t>
      </w:r>
      <w:r>
        <w:rPr>
          <w:color w:val="333333"/>
        </w:rPr>
        <w:t>budgeting</w:t>
      </w:r>
      <w:r>
        <w:rPr>
          <w:color w:val="333333"/>
          <w:spacing w:val="-3"/>
        </w:rPr>
        <w:t xml:space="preserve"> </w:t>
      </w:r>
      <w:r>
        <w:rPr>
          <w:color w:val="333333"/>
        </w:rPr>
        <w:t>activities</w:t>
      </w:r>
      <w:r>
        <w:rPr>
          <w:color w:val="333333"/>
          <w:spacing w:val="-1"/>
        </w:rPr>
        <w:t xml:space="preserve"> </w:t>
      </w:r>
      <w:r>
        <w:rPr>
          <w:color w:val="333333"/>
        </w:rPr>
        <w:t>for</w:t>
      </w:r>
      <w:r>
        <w:rPr>
          <w:color w:val="333333"/>
          <w:spacing w:val="-5"/>
        </w:rPr>
        <w:t xml:space="preserve"> </w:t>
      </w:r>
      <w:r>
        <w:rPr>
          <w:color w:val="333333"/>
        </w:rPr>
        <w:t>a</w:t>
      </w:r>
      <w:r>
        <w:rPr>
          <w:color w:val="333333"/>
          <w:spacing w:val="-2"/>
        </w:rPr>
        <w:t xml:space="preserve"> </w:t>
      </w:r>
      <w:r>
        <w:rPr>
          <w:color w:val="333333"/>
        </w:rPr>
        <w:t>multi-year</w:t>
      </w:r>
      <w:r>
        <w:rPr>
          <w:color w:val="333333"/>
          <w:spacing w:val="-5"/>
        </w:rPr>
        <w:t xml:space="preserve"> </w:t>
      </w:r>
      <w:r>
        <w:rPr>
          <w:color w:val="333333"/>
        </w:rPr>
        <w:t>regulatory</w:t>
      </w:r>
      <w:r>
        <w:rPr>
          <w:color w:val="333333"/>
          <w:spacing w:val="-4"/>
        </w:rPr>
        <w:t xml:space="preserve"> </w:t>
      </w:r>
      <w:r>
        <w:rPr>
          <w:color w:val="333333"/>
        </w:rPr>
        <w:t>change</w:t>
      </w:r>
      <w:r>
        <w:rPr>
          <w:color w:val="333333"/>
          <w:spacing w:val="-2"/>
        </w:rPr>
        <w:t xml:space="preserve"> </w:t>
      </w:r>
      <w:r>
        <w:rPr>
          <w:color w:val="333333"/>
        </w:rPr>
        <w:t>program</w:t>
      </w:r>
      <w:r>
        <w:rPr>
          <w:color w:val="333333"/>
          <w:spacing w:val="-3"/>
        </w:rPr>
        <w:t xml:space="preserve"> </w:t>
      </w:r>
      <w:r>
        <w:rPr>
          <w:color w:val="333333"/>
        </w:rPr>
        <w:t>valued</w:t>
      </w:r>
      <w:r>
        <w:rPr>
          <w:color w:val="333333"/>
          <w:spacing w:val="-5"/>
        </w:rPr>
        <w:t xml:space="preserve"> </w:t>
      </w:r>
      <w:r>
        <w:rPr>
          <w:color w:val="333333"/>
        </w:rPr>
        <w:t>over USD 2.5M, including vendor costs, forecasting and accrual tracking via Clarity, with weekly and monthly leadership dashboards.</w:t>
      </w:r>
    </w:p>
    <w:p w14:paraId="1A23BF7A" w14:textId="77777777" w:rsidR="001D3A47" w:rsidRDefault="00000000">
      <w:pPr>
        <w:pStyle w:val="ListParagraph"/>
        <w:numPr>
          <w:ilvl w:val="0"/>
          <w:numId w:val="2"/>
        </w:numPr>
        <w:tabs>
          <w:tab w:val="left" w:pos="605"/>
        </w:tabs>
        <w:spacing w:before="40"/>
        <w:ind w:right="609"/>
      </w:pPr>
      <w:r>
        <w:rPr>
          <w:color w:val="333333"/>
        </w:rPr>
        <w:t>Served</w:t>
      </w:r>
      <w:r>
        <w:rPr>
          <w:color w:val="333333"/>
          <w:spacing w:val="-2"/>
        </w:rPr>
        <w:t xml:space="preserve"> </w:t>
      </w:r>
      <w:r>
        <w:rPr>
          <w:color w:val="333333"/>
        </w:rPr>
        <w:t>as</w:t>
      </w:r>
      <w:r>
        <w:rPr>
          <w:color w:val="333333"/>
          <w:spacing w:val="-3"/>
        </w:rPr>
        <w:t xml:space="preserve"> </w:t>
      </w:r>
      <w:r>
        <w:rPr>
          <w:color w:val="333333"/>
        </w:rPr>
        <w:t>PMO</w:t>
      </w:r>
      <w:r>
        <w:rPr>
          <w:color w:val="333333"/>
          <w:spacing w:val="-4"/>
        </w:rPr>
        <w:t xml:space="preserve"> </w:t>
      </w:r>
      <w:r>
        <w:rPr>
          <w:color w:val="333333"/>
        </w:rPr>
        <w:t>for</w:t>
      </w:r>
      <w:r>
        <w:rPr>
          <w:color w:val="333333"/>
          <w:spacing w:val="-4"/>
        </w:rPr>
        <w:t xml:space="preserve"> </w:t>
      </w:r>
      <w:r>
        <w:rPr>
          <w:color w:val="333333"/>
        </w:rPr>
        <w:t>Strategic</w:t>
      </w:r>
      <w:r>
        <w:rPr>
          <w:color w:val="333333"/>
          <w:spacing w:val="-1"/>
        </w:rPr>
        <w:t xml:space="preserve"> </w:t>
      </w:r>
      <w:r>
        <w:rPr>
          <w:color w:val="333333"/>
        </w:rPr>
        <w:t>Execution</w:t>
      </w:r>
      <w:r>
        <w:rPr>
          <w:color w:val="333333"/>
          <w:spacing w:val="-5"/>
        </w:rPr>
        <w:t xml:space="preserve"> </w:t>
      </w:r>
      <w:r>
        <w:rPr>
          <w:color w:val="333333"/>
        </w:rPr>
        <w:t>Office</w:t>
      </w:r>
      <w:r>
        <w:rPr>
          <w:color w:val="333333"/>
          <w:spacing w:val="-3"/>
        </w:rPr>
        <w:t xml:space="preserve"> </w:t>
      </w:r>
      <w:r>
        <w:rPr>
          <w:color w:val="333333"/>
        </w:rPr>
        <w:t>(SEO),</w:t>
      </w:r>
      <w:r>
        <w:rPr>
          <w:color w:val="333333"/>
          <w:spacing w:val="-3"/>
        </w:rPr>
        <w:t xml:space="preserve"> </w:t>
      </w:r>
      <w:r>
        <w:rPr>
          <w:color w:val="333333"/>
        </w:rPr>
        <w:t>managing</w:t>
      </w:r>
      <w:r>
        <w:rPr>
          <w:color w:val="333333"/>
          <w:spacing w:val="-2"/>
        </w:rPr>
        <w:t xml:space="preserve"> </w:t>
      </w:r>
      <w:r>
        <w:rPr>
          <w:color w:val="333333"/>
        </w:rPr>
        <w:t>intake,</w:t>
      </w:r>
      <w:r>
        <w:rPr>
          <w:color w:val="333333"/>
          <w:spacing w:val="-1"/>
        </w:rPr>
        <w:t xml:space="preserve"> </w:t>
      </w:r>
      <w:r>
        <w:rPr>
          <w:color w:val="333333"/>
        </w:rPr>
        <w:t>prioritization</w:t>
      </w:r>
      <w:r>
        <w:rPr>
          <w:color w:val="333333"/>
          <w:spacing w:val="-2"/>
        </w:rPr>
        <w:t xml:space="preserve"> </w:t>
      </w:r>
      <w:r>
        <w:rPr>
          <w:color w:val="333333"/>
        </w:rPr>
        <w:t>and</w:t>
      </w:r>
      <w:r>
        <w:rPr>
          <w:color w:val="333333"/>
          <w:spacing w:val="-3"/>
        </w:rPr>
        <w:t xml:space="preserve"> </w:t>
      </w:r>
      <w:r>
        <w:rPr>
          <w:color w:val="333333"/>
        </w:rPr>
        <w:t>reporting</w:t>
      </w:r>
      <w:r>
        <w:rPr>
          <w:color w:val="333333"/>
          <w:spacing w:val="-4"/>
        </w:rPr>
        <w:t xml:space="preserve"> </w:t>
      </w:r>
      <w:r>
        <w:rPr>
          <w:color w:val="333333"/>
        </w:rPr>
        <w:t>of</w:t>
      </w:r>
      <w:r>
        <w:rPr>
          <w:color w:val="333333"/>
          <w:spacing w:val="-1"/>
        </w:rPr>
        <w:t xml:space="preserve"> </w:t>
      </w:r>
      <w:r>
        <w:rPr>
          <w:color w:val="333333"/>
        </w:rPr>
        <w:t>all</w:t>
      </w:r>
      <w:r>
        <w:rPr>
          <w:color w:val="333333"/>
          <w:spacing w:val="-4"/>
        </w:rPr>
        <w:t xml:space="preserve"> </w:t>
      </w:r>
      <w:r>
        <w:rPr>
          <w:color w:val="333333"/>
        </w:rPr>
        <w:t>new projects and programs across Asset Servicing, partnering with senior leadership on project selection.</w:t>
      </w:r>
    </w:p>
    <w:p w14:paraId="68756371" w14:textId="77777777" w:rsidR="001D3A47" w:rsidRDefault="00000000">
      <w:pPr>
        <w:pStyle w:val="ListParagraph"/>
        <w:numPr>
          <w:ilvl w:val="0"/>
          <w:numId w:val="2"/>
        </w:numPr>
        <w:tabs>
          <w:tab w:val="left" w:pos="605"/>
        </w:tabs>
        <w:spacing w:before="41"/>
        <w:ind w:right="917"/>
      </w:pPr>
      <w:r>
        <w:rPr>
          <w:color w:val="333333"/>
        </w:rPr>
        <w:t>Facilitated</w:t>
      </w:r>
      <w:r>
        <w:rPr>
          <w:color w:val="333333"/>
          <w:spacing w:val="-2"/>
        </w:rPr>
        <w:t xml:space="preserve"> </w:t>
      </w:r>
      <w:r>
        <w:rPr>
          <w:color w:val="333333"/>
        </w:rPr>
        <w:t>daily</w:t>
      </w:r>
      <w:r>
        <w:rPr>
          <w:color w:val="333333"/>
          <w:spacing w:val="-3"/>
        </w:rPr>
        <w:t xml:space="preserve"> </w:t>
      </w:r>
      <w:r>
        <w:rPr>
          <w:color w:val="333333"/>
        </w:rPr>
        <w:t>and</w:t>
      </w:r>
      <w:r>
        <w:rPr>
          <w:color w:val="333333"/>
          <w:spacing w:val="-4"/>
        </w:rPr>
        <w:t xml:space="preserve"> </w:t>
      </w:r>
      <w:r>
        <w:rPr>
          <w:color w:val="333333"/>
        </w:rPr>
        <w:t>weekly</w:t>
      </w:r>
      <w:r>
        <w:rPr>
          <w:color w:val="333333"/>
          <w:spacing w:val="-2"/>
        </w:rPr>
        <w:t xml:space="preserve"> </w:t>
      </w:r>
      <w:r>
        <w:rPr>
          <w:color w:val="333333"/>
        </w:rPr>
        <w:t>work-group</w:t>
      </w:r>
      <w:r>
        <w:rPr>
          <w:color w:val="333333"/>
          <w:spacing w:val="-3"/>
        </w:rPr>
        <w:t xml:space="preserve"> </w:t>
      </w:r>
      <w:r>
        <w:rPr>
          <w:color w:val="333333"/>
        </w:rPr>
        <w:t>meetings</w:t>
      </w:r>
      <w:r>
        <w:rPr>
          <w:color w:val="333333"/>
          <w:spacing w:val="-2"/>
        </w:rPr>
        <w:t xml:space="preserve"> </w:t>
      </w:r>
      <w:r>
        <w:rPr>
          <w:color w:val="333333"/>
        </w:rPr>
        <w:t>with</w:t>
      </w:r>
      <w:r>
        <w:rPr>
          <w:color w:val="333333"/>
          <w:spacing w:val="-3"/>
        </w:rPr>
        <w:t xml:space="preserve"> </w:t>
      </w:r>
      <w:r>
        <w:rPr>
          <w:color w:val="333333"/>
        </w:rPr>
        <w:t>Project</w:t>
      </w:r>
      <w:r>
        <w:rPr>
          <w:color w:val="333333"/>
          <w:spacing w:val="-4"/>
        </w:rPr>
        <w:t xml:space="preserve"> </w:t>
      </w:r>
      <w:r>
        <w:rPr>
          <w:color w:val="333333"/>
        </w:rPr>
        <w:t>Account</w:t>
      </w:r>
      <w:r>
        <w:rPr>
          <w:color w:val="333333"/>
          <w:spacing w:val="-2"/>
        </w:rPr>
        <w:t xml:space="preserve"> </w:t>
      </w:r>
      <w:r>
        <w:rPr>
          <w:color w:val="333333"/>
        </w:rPr>
        <w:t>Executives,</w:t>
      </w:r>
      <w:r>
        <w:rPr>
          <w:color w:val="333333"/>
          <w:spacing w:val="-4"/>
        </w:rPr>
        <w:t xml:space="preserve"> </w:t>
      </w:r>
      <w:r>
        <w:rPr>
          <w:color w:val="333333"/>
        </w:rPr>
        <w:t>Product</w:t>
      </w:r>
      <w:r>
        <w:rPr>
          <w:color w:val="333333"/>
          <w:spacing w:val="-4"/>
        </w:rPr>
        <w:t xml:space="preserve"> </w:t>
      </w:r>
      <w:r>
        <w:rPr>
          <w:color w:val="333333"/>
        </w:rPr>
        <w:t>Owners</w:t>
      </w:r>
      <w:r>
        <w:rPr>
          <w:color w:val="333333"/>
          <w:spacing w:val="-2"/>
        </w:rPr>
        <w:t xml:space="preserve"> </w:t>
      </w:r>
      <w:r>
        <w:rPr>
          <w:color w:val="333333"/>
        </w:rPr>
        <w:t>and Project Managers to track progress, resolve impediments and ensure on-time delivery.</w:t>
      </w:r>
    </w:p>
    <w:p w14:paraId="7A74C1C3" w14:textId="77777777" w:rsidR="001D3A47" w:rsidRDefault="00000000">
      <w:pPr>
        <w:pStyle w:val="ListParagraph"/>
        <w:numPr>
          <w:ilvl w:val="0"/>
          <w:numId w:val="2"/>
        </w:numPr>
        <w:tabs>
          <w:tab w:val="left" w:pos="605"/>
        </w:tabs>
        <w:ind w:right="846"/>
      </w:pPr>
      <w:r>
        <w:rPr>
          <w:color w:val="333333"/>
        </w:rPr>
        <w:t>Maintained</w:t>
      </w:r>
      <w:r>
        <w:rPr>
          <w:color w:val="333333"/>
          <w:spacing w:val="-3"/>
        </w:rPr>
        <w:t xml:space="preserve"> </w:t>
      </w:r>
      <w:r>
        <w:rPr>
          <w:color w:val="333333"/>
        </w:rPr>
        <w:t>project</w:t>
      </w:r>
      <w:r>
        <w:rPr>
          <w:color w:val="333333"/>
          <w:spacing w:val="-3"/>
        </w:rPr>
        <w:t xml:space="preserve"> </w:t>
      </w:r>
      <w:r>
        <w:rPr>
          <w:color w:val="333333"/>
        </w:rPr>
        <w:t>plans,</w:t>
      </w:r>
      <w:r>
        <w:rPr>
          <w:color w:val="333333"/>
          <w:spacing w:val="-4"/>
        </w:rPr>
        <w:t xml:space="preserve"> </w:t>
      </w:r>
      <w:r>
        <w:rPr>
          <w:color w:val="333333"/>
        </w:rPr>
        <w:t>RAID</w:t>
      </w:r>
      <w:r>
        <w:rPr>
          <w:color w:val="333333"/>
          <w:spacing w:val="-2"/>
        </w:rPr>
        <w:t xml:space="preserve"> </w:t>
      </w:r>
      <w:r>
        <w:rPr>
          <w:color w:val="333333"/>
        </w:rPr>
        <w:t>logs,</w:t>
      </w:r>
      <w:r>
        <w:rPr>
          <w:color w:val="333333"/>
          <w:spacing w:val="-3"/>
        </w:rPr>
        <w:t xml:space="preserve"> </w:t>
      </w:r>
      <w:r>
        <w:rPr>
          <w:color w:val="333333"/>
        </w:rPr>
        <w:t>cost</w:t>
      </w:r>
      <w:r>
        <w:rPr>
          <w:color w:val="333333"/>
          <w:spacing w:val="-4"/>
        </w:rPr>
        <w:t xml:space="preserve"> </w:t>
      </w:r>
      <w:r>
        <w:rPr>
          <w:color w:val="333333"/>
        </w:rPr>
        <w:t>and</w:t>
      </w:r>
      <w:r>
        <w:rPr>
          <w:color w:val="333333"/>
          <w:spacing w:val="-4"/>
        </w:rPr>
        <w:t xml:space="preserve"> </w:t>
      </w:r>
      <w:r>
        <w:rPr>
          <w:color w:val="333333"/>
        </w:rPr>
        <w:t>budgeting</w:t>
      </w:r>
      <w:r>
        <w:rPr>
          <w:color w:val="333333"/>
          <w:spacing w:val="-3"/>
        </w:rPr>
        <w:t xml:space="preserve"> </w:t>
      </w:r>
      <w:r>
        <w:rPr>
          <w:color w:val="333333"/>
        </w:rPr>
        <w:t>data</w:t>
      </w:r>
      <w:r>
        <w:rPr>
          <w:color w:val="333333"/>
          <w:spacing w:val="-3"/>
        </w:rPr>
        <w:t xml:space="preserve"> </w:t>
      </w:r>
      <w:r>
        <w:rPr>
          <w:color w:val="333333"/>
        </w:rPr>
        <w:t>across</w:t>
      </w:r>
      <w:r>
        <w:rPr>
          <w:color w:val="333333"/>
          <w:spacing w:val="-3"/>
        </w:rPr>
        <w:t xml:space="preserve"> </w:t>
      </w:r>
      <w:r>
        <w:rPr>
          <w:color w:val="333333"/>
        </w:rPr>
        <w:t>JIRA,</w:t>
      </w:r>
      <w:r>
        <w:rPr>
          <w:color w:val="333333"/>
          <w:spacing w:val="-3"/>
        </w:rPr>
        <w:t xml:space="preserve"> </w:t>
      </w:r>
      <w:r>
        <w:rPr>
          <w:color w:val="333333"/>
        </w:rPr>
        <w:t>Azure</w:t>
      </w:r>
      <w:r>
        <w:rPr>
          <w:color w:val="333333"/>
          <w:spacing w:val="-6"/>
        </w:rPr>
        <w:t xml:space="preserve"> </w:t>
      </w:r>
      <w:r>
        <w:rPr>
          <w:color w:val="333333"/>
        </w:rPr>
        <w:t>DevOps,</w:t>
      </w:r>
      <w:r>
        <w:rPr>
          <w:color w:val="333333"/>
          <w:spacing w:val="-3"/>
        </w:rPr>
        <w:t xml:space="preserve"> </w:t>
      </w:r>
      <w:r>
        <w:rPr>
          <w:color w:val="333333"/>
        </w:rPr>
        <w:t>Confluence</w:t>
      </w:r>
      <w:r>
        <w:rPr>
          <w:color w:val="333333"/>
          <w:spacing w:val="-3"/>
        </w:rPr>
        <w:t xml:space="preserve"> </w:t>
      </w:r>
      <w:r>
        <w:rPr>
          <w:color w:val="333333"/>
        </w:rPr>
        <w:t>and Clarity in line with company and market best practices.</w:t>
      </w:r>
    </w:p>
    <w:p w14:paraId="6C3A3C44" w14:textId="77777777" w:rsidR="001D3A47" w:rsidRDefault="00000000">
      <w:pPr>
        <w:pStyle w:val="ListParagraph"/>
        <w:numPr>
          <w:ilvl w:val="0"/>
          <w:numId w:val="2"/>
        </w:numPr>
        <w:tabs>
          <w:tab w:val="left" w:pos="605"/>
        </w:tabs>
        <w:spacing w:before="44" w:line="237" w:lineRule="auto"/>
        <w:ind w:right="1032"/>
      </w:pPr>
      <w:r>
        <w:rPr>
          <w:color w:val="333333"/>
        </w:rPr>
        <w:t>Managed</w:t>
      </w:r>
      <w:r>
        <w:rPr>
          <w:color w:val="333333"/>
          <w:spacing w:val="-2"/>
        </w:rPr>
        <w:t xml:space="preserve"> </w:t>
      </w:r>
      <w:r>
        <w:rPr>
          <w:color w:val="333333"/>
        </w:rPr>
        <w:t>resource</w:t>
      </w:r>
      <w:r>
        <w:rPr>
          <w:color w:val="333333"/>
          <w:spacing w:val="-2"/>
        </w:rPr>
        <w:t xml:space="preserve"> </w:t>
      </w:r>
      <w:r>
        <w:rPr>
          <w:color w:val="333333"/>
        </w:rPr>
        <w:t>time</w:t>
      </w:r>
      <w:r>
        <w:rPr>
          <w:color w:val="333333"/>
          <w:spacing w:val="-4"/>
        </w:rPr>
        <w:t xml:space="preserve"> </w:t>
      </w:r>
      <w:r>
        <w:rPr>
          <w:color w:val="333333"/>
        </w:rPr>
        <w:t>allocation</w:t>
      </w:r>
      <w:r>
        <w:rPr>
          <w:color w:val="333333"/>
          <w:spacing w:val="-3"/>
        </w:rPr>
        <w:t xml:space="preserve"> </w:t>
      </w:r>
      <w:r>
        <w:rPr>
          <w:color w:val="333333"/>
        </w:rPr>
        <w:t>and</w:t>
      </w:r>
      <w:r>
        <w:rPr>
          <w:color w:val="333333"/>
          <w:spacing w:val="-4"/>
        </w:rPr>
        <w:t xml:space="preserve"> </w:t>
      </w:r>
      <w:r>
        <w:rPr>
          <w:color w:val="333333"/>
        </w:rPr>
        <w:t>reporting,</w:t>
      </w:r>
      <w:r>
        <w:rPr>
          <w:color w:val="333333"/>
          <w:spacing w:val="-2"/>
        </w:rPr>
        <w:t xml:space="preserve"> </w:t>
      </w:r>
      <w:r>
        <w:rPr>
          <w:color w:val="333333"/>
        </w:rPr>
        <w:t>partnering</w:t>
      </w:r>
      <w:r>
        <w:rPr>
          <w:color w:val="333333"/>
          <w:spacing w:val="-3"/>
        </w:rPr>
        <w:t xml:space="preserve"> </w:t>
      </w:r>
      <w:r>
        <w:rPr>
          <w:color w:val="333333"/>
        </w:rPr>
        <w:t>with</w:t>
      </w:r>
      <w:r>
        <w:rPr>
          <w:color w:val="333333"/>
          <w:spacing w:val="-3"/>
        </w:rPr>
        <w:t xml:space="preserve"> </w:t>
      </w:r>
      <w:r>
        <w:rPr>
          <w:color w:val="333333"/>
        </w:rPr>
        <w:t>project</w:t>
      </w:r>
      <w:r>
        <w:rPr>
          <w:color w:val="333333"/>
          <w:spacing w:val="-4"/>
        </w:rPr>
        <w:t xml:space="preserve"> </w:t>
      </w:r>
      <w:r>
        <w:rPr>
          <w:color w:val="333333"/>
        </w:rPr>
        <w:t>managers</w:t>
      </w:r>
      <w:r>
        <w:rPr>
          <w:color w:val="333333"/>
          <w:spacing w:val="-4"/>
        </w:rPr>
        <w:t xml:space="preserve"> </w:t>
      </w:r>
      <w:r>
        <w:rPr>
          <w:color w:val="333333"/>
        </w:rPr>
        <w:t>on</w:t>
      </w:r>
      <w:r>
        <w:rPr>
          <w:color w:val="333333"/>
          <w:spacing w:val="-3"/>
        </w:rPr>
        <w:t xml:space="preserve"> </w:t>
      </w:r>
      <w:r>
        <w:rPr>
          <w:color w:val="333333"/>
        </w:rPr>
        <w:t>cost-saving</w:t>
      </w:r>
      <w:r>
        <w:rPr>
          <w:color w:val="333333"/>
          <w:spacing w:val="-3"/>
        </w:rPr>
        <w:t xml:space="preserve"> </w:t>
      </w:r>
      <w:r>
        <w:rPr>
          <w:color w:val="333333"/>
        </w:rPr>
        <w:t>and resource optimization strategies.</w:t>
      </w:r>
    </w:p>
    <w:p w14:paraId="1126E23C" w14:textId="77777777" w:rsidR="001D3A47" w:rsidRDefault="00000000">
      <w:pPr>
        <w:pStyle w:val="Heading3"/>
        <w:tabs>
          <w:tab w:val="left" w:pos="7578"/>
        </w:tabs>
      </w:pPr>
      <w:r>
        <w:rPr>
          <w:color w:val="1F3863"/>
        </w:rPr>
        <w:t>Business</w:t>
      </w:r>
      <w:r>
        <w:rPr>
          <w:color w:val="1F3863"/>
          <w:spacing w:val="-3"/>
        </w:rPr>
        <w:t xml:space="preserve"> </w:t>
      </w:r>
      <w:r>
        <w:rPr>
          <w:color w:val="1F3863"/>
        </w:rPr>
        <w:t>Analyst/IT</w:t>
      </w:r>
      <w:r>
        <w:rPr>
          <w:color w:val="1F3863"/>
          <w:spacing w:val="-3"/>
        </w:rPr>
        <w:t xml:space="preserve"> </w:t>
      </w:r>
      <w:r>
        <w:rPr>
          <w:color w:val="1F3863"/>
          <w:spacing w:val="-5"/>
        </w:rPr>
        <w:t>PMO</w:t>
      </w:r>
      <w:r>
        <w:rPr>
          <w:color w:val="1F3863"/>
        </w:rPr>
        <w:tab/>
      </w:r>
      <w:r>
        <w:rPr>
          <w:color w:val="545454"/>
        </w:rPr>
        <w:t>Aug</w:t>
      </w:r>
      <w:r>
        <w:rPr>
          <w:color w:val="545454"/>
          <w:spacing w:val="-2"/>
        </w:rPr>
        <w:t xml:space="preserve"> </w:t>
      </w:r>
      <w:r>
        <w:rPr>
          <w:color w:val="545454"/>
        </w:rPr>
        <w:t>2019 – Dec</w:t>
      </w:r>
      <w:r>
        <w:rPr>
          <w:color w:val="545454"/>
          <w:spacing w:val="1"/>
        </w:rPr>
        <w:t xml:space="preserve"> </w:t>
      </w:r>
      <w:r>
        <w:rPr>
          <w:color w:val="545454"/>
          <w:spacing w:val="-4"/>
        </w:rPr>
        <w:t>2022</w:t>
      </w:r>
    </w:p>
    <w:p w14:paraId="1BC1D012" w14:textId="77777777" w:rsidR="001D3A47" w:rsidRDefault="00000000">
      <w:pPr>
        <w:spacing w:before="17"/>
        <w:ind w:left="287"/>
        <w:rPr>
          <w:i/>
        </w:rPr>
      </w:pPr>
      <w:r>
        <w:rPr>
          <w:i/>
          <w:color w:val="545454"/>
        </w:rPr>
        <w:t>Standard</w:t>
      </w:r>
      <w:r>
        <w:rPr>
          <w:i/>
          <w:color w:val="545454"/>
          <w:spacing w:val="-7"/>
        </w:rPr>
        <w:t xml:space="preserve"> </w:t>
      </w:r>
      <w:r>
        <w:rPr>
          <w:i/>
          <w:color w:val="545454"/>
        </w:rPr>
        <w:t>Chartered,</w:t>
      </w:r>
      <w:r>
        <w:rPr>
          <w:i/>
          <w:color w:val="545454"/>
          <w:spacing w:val="-6"/>
        </w:rPr>
        <w:t xml:space="preserve"> </w:t>
      </w:r>
      <w:r>
        <w:rPr>
          <w:i/>
          <w:color w:val="545454"/>
          <w:spacing w:val="-2"/>
        </w:rPr>
        <w:t>Bengaluru</w:t>
      </w:r>
    </w:p>
    <w:p w14:paraId="755805D2" w14:textId="77777777" w:rsidR="001D3A47" w:rsidRDefault="00000000">
      <w:pPr>
        <w:pStyle w:val="ListParagraph"/>
        <w:numPr>
          <w:ilvl w:val="0"/>
          <w:numId w:val="2"/>
        </w:numPr>
        <w:tabs>
          <w:tab w:val="left" w:pos="605"/>
        </w:tabs>
        <w:spacing w:before="60"/>
        <w:ind w:right="848"/>
      </w:pPr>
      <w:r>
        <w:rPr>
          <w:color w:val="333333"/>
        </w:rPr>
        <w:t>Delivered</w:t>
      </w:r>
      <w:r>
        <w:rPr>
          <w:color w:val="333333"/>
          <w:spacing w:val="-4"/>
        </w:rPr>
        <w:t xml:space="preserve"> </w:t>
      </w:r>
      <w:r>
        <w:rPr>
          <w:color w:val="333333"/>
        </w:rPr>
        <w:t>PMO</w:t>
      </w:r>
      <w:r>
        <w:rPr>
          <w:color w:val="333333"/>
          <w:spacing w:val="-2"/>
        </w:rPr>
        <w:t xml:space="preserve"> </w:t>
      </w:r>
      <w:r>
        <w:rPr>
          <w:color w:val="333333"/>
        </w:rPr>
        <w:t>support</w:t>
      </w:r>
      <w:r>
        <w:rPr>
          <w:color w:val="333333"/>
          <w:spacing w:val="-2"/>
        </w:rPr>
        <w:t xml:space="preserve"> </w:t>
      </w:r>
      <w:r>
        <w:rPr>
          <w:color w:val="333333"/>
        </w:rPr>
        <w:t>for</w:t>
      </w:r>
      <w:r>
        <w:rPr>
          <w:color w:val="333333"/>
          <w:spacing w:val="-5"/>
        </w:rPr>
        <w:t xml:space="preserve"> </w:t>
      </w:r>
      <w:r>
        <w:rPr>
          <w:color w:val="333333"/>
        </w:rPr>
        <w:t>the</w:t>
      </w:r>
      <w:r>
        <w:rPr>
          <w:color w:val="333333"/>
          <w:spacing w:val="-2"/>
        </w:rPr>
        <w:t xml:space="preserve"> </w:t>
      </w:r>
      <w:r>
        <w:rPr>
          <w:color w:val="333333"/>
        </w:rPr>
        <w:t>bank's</w:t>
      </w:r>
      <w:r>
        <w:rPr>
          <w:color w:val="333333"/>
          <w:spacing w:val="-2"/>
        </w:rPr>
        <w:t xml:space="preserve"> </w:t>
      </w:r>
      <w:r>
        <w:rPr>
          <w:color w:val="333333"/>
        </w:rPr>
        <w:t>global</w:t>
      </w:r>
      <w:r>
        <w:rPr>
          <w:color w:val="333333"/>
          <w:spacing w:val="-5"/>
        </w:rPr>
        <w:t xml:space="preserve"> </w:t>
      </w:r>
      <w:r>
        <w:rPr>
          <w:color w:val="333333"/>
        </w:rPr>
        <w:t>obsolescence</w:t>
      </w:r>
      <w:r>
        <w:rPr>
          <w:color w:val="333333"/>
          <w:spacing w:val="-2"/>
        </w:rPr>
        <w:t xml:space="preserve"> </w:t>
      </w:r>
      <w:r>
        <w:rPr>
          <w:color w:val="333333"/>
        </w:rPr>
        <w:t>program,</w:t>
      </w:r>
      <w:r>
        <w:rPr>
          <w:color w:val="333333"/>
          <w:spacing w:val="-2"/>
        </w:rPr>
        <w:t xml:space="preserve"> </w:t>
      </w:r>
      <w:r>
        <w:rPr>
          <w:color w:val="333333"/>
        </w:rPr>
        <w:t>driving</w:t>
      </w:r>
      <w:r>
        <w:rPr>
          <w:color w:val="333333"/>
          <w:spacing w:val="-3"/>
        </w:rPr>
        <w:t xml:space="preserve"> </w:t>
      </w:r>
      <w:r>
        <w:rPr>
          <w:color w:val="333333"/>
        </w:rPr>
        <w:t>removal</w:t>
      </w:r>
      <w:r>
        <w:rPr>
          <w:color w:val="333333"/>
          <w:spacing w:val="-5"/>
        </w:rPr>
        <w:t xml:space="preserve"> </w:t>
      </w:r>
      <w:r>
        <w:rPr>
          <w:color w:val="333333"/>
        </w:rPr>
        <w:t>and</w:t>
      </w:r>
      <w:r>
        <w:rPr>
          <w:color w:val="333333"/>
          <w:spacing w:val="-4"/>
        </w:rPr>
        <w:t xml:space="preserve"> </w:t>
      </w:r>
      <w:r>
        <w:rPr>
          <w:color w:val="333333"/>
        </w:rPr>
        <w:t>replacement</w:t>
      </w:r>
      <w:r>
        <w:rPr>
          <w:color w:val="333333"/>
          <w:spacing w:val="-4"/>
        </w:rPr>
        <w:t xml:space="preserve"> </w:t>
      </w:r>
      <w:r>
        <w:rPr>
          <w:color w:val="333333"/>
        </w:rPr>
        <w:t xml:space="preserve">of critical end-of-support systems across Standard </w:t>
      </w:r>
      <w:proofErr w:type="spellStart"/>
      <w:r>
        <w:rPr>
          <w:color w:val="333333"/>
        </w:rPr>
        <w:t>Chartered's</w:t>
      </w:r>
      <w:proofErr w:type="spellEnd"/>
      <w:r>
        <w:rPr>
          <w:color w:val="333333"/>
        </w:rPr>
        <w:t xml:space="preserve"> global technology estate.</w:t>
      </w:r>
    </w:p>
    <w:p w14:paraId="4CE44DD6" w14:textId="77777777" w:rsidR="001D3A47" w:rsidRDefault="00000000">
      <w:pPr>
        <w:pStyle w:val="ListParagraph"/>
        <w:numPr>
          <w:ilvl w:val="0"/>
          <w:numId w:val="2"/>
        </w:numPr>
        <w:tabs>
          <w:tab w:val="left" w:pos="605"/>
        </w:tabs>
        <w:ind w:right="517"/>
      </w:pPr>
      <w:r>
        <w:rPr>
          <w:color w:val="333333"/>
        </w:rPr>
        <w:t>Managed</w:t>
      </w:r>
      <w:r>
        <w:rPr>
          <w:color w:val="333333"/>
          <w:spacing w:val="-3"/>
        </w:rPr>
        <w:t xml:space="preserve"> </w:t>
      </w:r>
      <w:r>
        <w:rPr>
          <w:color w:val="333333"/>
        </w:rPr>
        <w:t>e-procurement,</w:t>
      </w:r>
      <w:r>
        <w:rPr>
          <w:color w:val="333333"/>
          <w:spacing w:val="-5"/>
        </w:rPr>
        <w:t xml:space="preserve"> </w:t>
      </w:r>
      <w:r>
        <w:rPr>
          <w:color w:val="333333"/>
        </w:rPr>
        <w:t>accruals,</w:t>
      </w:r>
      <w:r>
        <w:rPr>
          <w:color w:val="333333"/>
          <w:spacing w:val="-3"/>
        </w:rPr>
        <w:t xml:space="preserve"> </w:t>
      </w:r>
      <w:r>
        <w:rPr>
          <w:color w:val="333333"/>
        </w:rPr>
        <w:t>cost</w:t>
      </w:r>
      <w:r>
        <w:rPr>
          <w:color w:val="333333"/>
          <w:spacing w:val="-5"/>
        </w:rPr>
        <w:t xml:space="preserve"> </w:t>
      </w:r>
      <w:r>
        <w:rPr>
          <w:color w:val="333333"/>
        </w:rPr>
        <w:t>uploads</w:t>
      </w:r>
      <w:r>
        <w:rPr>
          <w:color w:val="333333"/>
          <w:spacing w:val="-3"/>
        </w:rPr>
        <w:t xml:space="preserve"> </w:t>
      </w:r>
      <w:r>
        <w:rPr>
          <w:color w:val="333333"/>
        </w:rPr>
        <w:t>and</w:t>
      </w:r>
      <w:r>
        <w:rPr>
          <w:color w:val="333333"/>
          <w:spacing w:val="-7"/>
        </w:rPr>
        <w:t xml:space="preserve"> </w:t>
      </w:r>
      <w:r>
        <w:rPr>
          <w:color w:val="333333"/>
        </w:rPr>
        <w:t>PO</w:t>
      </w:r>
      <w:r>
        <w:rPr>
          <w:color w:val="333333"/>
          <w:spacing w:val="-3"/>
        </w:rPr>
        <w:t xml:space="preserve"> </w:t>
      </w:r>
      <w:r>
        <w:rPr>
          <w:color w:val="333333"/>
        </w:rPr>
        <w:t>controls,</w:t>
      </w:r>
      <w:r>
        <w:rPr>
          <w:color w:val="333333"/>
          <w:spacing w:val="-3"/>
        </w:rPr>
        <w:t xml:space="preserve"> </w:t>
      </w:r>
      <w:r>
        <w:rPr>
          <w:color w:val="333333"/>
        </w:rPr>
        <w:t>reconciling</w:t>
      </w:r>
      <w:r>
        <w:rPr>
          <w:color w:val="333333"/>
          <w:spacing w:val="-4"/>
        </w:rPr>
        <w:t xml:space="preserve"> </w:t>
      </w:r>
      <w:r>
        <w:rPr>
          <w:color w:val="333333"/>
        </w:rPr>
        <w:t>Clarity</w:t>
      </w:r>
      <w:r>
        <w:rPr>
          <w:color w:val="333333"/>
          <w:spacing w:val="-2"/>
        </w:rPr>
        <w:t xml:space="preserve"> </w:t>
      </w:r>
      <w:r>
        <w:rPr>
          <w:color w:val="333333"/>
        </w:rPr>
        <w:t>financial</w:t>
      </w:r>
      <w:r>
        <w:rPr>
          <w:color w:val="333333"/>
          <w:spacing w:val="-4"/>
        </w:rPr>
        <w:t xml:space="preserve"> </w:t>
      </w:r>
      <w:r>
        <w:rPr>
          <w:color w:val="333333"/>
        </w:rPr>
        <w:t>reports</w:t>
      </w:r>
      <w:r>
        <w:rPr>
          <w:color w:val="333333"/>
          <w:spacing w:val="-2"/>
        </w:rPr>
        <w:t xml:space="preserve"> </w:t>
      </w:r>
      <w:r>
        <w:rPr>
          <w:color w:val="333333"/>
        </w:rPr>
        <w:t>against project budgets.</w:t>
      </w:r>
    </w:p>
    <w:p w14:paraId="6D8AF104" w14:textId="77777777" w:rsidR="001D3A47" w:rsidRDefault="00000000">
      <w:pPr>
        <w:pStyle w:val="ListParagraph"/>
        <w:numPr>
          <w:ilvl w:val="0"/>
          <w:numId w:val="2"/>
        </w:numPr>
        <w:tabs>
          <w:tab w:val="left" w:pos="605"/>
        </w:tabs>
        <w:spacing w:before="41"/>
        <w:ind w:right="341"/>
      </w:pPr>
      <w:r>
        <w:rPr>
          <w:color w:val="333333"/>
        </w:rPr>
        <w:t>Tracked</w:t>
      </w:r>
      <w:r>
        <w:rPr>
          <w:color w:val="333333"/>
          <w:spacing w:val="-6"/>
        </w:rPr>
        <w:t xml:space="preserve"> </w:t>
      </w:r>
      <w:r>
        <w:rPr>
          <w:color w:val="333333"/>
        </w:rPr>
        <w:t>project</w:t>
      </w:r>
      <w:r>
        <w:rPr>
          <w:color w:val="333333"/>
          <w:spacing w:val="-2"/>
        </w:rPr>
        <w:t xml:space="preserve"> </w:t>
      </w:r>
      <w:r>
        <w:rPr>
          <w:color w:val="333333"/>
        </w:rPr>
        <w:t>financials</w:t>
      </w:r>
      <w:r>
        <w:rPr>
          <w:color w:val="333333"/>
          <w:spacing w:val="-5"/>
        </w:rPr>
        <w:t xml:space="preserve"> </w:t>
      </w:r>
      <w:r>
        <w:rPr>
          <w:color w:val="333333"/>
        </w:rPr>
        <w:t>including</w:t>
      </w:r>
      <w:r>
        <w:rPr>
          <w:color w:val="333333"/>
          <w:spacing w:val="-4"/>
        </w:rPr>
        <w:t xml:space="preserve"> </w:t>
      </w:r>
      <w:r>
        <w:rPr>
          <w:color w:val="333333"/>
        </w:rPr>
        <w:t>CAPEX/OPEX</w:t>
      </w:r>
      <w:r>
        <w:rPr>
          <w:color w:val="333333"/>
          <w:spacing w:val="-5"/>
        </w:rPr>
        <w:t xml:space="preserve"> </w:t>
      </w:r>
      <w:r>
        <w:rPr>
          <w:color w:val="333333"/>
        </w:rPr>
        <w:t>capitalization,</w:t>
      </w:r>
      <w:r>
        <w:rPr>
          <w:color w:val="333333"/>
          <w:spacing w:val="-3"/>
        </w:rPr>
        <w:t xml:space="preserve"> </w:t>
      </w:r>
      <w:r>
        <w:rPr>
          <w:color w:val="333333"/>
        </w:rPr>
        <w:t>provisioning</w:t>
      </w:r>
      <w:r>
        <w:rPr>
          <w:color w:val="333333"/>
          <w:spacing w:val="-4"/>
        </w:rPr>
        <w:t xml:space="preserve"> </w:t>
      </w:r>
      <w:r>
        <w:rPr>
          <w:color w:val="333333"/>
        </w:rPr>
        <w:t>and</w:t>
      </w:r>
      <w:r>
        <w:rPr>
          <w:color w:val="333333"/>
          <w:spacing w:val="-3"/>
        </w:rPr>
        <w:t xml:space="preserve"> </w:t>
      </w:r>
      <w:r>
        <w:rPr>
          <w:color w:val="333333"/>
        </w:rPr>
        <w:t>AMC</w:t>
      </w:r>
      <w:r>
        <w:rPr>
          <w:color w:val="333333"/>
          <w:spacing w:val="-5"/>
        </w:rPr>
        <w:t xml:space="preserve"> </w:t>
      </w:r>
      <w:r>
        <w:rPr>
          <w:color w:val="333333"/>
        </w:rPr>
        <w:t>management</w:t>
      </w:r>
      <w:r>
        <w:rPr>
          <w:color w:val="333333"/>
          <w:spacing w:val="-5"/>
        </w:rPr>
        <w:t xml:space="preserve"> </w:t>
      </w:r>
      <w:r>
        <w:rPr>
          <w:color w:val="333333"/>
        </w:rPr>
        <w:t>across</w:t>
      </w:r>
      <w:r>
        <w:rPr>
          <w:color w:val="333333"/>
          <w:spacing w:val="-3"/>
        </w:rPr>
        <w:t xml:space="preserve"> </w:t>
      </w:r>
      <w:r>
        <w:rPr>
          <w:color w:val="333333"/>
        </w:rPr>
        <w:t>the division; managed OKRs for transformation initiatives.</w:t>
      </w:r>
    </w:p>
    <w:p w14:paraId="064D2456" w14:textId="77777777" w:rsidR="001D3A47" w:rsidRDefault="00000000">
      <w:pPr>
        <w:pStyle w:val="ListParagraph"/>
        <w:numPr>
          <w:ilvl w:val="0"/>
          <w:numId w:val="2"/>
        </w:numPr>
        <w:tabs>
          <w:tab w:val="left" w:pos="605"/>
        </w:tabs>
        <w:ind w:right="714"/>
      </w:pPr>
      <w:r>
        <w:rPr>
          <w:color w:val="333333"/>
        </w:rPr>
        <w:t>Led</w:t>
      </w:r>
      <w:r>
        <w:rPr>
          <w:color w:val="333333"/>
          <w:spacing w:val="-5"/>
        </w:rPr>
        <w:t xml:space="preserve"> </w:t>
      </w:r>
      <w:r>
        <w:rPr>
          <w:color w:val="333333"/>
        </w:rPr>
        <w:t>monthly</w:t>
      </w:r>
      <w:r>
        <w:rPr>
          <w:color w:val="333333"/>
          <w:spacing w:val="-3"/>
        </w:rPr>
        <w:t xml:space="preserve"> </w:t>
      </w:r>
      <w:r>
        <w:rPr>
          <w:color w:val="333333"/>
        </w:rPr>
        <w:t>finance</w:t>
      </w:r>
      <w:r>
        <w:rPr>
          <w:color w:val="333333"/>
          <w:spacing w:val="-5"/>
        </w:rPr>
        <w:t xml:space="preserve"> </w:t>
      </w:r>
      <w:r>
        <w:rPr>
          <w:color w:val="333333"/>
        </w:rPr>
        <w:t>reviews</w:t>
      </w:r>
      <w:r>
        <w:rPr>
          <w:color w:val="333333"/>
          <w:spacing w:val="-2"/>
        </w:rPr>
        <w:t xml:space="preserve"> </w:t>
      </w:r>
      <w:r>
        <w:rPr>
          <w:color w:val="333333"/>
        </w:rPr>
        <w:t>with</w:t>
      </w:r>
      <w:r>
        <w:rPr>
          <w:color w:val="333333"/>
          <w:spacing w:val="-3"/>
        </w:rPr>
        <w:t xml:space="preserve"> </w:t>
      </w:r>
      <w:r>
        <w:rPr>
          <w:color w:val="333333"/>
        </w:rPr>
        <w:t>workstream</w:t>
      </w:r>
      <w:r>
        <w:rPr>
          <w:color w:val="333333"/>
          <w:spacing w:val="-2"/>
        </w:rPr>
        <w:t xml:space="preserve"> </w:t>
      </w:r>
      <w:r>
        <w:rPr>
          <w:color w:val="333333"/>
        </w:rPr>
        <w:t>leads</w:t>
      </w:r>
      <w:r>
        <w:rPr>
          <w:color w:val="333333"/>
          <w:spacing w:val="-5"/>
        </w:rPr>
        <w:t xml:space="preserve"> </w:t>
      </w:r>
      <w:r>
        <w:rPr>
          <w:color w:val="333333"/>
        </w:rPr>
        <w:t>and</w:t>
      </w:r>
      <w:r>
        <w:rPr>
          <w:color w:val="333333"/>
          <w:spacing w:val="-4"/>
        </w:rPr>
        <w:t xml:space="preserve"> </w:t>
      </w:r>
      <w:r>
        <w:rPr>
          <w:color w:val="333333"/>
        </w:rPr>
        <w:t>PMs,</w:t>
      </w:r>
      <w:r>
        <w:rPr>
          <w:color w:val="333333"/>
          <w:spacing w:val="-5"/>
        </w:rPr>
        <w:t xml:space="preserve"> </w:t>
      </w:r>
      <w:r>
        <w:rPr>
          <w:color w:val="333333"/>
        </w:rPr>
        <w:t>managed</w:t>
      </w:r>
      <w:r>
        <w:rPr>
          <w:color w:val="333333"/>
          <w:spacing w:val="-3"/>
        </w:rPr>
        <w:t xml:space="preserve"> </w:t>
      </w:r>
      <w:r>
        <w:rPr>
          <w:color w:val="333333"/>
        </w:rPr>
        <w:t>resource</w:t>
      </w:r>
      <w:r>
        <w:rPr>
          <w:color w:val="333333"/>
          <w:spacing w:val="-3"/>
        </w:rPr>
        <w:t xml:space="preserve"> </w:t>
      </w:r>
      <w:r>
        <w:rPr>
          <w:color w:val="333333"/>
        </w:rPr>
        <w:t>allocations</w:t>
      </w:r>
      <w:r>
        <w:rPr>
          <w:color w:val="333333"/>
          <w:spacing w:val="-3"/>
        </w:rPr>
        <w:t xml:space="preserve"> </w:t>
      </w:r>
      <w:r>
        <w:rPr>
          <w:color w:val="333333"/>
        </w:rPr>
        <w:t>in</w:t>
      </w:r>
      <w:r>
        <w:rPr>
          <w:color w:val="333333"/>
          <w:spacing w:val="-3"/>
        </w:rPr>
        <w:t xml:space="preserve"> </w:t>
      </w:r>
      <w:r>
        <w:rPr>
          <w:color w:val="333333"/>
        </w:rPr>
        <w:t>Clarity</w:t>
      </w:r>
      <w:r>
        <w:rPr>
          <w:color w:val="333333"/>
          <w:spacing w:val="-3"/>
        </w:rPr>
        <w:t xml:space="preserve"> </w:t>
      </w:r>
      <w:r>
        <w:rPr>
          <w:color w:val="333333"/>
        </w:rPr>
        <w:t>and maintained forecast and budget summaries for senior stakeholder reviews.</w:t>
      </w:r>
    </w:p>
    <w:p w14:paraId="5877B0B6" w14:textId="77777777" w:rsidR="001D3A47" w:rsidRDefault="00000000">
      <w:pPr>
        <w:pStyle w:val="Heading3"/>
        <w:tabs>
          <w:tab w:val="left" w:pos="7623"/>
        </w:tabs>
      </w:pPr>
      <w:r>
        <w:rPr>
          <w:color w:val="1F3863"/>
        </w:rPr>
        <w:t>Product</w:t>
      </w:r>
      <w:r>
        <w:rPr>
          <w:color w:val="1F3863"/>
          <w:spacing w:val="-1"/>
        </w:rPr>
        <w:t xml:space="preserve"> </w:t>
      </w:r>
      <w:r>
        <w:rPr>
          <w:color w:val="1F3863"/>
        </w:rPr>
        <w:t>Support</w:t>
      </w:r>
      <w:r>
        <w:rPr>
          <w:color w:val="1F3863"/>
          <w:spacing w:val="-2"/>
        </w:rPr>
        <w:t xml:space="preserve"> Engineer</w:t>
      </w:r>
      <w:r>
        <w:rPr>
          <w:color w:val="1F3863"/>
        </w:rPr>
        <w:tab/>
      </w:r>
      <w:r>
        <w:rPr>
          <w:color w:val="545454"/>
        </w:rPr>
        <w:t>Jan 2015</w:t>
      </w:r>
      <w:r>
        <w:rPr>
          <w:color w:val="545454"/>
          <w:spacing w:val="1"/>
        </w:rPr>
        <w:t xml:space="preserve"> </w:t>
      </w:r>
      <w:r>
        <w:rPr>
          <w:color w:val="545454"/>
        </w:rPr>
        <w:t>–</w:t>
      </w:r>
      <w:r>
        <w:rPr>
          <w:color w:val="545454"/>
          <w:spacing w:val="-1"/>
        </w:rPr>
        <w:t xml:space="preserve"> </w:t>
      </w:r>
      <w:r>
        <w:rPr>
          <w:color w:val="545454"/>
        </w:rPr>
        <w:t>Aug</w:t>
      </w:r>
      <w:r>
        <w:rPr>
          <w:color w:val="545454"/>
          <w:spacing w:val="-1"/>
        </w:rPr>
        <w:t xml:space="preserve"> </w:t>
      </w:r>
      <w:r>
        <w:rPr>
          <w:color w:val="545454"/>
          <w:spacing w:val="-4"/>
        </w:rPr>
        <w:t>2019</w:t>
      </w:r>
    </w:p>
    <w:p w14:paraId="02C31C2C" w14:textId="77777777" w:rsidR="001D3A47" w:rsidRDefault="00000000">
      <w:pPr>
        <w:spacing w:before="17"/>
        <w:ind w:left="287"/>
        <w:rPr>
          <w:i/>
        </w:rPr>
      </w:pPr>
      <w:r>
        <w:rPr>
          <w:i/>
          <w:color w:val="545454"/>
        </w:rPr>
        <w:t>Meltwater</w:t>
      </w:r>
      <w:r>
        <w:rPr>
          <w:i/>
          <w:color w:val="545454"/>
          <w:spacing w:val="-4"/>
        </w:rPr>
        <w:t xml:space="preserve"> </w:t>
      </w:r>
      <w:r>
        <w:rPr>
          <w:i/>
          <w:color w:val="545454"/>
        </w:rPr>
        <w:t>Software</w:t>
      </w:r>
      <w:r>
        <w:rPr>
          <w:i/>
          <w:color w:val="545454"/>
          <w:spacing w:val="-6"/>
        </w:rPr>
        <w:t xml:space="preserve"> </w:t>
      </w:r>
      <w:r>
        <w:rPr>
          <w:i/>
          <w:color w:val="545454"/>
        </w:rPr>
        <w:t>Pvt</w:t>
      </w:r>
      <w:r>
        <w:rPr>
          <w:i/>
          <w:color w:val="545454"/>
          <w:spacing w:val="-5"/>
        </w:rPr>
        <w:t xml:space="preserve"> </w:t>
      </w:r>
      <w:r>
        <w:rPr>
          <w:i/>
          <w:color w:val="545454"/>
        </w:rPr>
        <w:t>Ltd,</w:t>
      </w:r>
      <w:r>
        <w:rPr>
          <w:i/>
          <w:color w:val="545454"/>
          <w:spacing w:val="-4"/>
        </w:rPr>
        <w:t xml:space="preserve"> </w:t>
      </w:r>
      <w:r>
        <w:rPr>
          <w:i/>
          <w:color w:val="545454"/>
          <w:spacing w:val="-2"/>
        </w:rPr>
        <w:t>Bengaluru</w:t>
      </w:r>
    </w:p>
    <w:p w14:paraId="121C8699" w14:textId="77777777" w:rsidR="001D3A47" w:rsidRDefault="00000000">
      <w:pPr>
        <w:pStyle w:val="ListParagraph"/>
        <w:numPr>
          <w:ilvl w:val="0"/>
          <w:numId w:val="2"/>
        </w:numPr>
        <w:tabs>
          <w:tab w:val="left" w:pos="604"/>
        </w:tabs>
        <w:spacing w:before="60"/>
        <w:ind w:left="604" w:hanging="216"/>
      </w:pPr>
      <w:r>
        <w:rPr>
          <w:color w:val="333333"/>
        </w:rPr>
        <w:t>Generated</w:t>
      </w:r>
      <w:r>
        <w:rPr>
          <w:color w:val="333333"/>
          <w:spacing w:val="-7"/>
        </w:rPr>
        <w:t xml:space="preserve"> </w:t>
      </w:r>
      <w:r>
        <w:rPr>
          <w:color w:val="333333"/>
        </w:rPr>
        <w:t>Tableau-based</w:t>
      </w:r>
      <w:r>
        <w:rPr>
          <w:color w:val="333333"/>
          <w:spacing w:val="-8"/>
        </w:rPr>
        <w:t xml:space="preserve"> </w:t>
      </w:r>
      <w:r>
        <w:rPr>
          <w:color w:val="333333"/>
        </w:rPr>
        <w:t>BI</w:t>
      </w:r>
      <w:r>
        <w:rPr>
          <w:color w:val="333333"/>
          <w:spacing w:val="-4"/>
        </w:rPr>
        <w:t xml:space="preserve"> </w:t>
      </w:r>
      <w:r>
        <w:rPr>
          <w:color w:val="333333"/>
        </w:rPr>
        <w:t>reports</w:t>
      </w:r>
      <w:r>
        <w:rPr>
          <w:color w:val="333333"/>
          <w:spacing w:val="-4"/>
        </w:rPr>
        <w:t xml:space="preserve"> </w:t>
      </w:r>
      <w:r>
        <w:rPr>
          <w:color w:val="333333"/>
        </w:rPr>
        <w:t>providing</w:t>
      </w:r>
      <w:r>
        <w:rPr>
          <w:color w:val="333333"/>
          <w:spacing w:val="-6"/>
        </w:rPr>
        <w:t xml:space="preserve"> </w:t>
      </w:r>
      <w:r>
        <w:rPr>
          <w:color w:val="333333"/>
        </w:rPr>
        <w:t>KPIs</w:t>
      </w:r>
      <w:r>
        <w:rPr>
          <w:color w:val="333333"/>
          <w:spacing w:val="-4"/>
        </w:rPr>
        <w:t xml:space="preserve"> </w:t>
      </w:r>
      <w:r>
        <w:rPr>
          <w:color w:val="333333"/>
        </w:rPr>
        <w:t>and</w:t>
      </w:r>
      <w:r>
        <w:rPr>
          <w:color w:val="333333"/>
          <w:spacing w:val="-6"/>
        </w:rPr>
        <w:t xml:space="preserve"> </w:t>
      </w:r>
      <w:r>
        <w:rPr>
          <w:color w:val="333333"/>
        </w:rPr>
        <w:t>real-time</w:t>
      </w:r>
      <w:r>
        <w:rPr>
          <w:color w:val="333333"/>
          <w:spacing w:val="-5"/>
        </w:rPr>
        <w:t xml:space="preserve"> </w:t>
      </w:r>
      <w:r>
        <w:rPr>
          <w:color w:val="333333"/>
        </w:rPr>
        <w:t>system</w:t>
      </w:r>
      <w:r>
        <w:rPr>
          <w:color w:val="333333"/>
          <w:spacing w:val="-5"/>
        </w:rPr>
        <w:t xml:space="preserve"> </w:t>
      </w:r>
      <w:r>
        <w:rPr>
          <w:color w:val="333333"/>
        </w:rPr>
        <w:t>health</w:t>
      </w:r>
      <w:r>
        <w:rPr>
          <w:color w:val="333333"/>
          <w:spacing w:val="-8"/>
        </w:rPr>
        <w:t xml:space="preserve"> </w:t>
      </w:r>
      <w:r>
        <w:rPr>
          <w:color w:val="333333"/>
        </w:rPr>
        <w:t>insights</w:t>
      </w:r>
      <w:r>
        <w:rPr>
          <w:color w:val="333333"/>
          <w:spacing w:val="-3"/>
        </w:rPr>
        <w:t xml:space="preserve"> </w:t>
      </w:r>
      <w:r>
        <w:rPr>
          <w:color w:val="333333"/>
        </w:rPr>
        <w:t>for</w:t>
      </w:r>
      <w:r>
        <w:rPr>
          <w:color w:val="333333"/>
          <w:spacing w:val="-7"/>
        </w:rPr>
        <w:t xml:space="preserve"> </w:t>
      </w:r>
      <w:r>
        <w:rPr>
          <w:color w:val="333333"/>
        </w:rPr>
        <w:t>client</w:t>
      </w:r>
      <w:r>
        <w:rPr>
          <w:color w:val="333333"/>
          <w:spacing w:val="-4"/>
        </w:rPr>
        <w:t xml:space="preserve"> </w:t>
      </w:r>
      <w:r>
        <w:rPr>
          <w:color w:val="333333"/>
          <w:spacing w:val="-2"/>
        </w:rPr>
        <w:t>accounts.</w:t>
      </w:r>
    </w:p>
    <w:p w14:paraId="6B64616A" w14:textId="77777777" w:rsidR="001D3A47" w:rsidRDefault="00000000">
      <w:pPr>
        <w:pStyle w:val="ListParagraph"/>
        <w:numPr>
          <w:ilvl w:val="0"/>
          <w:numId w:val="2"/>
        </w:numPr>
        <w:tabs>
          <w:tab w:val="left" w:pos="605"/>
        </w:tabs>
        <w:spacing w:before="38"/>
        <w:ind w:right="694"/>
      </w:pPr>
      <w:r>
        <w:rPr>
          <w:color w:val="333333"/>
        </w:rPr>
        <w:t>Investigated</w:t>
      </w:r>
      <w:r>
        <w:rPr>
          <w:color w:val="333333"/>
          <w:spacing w:val="-2"/>
        </w:rPr>
        <w:t xml:space="preserve"> </w:t>
      </w:r>
      <w:r>
        <w:rPr>
          <w:color w:val="333333"/>
        </w:rPr>
        <w:t>and</w:t>
      </w:r>
      <w:r>
        <w:rPr>
          <w:color w:val="333333"/>
          <w:spacing w:val="-4"/>
        </w:rPr>
        <w:t xml:space="preserve"> </w:t>
      </w:r>
      <w:r>
        <w:rPr>
          <w:color w:val="333333"/>
        </w:rPr>
        <w:t>resolved</w:t>
      </w:r>
      <w:r>
        <w:rPr>
          <w:color w:val="333333"/>
          <w:spacing w:val="-2"/>
        </w:rPr>
        <w:t xml:space="preserve"> </w:t>
      </w:r>
      <w:r>
        <w:rPr>
          <w:color w:val="333333"/>
        </w:rPr>
        <w:t>client</w:t>
      </w:r>
      <w:r>
        <w:rPr>
          <w:color w:val="333333"/>
          <w:spacing w:val="-2"/>
        </w:rPr>
        <w:t xml:space="preserve"> </w:t>
      </w:r>
      <w:r>
        <w:rPr>
          <w:color w:val="333333"/>
        </w:rPr>
        <w:t>tickets</w:t>
      </w:r>
      <w:r>
        <w:rPr>
          <w:color w:val="333333"/>
          <w:spacing w:val="-4"/>
        </w:rPr>
        <w:t xml:space="preserve"> </w:t>
      </w:r>
      <w:r>
        <w:rPr>
          <w:color w:val="333333"/>
        </w:rPr>
        <w:t>in</w:t>
      </w:r>
      <w:r>
        <w:rPr>
          <w:color w:val="333333"/>
          <w:spacing w:val="-2"/>
        </w:rPr>
        <w:t xml:space="preserve"> </w:t>
      </w:r>
      <w:r>
        <w:rPr>
          <w:color w:val="333333"/>
        </w:rPr>
        <w:t>JIRA,</w:t>
      </w:r>
      <w:r>
        <w:rPr>
          <w:color w:val="333333"/>
          <w:spacing w:val="-2"/>
        </w:rPr>
        <w:t xml:space="preserve"> </w:t>
      </w:r>
      <w:r>
        <w:rPr>
          <w:color w:val="333333"/>
        </w:rPr>
        <w:t>delivering</w:t>
      </w:r>
      <w:r>
        <w:rPr>
          <w:color w:val="333333"/>
          <w:spacing w:val="-3"/>
        </w:rPr>
        <w:t xml:space="preserve"> </w:t>
      </w:r>
      <w:r>
        <w:rPr>
          <w:color w:val="333333"/>
        </w:rPr>
        <w:t>clear</w:t>
      </w:r>
      <w:r>
        <w:rPr>
          <w:color w:val="333333"/>
          <w:spacing w:val="-2"/>
        </w:rPr>
        <w:t xml:space="preserve"> </w:t>
      </w:r>
      <w:r>
        <w:rPr>
          <w:color w:val="333333"/>
        </w:rPr>
        <w:t>technical</w:t>
      </w:r>
      <w:r>
        <w:rPr>
          <w:color w:val="333333"/>
          <w:spacing w:val="-3"/>
        </w:rPr>
        <w:t xml:space="preserve"> </w:t>
      </w:r>
      <w:r>
        <w:rPr>
          <w:color w:val="333333"/>
        </w:rPr>
        <w:t>communication</w:t>
      </w:r>
      <w:r>
        <w:rPr>
          <w:color w:val="333333"/>
          <w:spacing w:val="-5"/>
        </w:rPr>
        <w:t xml:space="preserve"> </w:t>
      </w:r>
      <w:r>
        <w:rPr>
          <w:color w:val="333333"/>
        </w:rPr>
        <w:t>to</w:t>
      </w:r>
      <w:r>
        <w:rPr>
          <w:color w:val="333333"/>
          <w:spacing w:val="-3"/>
        </w:rPr>
        <w:t xml:space="preserve"> </w:t>
      </w:r>
      <w:r>
        <w:rPr>
          <w:color w:val="333333"/>
        </w:rPr>
        <w:t>customers</w:t>
      </w:r>
      <w:r>
        <w:rPr>
          <w:color w:val="333333"/>
          <w:spacing w:val="-2"/>
        </w:rPr>
        <w:t xml:space="preserve"> </w:t>
      </w:r>
      <w:r>
        <w:rPr>
          <w:color w:val="333333"/>
        </w:rPr>
        <w:t xml:space="preserve">and </w:t>
      </w:r>
      <w:r>
        <w:rPr>
          <w:color w:val="333333"/>
          <w:spacing w:val="-2"/>
        </w:rPr>
        <w:t>vendors.</w:t>
      </w:r>
    </w:p>
    <w:p w14:paraId="04FA1B71" w14:textId="77777777" w:rsidR="001D3A47" w:rsidRDefault="00000000">
      <w:pPr>
        <w:pStyle w:val="ListParagraph"/>
        <w:numPr>
          <w:ilvl w:val="0"/>
          <w:numId w:val="2"/>
        </w:numPr>
        <w:tabs>
          <w:tab w:val="left" w:pos="604"/>
        </w:tabs>
        <w:spacing w:before="42"/>
        <w:ind w:left="604" w:hanging="216"/>
      </w:pPr>
      <w:r>
        <w:rPr>
          <w:color w:val="333333"/>
        </w:rPr>
        <w:t>Supported</w:t>
      </w:r>
      <w:r>
        <w:rPr>
          <w:color w:val="333333"/>
          <w:spacing w:val="-6"/>
        </w:rPr>
        <w:t xml:space="preserve"> </w:t>
      </w:r>
      <w:r>
        <w:rPr>
          <w:color w:val="333333"/>
        </w:rPr>
        <w:t>database</w:t>
      </w:r>
      <w:r>
        <w:rPr>
          <w:color w:val="333333"/>
          <w:spacing w:val="-8"/>
        </w:rPr>
        <w:t xml:space="preserve"> </w:t>
      </w:r>
      <w:r>
        <w:rPr>
          <w:color w:val="333333"/>
        </w:rPr>
        <w:t>migrations,</w:t>
      </w:r>
      <w:r>
        <w:rPr>
          <w:color w:val="333333"/>
          <w:spacing w:val="-6"/>
        </w:rPr>
        <w:t xml:space="preserve"> </w:t>
      </w:r>
      <w:r>
        <w:rPr>
          <w:color w:val="333333"/>
        </w:rPr>
        <w:t>website</w:t>
      </w:r>
      <w:r>
        <w:rPr>
          <w:color w:val="333333"/>
          <w:spacing w:val="-8"/>
        </w:rPr>
        <w:t xml:space="preserve"> </w:t>
      </w:r>
      <w:r>
        <w:rPr>
          <w:color w:val="333333"/>
        </w:rPr>
        <w:t>configuration</w:t>
      </w:r>
      <w:r>
        <w:rPr>
          <w:color w:val="333333"/>
          <w:spacing w:val="-9"/>
        </w:rPr>
        <w:t xml:space="preserve"> </w:t>
      </w:r>
      <w:r>
        <w:rPr>
          <w:color w:val="333333"/>
        </w:rPr>
        <w:t>and</w:t>
      </w:r>
      <w:r>
        <w:rPr>
          <w:color w:val="333333"/>
          <w:spacing w:val="-8"/>
        </w:rPr>
        <w:t xml:space="preserve"> </w:t>
      </w:r>
      <w:r>
        <w:rPr>
          <w:color w:val="333333"/>
        </w:rPr>
        <w:t>application</w:t>
      </w:r>
      <w:r>
        <w:rPr>
          <w:color w:val="333333"/>
          <w:spacing w:val="-8"/>
        </w:rPr>
        <w:t xml:space="preserve"> </w:t>
      </w:r>
      <w:r>
        <w:rPr>
          <w:color w:val="333333"/>
        </w:rPr>
        <w:t>enhancements</w:t>
      </w:r>
      <w:r>
        <w:rPr>
          <w:color w:val="333333"/>
          <w:spacing w:val="-6"/>
        </w:rPr>
        <w:t xml:space="preserve"> </w:t>
      </w:r>
      <w:r>
        <w:rPr>
          <w:color w:val="333333"/>
        </w:rPr>
        <w:t>for</w:t>
      </w:r>
      <w:r>
        <w:rPr>
          <w:color w:val="333333"/>
          <w:spacing w:val="-6"/>
        </w:rPr>
        <w:t xml:space="preserve"> </w:t>
      </w:r>
      <w:r>
        <w:rPr>
          <w:color w:val="333333"/>
        </w:rPr>
        <w:t>global</w:t>
      </w:r>
      <w:r>
        <w:rPr>
          <w:color w:val="333333"/>
          <w:spacing w:val="-9"/>
        </w:rPr>
        <w:t xml:space="preserve"> </w:t>
      </w:r>
      <w:r>
        <w:rPr>
          <w:color w:val="333333"/>
        </w:rPr>
        <w:t>SaaS</w:t>
      </w:r>
      <w:r>
        <w:rPr>
          <w:color w:val="333333"/>
          <w:spacing w:val="-6"/>
        </w:rPr>
        <w:t xml:space="preserve"> </w:t>
      </w:r>
      <w:r>
        <w:rPr>
          <w:color w:val="333333"/>
          <w:spacing w:val="-2"/>
        </w:rPr>
        <w:t>clients.</w:t>
      </w:r>
    </w:p>
    <w:p w14:paraId="09FB8250" w14:textId="77777777" w:rsidR="001D3A47" w:rsidRDefault="00000000">
      <w:pPr>
        <w:pStyle w:val="Heading2"/>
        <w:spacing w:before="204"/>
      </w:pPr>
      <w:r>
        <w:rPr>
          <w:noProof/>
        </w:rPr>
        <mc:AlternateContent>
          <mc:Choice Requires="wps">
            <w:drawing>
              <wp:anchor distT="0" distB="0" distL="0" distR="0" simplePos="0" relativeHeight="487589376" behindDoc="1" locked="0" layoutInCell="1" allowOverlap="1" wp14:anchorId="26BF53B9" wp14:editId="14FBAF1C">
                <wp:simplePos x="0" y="0"/>
                <wp:positionH relativeFrom="page">
                  <wp:posOffset>621791</wp:posOffset>
                </wp:positionH>
                <wp:positionV relativeFrom="paragraph">
                  <wp:posOffset>372450</wp:posOffset>
                </wp:positionV>
                <wp:extent cx="653034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0340" cy="12700"/>
                        </a:xfrm>
                        <a:custGeom>
                          <a:avLst/>
                          <a:gdLst/>
                          <a:ahLst/>
                          <a:cxnLst/>
                          <a:rect l="l" t="t" r="r" b="b"/>
                          <a:pathLst>
                            <a:path w="6530340" h="12700">
                              <a:moveTo>
                                <a:pt x="6530085" y="0"/>
                              </a:moveTo>
                              <a:lnTo>
                                <a:pt x="0" y="0"/>
                              </a:lnTo>
                              <a:lnTo>
                                <a:pt x="0" y="12192"/>
                              </a:lnTo>
                              <a:lnTo>
                                <a:pt x="6530085" y="12192"/>
                              </a:lnTo>
                              <a:lnTo>
                                <a:pt x="653008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6907A617" id="Graphic 4" o:spid="_x0000_s1026" style="position:absolute;margin-left:48.95pt;margin-top:29.35pt;width:514.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5303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" path="m6530085,l,,,12192r6530085,l6530085,xe" fillcolor="#1f3863" stroked="f">
                <v:path arrowok="t"/>
                <w10:wrap type="topAndBottom" anchorx="page"/>
              </v:shape>
            </w:pict>
          </mc:Fallback>
        </mc:AlternateContent>
      </w:r>
      <w:r>
        <w:rPr>
          <w:color w:val="1F3863"/>
        </w:rPr>
        <w:t>CERTIFICATIONS</w:t>
      </w:r>
      <w:r>
        <w:rPr>
          <w:color w:val="1F3863"/>
          <w:spacing w:val="-8"/>
        </w:rPr>
        <w:t xml:space="preserve"> </w:t>
      </w:r>
      <w:r>
        <w:rPr>
          <w:color w:val="1F3863"/>
        </w:rPr>
        <w:t>&amp;</w:t>
      </w:r>
      <w:r>
        <w:rPr>
          <w:color w:val="1F3863"/>
          <w:spacing w:val="-7"/>
        </w:rPr>
        <w:t xml:space="preserve"> </w:t>
      </w:r>
      <w:r>
        <w:rPr>
          <w:color w:val="1F3863"/>
          <w:spacing w:val="-2"/>
        </w:rPr>
        <w:t>ACHIEVEMENTS</w:t>
      </w:r>
    </w:p>
    <w:p w14:paraId="10C2FCC0" w14:textId="77777777" w:rsidR="001D3A47" w:rsidRDefault="00000000">
      <w:pPr>
        <w:pStyle w:val="ListParagraph"/>
        <w:numPr>
          <w:ilvl w:val="0"/>
          <w:numId w:val="2"/>
        </w:numPr>
        <w:tabs>
          <w:tab w:val="left" w:pos="604"/>
        </w:tabs>
        <w:spacing w:before="76"/>
        <w:ind w:left="604" w:hanging="216"/>
      </w:pPr>
      <w:r>
        <w:rPr>
          <w:color w:val="333333"/>
        </w:rPr>
        <w:t>Certified</w:t>
      </w:r>
      <w:r>
        <w:rPr>
          <w:color w:val="333333"/>
          <w:spacing w:val="-6"/>
        </w:rPr>
        <w:t xml:space="preserve"> </w:t>
      </w:r>
      <w:proofErr w:type="spellStart"/>
      <w:r>
        <w:rPr>
          <w:color w:val="333333"/>
        </w:rPr>
        <w:t>SAFe</w:t>
      </w:r>
      <w:proofErr w:type="spellEnd"/>
      <w:r>
        <w:rPr>
          <w:color w:val="333333"/>
        </w:rPr>
        <w:t>®</w:t>
      </w:r>
      <w:r>
        <w:rPr>
          <w:color w:val="333333"/>
          <w:spacing w:val="-4"/>
        </w:rPr>
        <w:t xml:space="preserve"> </w:t>
      </w:r>
      <w:r>
        <w:rPr>
          <w:color w:val="333333"/>
        </w:rPr>
        <w:t>Agilist</w:t>
      </w:r>
      <w:r>
        <w:rPr>
          <w:color w:val="333333"/>
          <w:spacing w:val="-5"/>
        </w:rPr>
        <w:t xml:space="preserve"> </w:t>
      </w:r>
      <w:r>
        <w:rPr>
          <w:color w:val="333333"/>
        </w:rPr>
        <w:t>–</w:t>
      </w:r>
      <w:r>
        <w:rPr>
          <w:color w:val="333333"/>
          <w:spacing w:val="-5"/>
        </w:rPr>
        <w:t xml:space="preserve"> </w:t>
      </w:r>
      <w:r>
        <w:rPr>
          <w:color w:val="333333"/>
        </w:rPr>
        <w:t>Leading</w:t>
      </w:r>
      <w:r>
        <w:rPr>
          <w:color w:val="333333"/>
          <w:spacing w:val="-5"/>
        </w:rPr>
        <w:t xml:space="preserve"> </w:t>
      </w:r>
      <w:proofErr w:type="spellStart"/>
      <w:r>
        <w:rPr>
          <w:color w:val="333333"/>
        </w:rPr>
        <w:t>SAFe</w:t>
      </w:r>
      <w:proofErr w:type="spellEnd"/>
      <w:r>
        <w:rPr>
          <w:color w:val="333333"/>
        </w:rPr>
        <w:t>®,</w:t>
      </w:r>
      <w:r>
        <w:rPr>
          <w:color w:val="333333"/>
          <w:spacing w:val="-4"/>
        </w:rPr>
        <w:t xml:space="preserve"> </w:t>
      </w:r>
      <w:r>
        <w:rPr>
          <w:color w:val="333333"/>
        </w:rPr>
        <w:t>Scaled</w:t>
      </w:r>
      <w:r>
        <w:rPr>
          <w:color w:val="333333"/>
          <w:spacing w:val="-7"/>
        </w:rPr>
        <w:t xml:space="preserve"> </w:t>
      </w:r>
      <w:r>
        <w:rPr>
          <w:color w:val="333333"/>
        </w:rPr>
        <w:t>Agile,</w:t>
      </w:r>
      <w:r>
        <w:rPr>
          <w:color w:val="333333"/>
          <w:spacing w:val="-4"/>
        </w:rPr>
        <w:t xml:space="preserve"> </w:t>
      </w:r>
      <w:r>
        <w:rPr>
          <w:color w:val="333333"/>
        </w:rPr>
        <w:t>Inc.</w:t>
      </w:r>
      <w:r>
        <w:rPr>
          <w:color w:val="333333"/>
          <w:spacing w:val="-4"/>
        </w:rPr>
        <w:t xml:space="preserve"> </w:t>
      </w:r>
      <w:r>
        <w:rPr>
          <w:color w:val="333333"/>
        </w:rPr>
        <w:t>(Oct</w:t>
      </w:r>
      <w:r>
        <w:rPr>
          <w:color w:val="333333"/>
          <w:spacing w:val="-2"/>
        </w:rPr>
        <w:t xml:space="preserve"> 2024)</w:t>
      </w:r>
    </w:p>
    <w:p w14:paraId="23670261" w14:textId="77777777" w:rsidR="001D3A47" w:rsidRDefault="00000000">
      <w:pPr>
        <w:pStyle w:val="Heading2"/>
        <w:spacing w:before="205"/>
      </w:pPr>
      <w:r>
        <w:rPr>
          <w:noProof/>
        </w:rPr>
        <mc:AlternateContent>
          <mc:Choice Requires="wps">
            <w:drawing>
              <wp:anchor distT="0" distB="0" distL="0" distR="0" simplePos="0" relativeHeight="487589888" behindDoc="1" locked="0" layoutInCell="1" allowOverlap="1" wp14:anchorId="167982EA" wp14:editId="4EA01842">
                <wp:simplePos x="0" y="0"/>
                <wp:positionH relativeFrom="page">
                  <wp:posOffset>621791</wp:posOffset>
                </wp:positionH>
                <wp:positionV relativeFrom="paragraph">
                  <wp:posOffset>372900</wp:posOffset>
                </wp:positionV>
                <wp:extent cx="653034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0340" cy="12700"/>
                        </a:xfrm>
                        <a:custGeom>
                          <a:avLst/>
                          <a:gdLst/>
                          <a:ahLst/>
                          <a:cxnLst/>
                          <a:rect l="l" t="t" r="r" b="b"/>
                          <a:pathLst>
                            <a:path w="6530340" h="12700">
                              <a:moveTo>
                                <a:pt x="6530085" y="0"/>
                              </a:moveTo>
                              <a:lnTo>
                                <a:pt x="0" y="0"/>
                              </a:lnTo>
                              <a:lnTo>
                                <a:pt x="0" y="12192"/>
                              </a:lnTo>
                              <a:lnTo>
                                <a:pt x="6530085" y="12192"/>
                              </a:lnTo>
                              <a:lnTo>
                                <a:pt x="653008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4E912B3D" id="Graphic 5" o:spid="_x0000_s1026" style="position:absolute;margin-left:48.95pt;margin-top:29.35pt;width:514.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5303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" path="m6530085,l,,,12192r6530085,l6530085,xe" fillcolor="#1f3863" stroked="f">
                <v:path arrowok="t"/>
                <w10:wrap type="topAndBottom" anchorx="page"/>
              </v:shape>
            </w:pict>
          </mc:Fallback>
        </mc:AlternateContent>
      </w:r>
      <w:r>
        <w:rPr>
          <w:color w:val="1F3863"/>
          <w:spacing w:val="-2"/>
        </w:rPr>
        <w:t>EDUCATION</w:t>
      </w:r>
    </w:p>
    <w:p w14:paraId="41D318A8" w14:textId="77777777" w:rsidR="001D3A47" w:rsidRDefault="00000000">
      <w:pPr>
        <w:pStyle w:val="ListParagraph"/>
        <w:numPr>
          <w:ilvl w:val="0"/>
          <w:numId w:val="1"/>
        </w:numPr>
        <w:tabs>
          <w:tab w:val="left" w:pos="648"/>
        </w:tabs>
        <w:spacing w:before="79" w:line="256" w:lineRule="auto"/>
        <w:ind w:right="5490"/>
      </w:pPr>
      <w:r>
        <w:rPr>
          <w:b/>
          <w:color w:val="333333"/>
        </w:rPr>
        <w:t>Master</w:t>
      </w:r>
      <w:r>
        <w:rPr>
          <w:b/>
          <w:color w:val="333333"/>
          <w:spacing w:val="-7"/>
        </w:rPr>
        <w:t xml:space="preserve"> </w:t>
      </w:r>
      <w:r>
        <w:rPr>
          <w:b/>
          <w:color w:val="333333"/>
        </w:rPr>
        <w:t>of</w:t>
      </w:r>
      <w:r>
        <w:rPr>
          <w:b/>
          <w:color w:val="333333"/>
          <w:spacing w:val="-7"/>
        </w:rPr>
        <w:t xml:space="preserve"> </w:t>
      </w:r>
      <w:r>
        <w:rPr>
          <w:b/>
          <w:color w:val="333333"/>
        </w:rPr>
        <w:t>Computer</w:t>
      </w:r>
      <w:r>
        <w:rPr>
          <w:b/>
          <w:color w:val="333333"/>
          <w:spacing w:val="-7"/>
        </w:rPr>
        <w:t xml:space="preserve"> </w:t>
      </w:r>
      <w:r>
        <w:rPr>
          <w:b/>
          <w:color w:val="333333"/>
        </w:rPr>
        <w:t>Applications</w:t>
      </w:r>
      <w:r>
        <w:rPr>
          <w:b/>
          <w:color w:val="333333"/>
          <w:spacing w:val="-4"/>
        </w:rPr>
        <w:t xml:space="preserve"> </w:t>
      </w:r>
      <w:r>
        <w:rPr>
          <w:color w:val="545454"/>
        </w:rPr>
        <w:t>—</w:t>
      </w:r>
      <w:r>
        <w:rPr>
          <w:color w:val="545454"/>
          <w:spacing w:val="-9"/>
        </w:rPr>
        <w:t xml:space="preserve"> </w:t>
      </w:r>
      <w:r>
        <w:rPr>
          <w:color w:val="333333"/>
        </w:rPr>
        <w:t>Grade:</w:t>
      </w:r>
      <w:r>
        <w:rPr>
          <w:color w:val="333333"/>
          <w:spacing w:val="-5"/>
        </w:rPr>
        <w:t xml:space="preserve"> </w:t>
      </w:r>
      <w:r>
        <w:rPr>
          <w:b/>
          <w:color w:val="333333"/>
        </w:rPr>
        <w:t xml:space="preserve">79.25% </w:t>
      </w:r>
      <w:r>
        <w:rPr>
          <w:color w:val="545454"/>
        </w:rPr>
        <w:t>Jyoti Nivas College, Bengaluru (2012–2015)</w:t>
      </w:r>
    </w:p>
    <w:p w14:paraId="5A65C191" w14:textId="77777777" w:rsidR="001D3A47" w:rsidRDefault="001D3A47">
      <w:pPr>
        <w:pStyle w:val="BodyText"/>
        <w:spacing w:before="18"/>
        <w:ind w:left="0" w:firstLine="0"/>
      </w:pPr>
    </w:p>
    <w:p w14:paraId="0CBFBE08" w14:textId="77777777" w:rsidR="001D3A47" w:rsidRDefault="00000000">
      <w:pPr>
        <w:pStyle w:val="Heading4"/>
        <w:numPr>
          <w:ilvl w:val="0"/>
          <w:numId w:val="1"/>
        </w:numPr>
        <w:tabs>
          <w:tab w:val="left" w:pos="648"/>
        </w:tabs>
      </w:pPr>
      <w:r>
        <w:rPr>
          <w:color w:val="333333"/>
        </w:rPr>
        <w:t>Bachelor</w:t>
      </w:r>
      <w:r>
        <w:rPr>
          <w:color w:val="333333"/>
          <w:spacing w:val="-7"/>
        </w:rPr>
        <w:t xml:space="preserve"> </w:t>
      </w:r>
      <w:r>
        <w:rPr>
          <w:color w:val="333333"/>
        </w:rPr>
        <w:t>of</w:t>
      </w:r>
      <w:r>
        <w:rPr>
          <w:color w:val="333333"/>
          <w:spacing w:val="-5"/>
        </w:rPr>
        <w:t xml:space="preserve"> </w:t>
      </w:r>
      <w:r>
        <w:rPr>
          <w:color w:val="333333"/>
        </w:rPr>
        <w:t>Computer</w:t>
      </w:r>
      <w:r>
        <w:rPr>
          <w:color w:val="333333"/>
          <w:spacing w:val="-7"/>
        </w:rPr>
        <w:t xml:space="preserve"> </w:t>
      </w:r>
      <w:r>
        <w:rPr>
          <w:color w:val="333333"/>
        </w:rPr>
        <w:t>Applications</w:t>
      </w:r>
      <w:r>
        <w:rPr>
          <w:color w:val="333333"/>
          <w:spacing w:val="-3"/>
        </w:rPr>
        <w:t xml:space="preserve"> </w:t>
      </w:r>
      <w:r>
        <w:rPr>
          <w:b w:val="0"/>
          <w:color w:val="545454"/>
        </w:rPr>
        <w:t>—</w:t>
      </w:r>
      <w:r>
        <w:rPr>
          <w:b w:val="0"/>
          <w:color w:val="545454"/>
          <w:spacing w:val="-7"/>
        </w:rPr>
        <w:t xml:space="preserve"> </w:t>
      </w:r>
      <w:r>
        <w:rPr>
          <w:b w:val="0"/>
          <w:color w:val="333333"/>
        </w:rPr>
        <w:t>Grade:</w:t>
      </w:r>
      <w:r>
        <w:rPr>
          <w:b w:val="0"/>
          <w:color w:val="333333"/>
          <w:spacing w:val="-3"/>
        </w:rPr>
        <w:t xml:space="preserve"> </w:t>
      </w:r>
      <w:r>
        <w:rPr>
          <w:color w:val="333333"/>
          <w:spacing w:val="-4"/>
        </w:rPr>
        <w:t>85.6%</w:t>
      </w:r>
    </w:p>
    <w:p w14:paraId="32E9F107" w14:textId="77777777" w:rsidR="001D3A47" w:rsidRDefault="00000000">
      <w:pPr>
        <w:pStyle w:val="BodyText"/>
        <w:ind w:left="648" w:firstLine="0"/>
      </w:pPr>
      <w:r>
        <w:rPr>
          <w:color w:val="545454"/>
        </w:rPr>
        <w:t>West</w:t>
      </w:r>
      <w:r>
        <w:rPr>
          <w:color w:val="545454"/>
          <w:spacing w:val="-6"/>
        </w:rPr>
        <w:t xml:space="preserve"> </w:t>
      </w:r>
      <w:r>
        <w:rPr>
          <w:color w:val="545454"/>
        </w:rPr>
        <w:t>Bengal</w:t>
      </w:r>
      <w:r>
        <w:rPr>
          <w:color w:val="545454"/>
          <w:spacing w:val="-3"/>
        </w:rPr>
        <w:t xml:space="preserve"> </w:t>
      </w:r>
      <w:r>
        <w:rPr>
          <w:color w:val="545454"/>
        </w:rPr>
        <w:t>University</w:t>
      </w:r>
      <w:r>
        <w:rPr>
          <w:color w:val="545454"/>
          <w:spacing w:val="-5"/>
        </w:rPr>
        <w:t xml:space="preserve"> </w:t>
      </w:r>
      <w:r>
        <w:rPr>
          <w:color w:val="545454"/>
        </w:rPr>
        <w:t>of</w:t>
      </w:r>
      <w:r>
        <w:rPr>
          <w:color w:val="545454"/>
          <w:spacing w:val="-5"/>
        </w:rPr>
        <w:t xml:space="preserve"> </w:t>
      </w:r>
      <w:r>
        <w:rPr>
          <w:color w:val="545454"/>
        </w:rPr>
        <w:t>Technology,</w:t>
      </w:r>
      <w:r>
        <w:rPr>
          <w:color w:val="545454"/>
          <w:spacing w:val="-6"/>
        </w:rPr>
        <w:t xml:space="preserve"> </w:t>
      </w:r>
      <w:r>
        <w:rPr>
          <w:color w:val="545454"/>
        </w:rPr>
        <w:t>Kolkata</w:t>
      </w:r>
      <w:r>
        <w:rPr>
          <w:color w:val="545454"/>
          <w:spacing w:val="-6"/>
        </w:rPr>
        <w:t xml:space="preserve"> </w:t>
      </w:r>
      <w:r>
        <w:rPr>
          <w:color w:val="545454"/>
        </w:rPr>
        <w:t>(2009–</w:t>
      </w:r>
      <w:r>
        <w:rPr>
          <w:color w:val="545454"/>
          <w:spacing w:val="-2"/>
        </w:rPr>
        <w:t>2011)</w:t>
      </w:r>
    </w:p>
    <w:p w14:paraId="53D07541" w14:textId="77777777" w:rsidR="001D3A47" w:rsidRDefault="00000000">
      <w:pPr>
        <w:pStyle w:val="Heading2"/>
        <w:spacing w:before="207"/>
      </w:pPr>
      <w:r>
        <w:rPr>
          <w:noProof/>
        </w:rPr>
        <mc:AlternateContent>
          <mc:Choice Requires="wps">
            <w:drawing>
              <wp:anchor distT="0" distB="0" distL="0" distR="0" simplePos="0" relativeHeight="487590400" behindDoc="1" locked="0" layoutInCell="1" allowOverlap="1" wp14:anchorId="6ECF803A" wp14:editId="2977329F">
                <wp:simplePos x="0" y="0"/>
                <wp:positionH relativeFrom="page">
                  <wp:posOffset>621791</wp:posOffset>
                </wp:positionH>
                <wp:positionV relativeFrom="paragraph">
                  <wp:posOffset>372784</wp:posOffset>
                </wp:positionV>
                <wp:extent cx="653034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0340" cy="12700"/>
                        </a:xfrm>
                        <a:custGeom>
                          <a:avLst/>
                          <a:gdLst/>
                          <a:ahLst/>
                          <a:cxnLst/>
                          <a:rect l="l" t="t" r="r" b="b"/>
                          <a:pathLst>
                            <a:path w="6530340" h="12700">
                              <a:moveTo>
                                <a:pt x="6530085" y="0"/>
                              </a:moveTo>
                              <a:lnTo>
                                <a:pt x="0" y="0"/>
                              </a:lnTo>
                              <a:lnTo>
                                <a:pt x="0" y="12192"/>
                              </a:lnTo>
                              <a:lnTo>
                                <a:pt x="6530085" y="12192"/>
                              </a:lnTo>
                              <a:lnTo>
                                <a:pt x="653008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11F4A990" id="Graphic 6" o:spid="_x0000_s1026" style="position:absolute;margin-left:48.95pt;margin-top:29.35pt;width:514.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5303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" path="m6530085,l,,,12192r6530085,l6530085,xe" fillcolor="#1f3863" stroked="f">
                <v:path arrowok="t"/>
                <w10:wrap type="topAndBottom" anchorx="page"/>
              </v:shape>
            </w:pict>
          </mc:Fallback>
        </mc:AlternateContent>
      </w:r>
      <w:r>
        <w:rPr>
          <w:color w:val="1F3863"/>
        </w:rPr>
        <w:t>TOOLS</w:t>
      </w:r>
      <w:r>
        <w:rPr>
          <w:color w:val="1F3863"/>
          <w:spacing w:val="-3"/>
        </w:rPr>
        <w:t xml:space="preserve"> </w:t>
      </w:r>
      <w:r>
        <w:rPr>
          <w:color w:val="1F3863"/>
        </w:rPr>
        <w:t>&amp;</w:t>
      </w:r>
      <w:r>
        <w:rPr>
          <w:color w:val="1F3863"/>
          <w:spacing w:val="-3"/>
        </w:rPr>
        <w:t xml:space="preserve"> </w:t>
      </w:r>
      <w:r>
        <w:rPr>
          <w:color w:val="1F3863"/>
          <w:spacing w:val="-2"/>
        </w:rPr>
        <w:t>LANGUAGES</w:t>
      </w:r>
    </w:p>
    <w:p w14:paraId="7F2F2509" w14:textId="77777777" w:rsidR="001D3A47" w:rsidRDefault="00000000">
      <w:pPr>
        <w:pStyle w:val="BodyText"/>
        <w:spacing w:before="78"/>
        <w:ind w:left="287" w:firstLine="0"/>
      </w:pPr>
      <w:r>
        <w:rPr>
          <w:b/>
          <w:color w:val="333333"/>
        </w:rPr>
        <w:t>Tools:</w:t>
      </w:r>
      <w:r>
        <w:rPr>
          <w:b/>
          <w:color w:val="333333"/>
          <w:spacing w:val="-6"/>
        </w:rPr>
        <w:t xml:space="preserve"> </w:t>
      </w:r>
      <w:r>
        <w:rPr>
          <w:color w:val="545454"/>
        </w:rPr>
        <w:t>Clarity,</w:t>
      </w:r>
      <w:r>
        <w:rPr>
          <w:color w:val="545454"/>
          <w:spacing w:val="-4"/>
        </w:rPr>
        <w:t xml:space="preserve"> </w:t>
      </w:r>
      <w:r>
        <w:rPr>
          <w:color w:val="545454"/>
        </w:rPr>
        <w:t>JIRA,</w:t>
      </w:r>
      <w:r>
        <w:rPr>
          <w:color w:val="545454"/>
          <w:spacing w:val="-7"/>
        </w:rPr>
        <w:t xml:space="preserve"> </w:t>
      </w:r>
      <w:r>
        <w:rPr>
          <w:color w:val="545454"/>
        </w:rPr>
        <w:t>Azure</w:t>
      </w:r>
      <w:r>
        <w:rPr>
          <w:color w:val="545454"/>
          <w:spacing w:val="-3"/>
        </w:rPr>
        <w:t xml:space="preserve"> </w:t>
      </w:r>
      <w:r>
        <w:rPr>
          <w:color w:val="545454"/>
        </w:rPr>
        <w:t>DevOps</w:t>
      </w:r>
      <w:r>
        <w:rPr>
          <w:color w:val="545454"/>
          <w:spacing w:val="-7"/>
        </w:rPr>
        <w:t xml:space="preserve"> </w:t>
      </w:r>
      <w:r>
        <w:rPr>
          <w:color w:val="545454"/>
        </w:rPr>
        <w:t>(ADO),</w:t>
      </w:r>
      <w:r>
        <w:rPr>
          <w:color w:val="545454"/>
          <w:spacing w:val="-3"/>
        </w:rPr>
        <w:t xml:space="preserve"> </w:t>
      </w:r>
      <w:r>
        <w:rPr>
          <w:color w:val="545454"/>
        </w:rPr>
        <w:t>Confluence,</w:t>
      </w:r>
      <w:r>
        <w:rPr>
          <w:color w:val="545454"/>
          <w:spacing w:val="-5"/>
        </w:rPr>
        <w:t xml:space="preserve"> </w:t>
      </w:r>
      <w:r>
        <w:rPr>
          <w:color w:val="545454"/>
        </w:rPr>
        <w:t>SharePoint,</w:t>
      </w:r>
      <w:r>
        <w:rPr>
          <w:color w:val="545454"/>
          <w:spacing w:val="-6"/>
        </w:rPr>
        <w:t xml:space="preserve"> </w:t>
      </w:r>
      <w:r>
        <w:rPr>
          <w:color w:val="545454"/>
        </w:rPr>
        <w:t>MS</w:t>
      </w:r>
      <w:r>
        <w:rPr>
          <w:color w:val="545454"/>
          <w:spacing w:val="-4"/>
        </w:rPr>
        <w:t xml:space="preserve"> </w:t>
      </w:r>
      <w:r>
        <w:rPr>
          <w:color w:val="545454"/>
        </w:rPr>
        <w:t>Excel,</w:t>
      </w:r>
      <w:r>
        <w:rPr>
          <w:color w:val="545454"/>
          <w:spacing w:val="-5"/>
        </w:rPr>
        <w:t xml:space="preserve"> </w:t>
      </w:r>
      <w:r>
        <w:rPr>
          <w:color w:val="545454"/>
          <w:spacing w:val="-2"/>
        </w:rPr>
        <w:t>Tableau</w:t>
      </w:r>
    </w:p>
    <w:p w14:paraId="4EACD616" w14:textId="77777777" w:rsidR="001D3A47" w:rsidRDefault="00000000">
      <w:pPr>
        <w:spacing w:before="17"/>
        <w:ind w:left="287"/>
      </w:pPr>
      <w:r>
        <w:rPr>
          <w:b/>
          <w:color w:val="333333"/>
        </w:rPr>
        <w:t>Languages:</w:t>
      </w:r>
      <w:r>
        <w:rPr>
          <w:b/>
          <w:color w:val="333333"/>
          <w:spacing w:val="-5"/>
        </w:rPr>
        <w:t xml:space="preserve"> </w:t>
      </w:r>
      <w:r>
        <w:rPr>
          <w:color w:val="545454"/>
        </w:rPr>
        <w:t>English,</w:t>
      </w:r>
      <w:r>
        <w:rPr>
          <w:color w:val="545454"/>
          <w:spacing w:val="-5"/>
        </w:rPr>
        <w:t xml:space="preserve"> </w:t>
      </w:r>
      <w:r>
        <w:rPr>
          <w:color w:val="545454"/>
        </w:rPr>
        <w:t>Hindi,</w:t>
      </w:r>
      <w:r>
        <w:rPr>
          <w:color w:val="545454"/>
          <w:spacing w:val="-6"/>
        </w:rPr>
        <w:t xml:space="preserve"> </w:t>
      </w:r>
      <w:r>
        <w:rPr>
          <w:color w:val="545454"/>
          <w:spacing w:val="-2"/>
        </w:rPr>
        <w:t>Bengali</w:t>
      </w:r>
    </w:p>
    <w:sectPr w:rsidR="001D3A47">
      <w:pgSz w:w="12240" w:h="15840"/>
      <w:pgMar w:top="6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24299"/>
    <w:multiLevelType w:val="hybridMultilevel"/>
    <w:tmpl w:val="6994E864"/>
    <w:lvl w:ilvl="0" w:tplc="FB9E8C3E">
      <w:numFmt w:val="bullet"/>
      <w:lvlText w:val="•"/>
      <w:lvlJc w:val="left"/>
      <w:pPr>
        <w:ind w:left="605" w:hanging="217"/>
      </w:pPr>
      <w:rPr>
        <w:rFonts w:ascii="Calibri" w:eastAsia="Calibri" w:hAnsi="Calibri" w:cs="Calibri" w:hint="default"/>
        <w:spacing w:val="0"/>
        <w:w w:val="100"/>
        <w:lang w:val="en-US" w:eastAsia="en-US" w:bidi="ar-SA"/>
      </w:rPr>
    </w:lvl>
    <w:lvl w:ilvl="1" w:tplc="880A538C">
      <w:numFmt w:val="bullet"/>
      <w:lvlText w:val="•"/>
      <w:lvlJc w:val="left"/>
      <w:pPr>
        <w:ind w:left="1620" w:hanging="217"/>
      </w:pPr>
      <w:rPr>
        <w:rFonts w:hint="default"/>
        <w:lang w:val="en-US" w:eastAsia="en-US" w:bidi="ar-SA"/>
      </w:rPr>
    </w:lvl>
    <w:lvl w:ilvl="2" w:tplc="950C6CF2">
      <w:numFmt w:val="bullet"/>
      <w:lvlText w:val="•"/>
      <w:lvlJc w:val="left"/>
      <w:pPr>
        <w:ind w:left="2640" w:hanging="217"/>
      </w:pPr>
      <w:rPr>
        <w:rFonts w:hint="default"/>
        <w:lang w:val="en-US" w:eastAsia="en-US" w:bidi="ar-SA"/>
      </w:rPr>
    </w:lvl>
    <w:lvl w:ilvl="3" w:tplc="FB3CD392">
      <w:numFmt w:val="bullet"/>
      <w:lvlText w:val="•"/>
      <w:lvlJc w:val="left"/>
      <w:pPr>
        <w:ind w:left="3660" w:hanging="217"/>
      </w:pPr>
      <w:rPr>
        <w:rFonts w:hint="default"/>
        <w:lang w:val="en-US" w:eastAsia="en-US" w:bidi="ar-SA"/>
      </w:rPr>
    </w:lvl>
    <w:lvl w:ilvl="4" w:tplc="0B9A6ADE">
      <w:numFmt w:val="bullet"/>
      <w:lvlText w:val="•"/>
      <w:lvlJc w:val="left"/>
      <w:pPr>
        <w:ind w:left="4680" w:hanging="217"/>
      </w:pPr>
      <w:rPr>
        <w:rFonts w:hint="default"/>
        <w:lang w:val="en-US" w:eastAsia="en-US" w:bidi="ar-SA"/>
      </w:rPr>
    </w:lvl>
    <w:lvl w:ilvl="5" w:tplc="2B6E6C38">
      <w:numFmt w:val="bullet"/>
      <w:lvlText w:val="•"/>
      <w:lvlJc w:val="left"/>
      <w:pPr>
        <w:ind w:left="5700" w:hanging="217"/>
      </w:pPr>
      <w:rPr>
        <w:rFonts w:hint="default"/>
        <w:lang w:val="en-US" w:eastAsia="en-US" w:bidi="ar-SA"/>
      </w:rPr>
    </w:lvl>
    <w:lvl w:ilvl="6" w:tplc="1DC8F6EA">
      <w:numFmt w:val="bullet"/>
      <w:lvlText w:val="•"/>
      <w:lvlJc w:val="left"/>
      <w:pPr>
        <w:ind w:left="6720" w:hanging="217"/>
      </w:pPr>
      <w:rPr>
        <w:rFonts w:hint="default"/>
        <w:lang w:val="en-US" w:eastAsia="en-US" w:bidi="ar-SA"/>
      </w:rPr>
    </w:lvl>
    <w:lvl w:ilvl="7" w:tplc="22104128">
      <w:numFmt w:val="bullet"/>
      <w:lvlText w:val="•"/>
      <w:lvlJc w:val="left"/>
      <w:pPr>
        <w:ind w:left="7740" w:hanging="217"/>
      </w:pPr>
      <w:rPr>
        <w:rFonts w:hint="default"/>
        <w:lang w:val="en-US" w:eastAsia="en-US" w:bidi="ar-SA"/>
      </w:rPr>
    </w:lvl>
    <w:lvl w:ilvl="8" w:tplc="FFC49948">
      <w:numFmt w:val="bullet"/>
      <w:lvlText w:val="•"/>
      <w:lvlJc w:val="left"/>
      <w:pPr>
        <w:ind w:left="8760" w:hanging="217"/>
      </w:pPr>
      <w:rPr>
        <w:rFonts w:hint="default"/>
        <w:lang w:val="en-US" w:eastAsia="en-US" w:bidi="ar-SA"/>
      </w:rPr>
    </w:lvl>
  </w:abstractNum>
  <w:abstractNum w:abstractNumId="1" w15:restartNumberingAfterBreak="0">
    <w:nsid w:val="31D31A77"/>
    <w:multiLevelType w:val="hybridMultilevel"/>
    <w:tmpl w:val="0A469774"/>
    <w:lvl w:ilvl="0" w:tplc="B26C8B76">
      <w:numFmt w:val="bullet"/>
      <w:lvlText w:val=""/>
      <w:lvlJc w:val="left"/>
      <w:pPr>
        <w:ind w:left="648" w:hanging="361"/>
      </w:pPr>
      <w:rPr>
        <w:rFonts w:ascii="Symbol" w:eastAsia="Symbol" w:hAnsi="Symbol" w:cs="Symbol" w:hint="default"/>
        <w:b w:val="0"/>
        <w:bCs w:val="0"/>
        <w:i w:val="0"/>
        <w:iCs w:val="0"/>
        <w:color w:val="545454"/>
        <w:spacing w:val="0"/>
        <w:w w:val="100"/>
        <w:sz w:val="22"/>
        <w:szCs w:val="22"/>
        <w:lang w:val="en-US" w:eastAsia="en-US" w:bidi="ar-SA"/>
      </w:rPr>
    </w:lvl>
    <w:lvl w:ilvl="1" w:tplc="BFC0B022">
      <w:numFmt w:val="bullet"/>
      <w:lvlText w:val="•"/>
      <w:lvlJc w:val="left"/>
      <w:pPr>
        <w:ind w:left="1656" w:hanging="361"/>
      </w:pPr>
      <w:rPr>
        <w:rFonts w:hint="default"/>
        <w:lang w:val="en-US" w:eastAsia="en-US" w:bidi="ar-SA"/>
      </w:rPr>
    </w:lvl>
    <w:lvl w:ilvl="2" w:tplc="8E561D78">
      <w:numFmt w:val="bullet"/>
      <w:lvlText w:val="•"/>
      <w:lvlJc w:val="left"/>
      <w:pPr>
        <w:ind w:left="2672" w:hanging="361"/>
      </w:pPr>
      <w:rPr>
        <w:rFonts w:hint="default"/>
        <w:lang w:val="en-US" w:eastAsia="en-US" w:bidi="ar-SA"/>
      </w:rPr>
    </w:lvl>
    <w:lvl w:ilvl="3" w:tplc="FAA05BF6">
      <w:numFmt w:val="bullet"/>
      <w:lvlText w:val="•"/>
      <w:lvlJc w:val="left"/>
      <w:pPr>
        <w:ind w:left="3688" w:hanging="361"/>
      </w:pPr>
      <w:rPr>
        <w:rFonts w:hint="default"/>
        <w:lang w:val="en-US" w:eastAsia="en-US" w:bidi="ar-SA"/>
      </w:rPr>
    </w:lvl>
    <w:lvl w:ilvl="4" w:tplc="4AB67542">
      <w:numFmt w:val="bullet"/>
      <w:lvlText w:val="•"/>
      <w:lvlJc w:val="left"/>
      <w:pPr>
        <w:ind w:left="4704" w:hanging="361"/>
      </w:pPr>
      <w:rPr>
        <w:rFonts w:hint="default"/>
        <w:lang w:val="en-US" w:eastAsia="en-US" w:bidi="ar-SA"/>
      </w:rPr>
    </w:lvl>
    <w:lvl w:ilvl="5" w:tplc="E73A23D8">
      <w:numFmt w:val="bullet"/>
      <w:lvlText w:val="•"/>
      <w:lvlJc w:val="left"/>
      <w:pPr>
        <w:ind w:left="5720" w:hanging="361"/>
      </w:pPr>
      <w:rPr>
        <w:rFonts w:hint="default"/>
        <w:lang w:val="en-US" w:eastAsia="en-US" w:bidi="ar-SA"/>
      </w:rPr>
    </w:lvl>
    <w:lvl w:ilvl="6" w:tplc="850C848A">
      <w:numFmt w:val="bullet"/>
      <w:lvlText w:val="•"/>
      <w:lvlJc w:val="left"/>
      <w:pPr>
        <w:ind w:left="6736" w:hanging="361"/>
      </w:pPr>
      <w:rPr>
        <w:rFonts w:hint="default"/>
        <w:lang w:val="en-US" w:eastAsia="en-US" w:bidi="ar-SA"/>
      </w:rPr>
    </w:lvl>
    <w:lvl w:ilvl="7" w:tplc="40A8FE20">
      <w:numFmt w:val="bullet"/>
      <w:lvlText w:val="•"/>
      <w:lvlJc w:val="left"/>
      <w:pPr>
        <w:ind w:left="7752" w:hanging="361"/>
      </w:pPr>
      <w:rPr>
        <w:rFonts w:hint="default"/>
        <w:lang w:val="en-US" w:eastAsia="en-US" w:bidi="ar-SA"/>
      </w:rPr>
    </w:lvl>
    <w:lvl w:ilvl="8" w:tplc="C742D46C">
      <w:numFmt w:val="bullet"/>
      <w:lvlText w:val="•"/>
      <w:lvlJc w:val="left"/>
      <w:pPr>
        <w:ind w:left="8768" w:hanging="361"/>
      </w:pPr>
      <w:rPr>
        <w:rFonts w:hint="default"/>
        <w:lang w:val="en-US" w:eastAsia="en-US" w:bidi="ar-SA"/>
      </w:rPr>
    </w:lvl>
  </w:abstractNum>
  <w:num w:numId="1" w16cid:durableId="162819361">
    <w:abstractNumId w:val="1"/>
  </w:num>
  <w:num w:numId="2" w16cid:durableId="387149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A47"/>
    <w:rsid w:val="001D3A47"/>
    <w:rsid w:val="00A4073D"/>
    <w:rsid w:val="00A40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227B1"/>
  <w15:docId w15:val="{F4362F1B-5B8F-4980-93AB-3333EF51E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
      <w:ind w:left="4" w:right="1"/>
      <w:jc w:val="center"/>
      <w:outlineLvl w:val="0"/>
    </w:pPr>
    <w:rPr>
      <w:b/>
      <w:bCs/>
      <w:sz w:val="34"/>
      <w:szCs w:val="34"/>
    </w:rPr>
  </w:style>
  <w:style w:type="paragraph" w:styleId="Heading2">
    <w:name w:val="heading 2"/>
    <w:basedOn w:val="Normal"/>
    <w:uiPriority w:val="9"/>
    <w:unhideWhenUsed/>
    <w:qFormat/>
    <w:pPr>
      <w:spacing w:before="206"/>
      <w:ind w:left="287"/>
      <w:outlineLvl w:val="1"/>
    </w:pPr>
    <w:rPr>
      <w:b/>
      <w:bCs/>
      <w:sz w:val="28"/>
      <w:szCs w:val="28"/>
    </w:rPr>
  </w:style>
  <w:style w:type="paragraph" w:styleId="Heading3">
    <w:name w:val="heading 3"/>
    <w:basedOn w:val="Normal"/>
    <w:uiPriority w:val="9"/>
    <w:unhideWhenUsed/>
    <w:qFormat/>
    <w:pPr>
      <w:spacing w:before="145"/>
      <w:ind w:left="287"/>
      <w:outlineLvl w:val="2"/>
    </w:pPr>
    <w:rPr>
      <w:b/>
      <w:bCs/>
      <w:sz w:val="24"/>
      <w:szCs w:val="24"/>
    </w:rPr>
  </w:style>
  <w:style w:type="paragraph" w:styleId="Heading4">
    <w:name w:val="heading 4"/>
    <w:basedOn w:val="Normal"/>
    <w:uiPriority w:val="9"/>
    <w:unhideWhenUsed/>
    <w:qFormat/>
    <w:pPr>
      <w:ind w:left="648" w:hanging="36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605" w:hanging="217"/>
    </w:pPr>
  </w:style>
  <w:style w:type="paragraph" w:styleId="ListParagraph">
    <w:name w:val="List Paragraph"/>
    <w:basedOn w:val="Normal"/>
    <w:uiPriority w:val="1"/>
    <w:qFormat/>
    <w:pPr>
      <w:spacing w:before="39"/>
      <w:ind w:left="605" w:hanging="21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40C55"/>
    <w:rPr>
      <w:color w:val="0000FF" w:themeColor="hyperlink"/>
      <w:u w:val="single"/>
    </w:rPr>
  </w:style>
  <w:style w:type="character" w:styleId="UnresolvedMention">
    <w:name w:val="Unresolved Mention"/>
    <w:basedOn w:val="DefaultParagraphFont"/>
    <w:uiPriority w:val="99"/>
    <w:semiHidden/>
    <w:unhideWhenUsed/>
    <w:rsid w:val="00A40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bhattacharjee2912@gmail.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563BD1-33AE-4DFB-A584-9A00DCFB1F28}"/>
</file>

<file path=customXml/itemProps2.xml><?xml version="1.0" encoding="utf-8"?>
<ds:datastoreItem xmlns:ds="http://schemas.openxmlformats.org/officeDocument/2006/customXml" ds:itemID="{1E0E51A3-CFF7-4216-8EFF-4E0902E65AAB}"/>
</file>

<file path=customXml/itemProps3.xml><?xml version="1.0" encoding="utf-8"?>
<ds:datastoreItem xmlns:ds="http://schemas.openxmlformats.org/officeDocument/2006/customXml" ds:itemID="{92588ED6-6786-488F-A812-BEE8B6B0349D}"/>
</file>

<file path=docProps/app.xml><?xml version="1.0" encoding="utf-8"?>
<Properties xmlns="http://schemas.openxmlformats.org/officeDocument/2006/extended-properties" xmlns:vt="http://schemas.openxmlformats.org/officeDocument/2006/docPropsVTypes">
  <Template>Normal</Template>
  <TotalTime>1</TotalTime>
  <Pages>2</Pages>
  <Words>918</Words>
  <Characters>5237</Characters>
  <Application>Microsoft Office Word</Application>
  <DocSecurity>0</DocSecurity>
  <Lines>43</Lines>
  <Paragraphs>12</Paragraphs>
  <ScaleCrop>false</ScaleCrop>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Isha Bhosale</cp:lastModifiedBy>
  <cp:revision>2</cp:revision>
  <dcterms:created xsi:type="dcterms:W3CDTF">2026-07-08T10:31:00Z</dcterms:created>
  <dcterms:modified xsi:type="dcterms:W3CDTF">2026-07-08T10:31:00Z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LastSaved">
    <vt:filetime>2026-07-08T00:00:00Z</vt:filetime>
  </property>
  <property fmtid="{D5CDD505-2E9C-101B-9397-08002B2CF9AE}" pid="5" name="Producer">
    <vt:lpwstr>3-Heights™ PDF Merge Split Shell 6.12.1.11 (http://www.pdf-tools.com)</vt:lpwstr>
  </property>
  <property fmtid="{D5CDD505-2E9C-101B-9397-08002B2CF9AE}" pid="6" name="ContentTypeId">
    <vt:lpwstr>0x0101002A915219D706AD49BD9FD697C2734D69</vt:lpwstr>
  </property>
</Properties>
</file>