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bookmarkStart w:id="0" w:name="_GoBack"/>
      <w:bookmarkEnd w:id="0"/>
    </w:p>
    <w:p w:rsidR="005A17CB" w:rsidRPr="005A17CB" w:rsidRDefault="005A17CB" w:rsidP="005A17CB">
      <w:pPr>
        <w:rPr>
          <w:b/>
          <w:sz w:val="28"/>
          <w:szCs w:val="28"/>
        </w:rPr>
      </w:pPr>
      <w:r>
        <w:rPr>
          <w:b/>
          <w:sz w:val="28"/>
          <w:szCs w:val="28"/>
        </w:rPr>
        <w:t>This refers how instance creation will be done in Angular DI process.</w:t>
      </w:r>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70028"/>
    <w:rsid w:val="00372A2D"/>
    <w:rsid w:val="00451322"/>
    <w:rsid w:val="004A4092"/>
    <w:rsid w:val="00506271"/>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8</Pages>
  <Words>514</Words>
  <Characters>2934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32</cp:revision>
  <dcterms:created xsi:type="dcterms:W3CDTF">2021-04-17T17:19:00Z</dcterms:created>
  <dcterms:modified xsi:type="dcterms:W3CDTF">2021-04-18T13:39:00Z</dcterms:modified>
</cp:coreProperties>
</file>