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DC33D0">
      <w:pPr>
        <w:spacing w:after="0"/>
        <w:jc w:val="center"/>
        <w:rPr>
          <w:b/>
          <w:sz w:val="24"/>
          <w:szCs w:val="24"/>
        </w:rPr>
      </w:pPr>
      <w:r>
        <w:rPr>
          <w:b/>
          <w:sz w:val="24"/>
          <w:szCs w:val="24"/>
        </w:rPr>
        <w:t>Project Design Phase</w:t>
      </w:r>
    </w:p>
    <w:p w14:paraId="0E538A2F" w14:textId="77777777" w:rsidR="00604E29" w:rsidRDefault="00DC33D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DC33D0">
            <w:r>
              <w:t>Date</w:t>
            </w:r>
          </w:p>
        </w:tc>
        <w:tc>
          <w:tcPr>
            <w:tcW w:w="4335" w:type="dxa"/>
          </w:tcPr>
          <w:p w14:paraId="49DC5AF5" w14:textId="1AFCF8BC" w:rsidR="00604E29" w:rsidRDefault="004B2D4B">
            <w:r>
              <w:t>2</w:t>
            </w:r>
            <w:r w:rsidR="00C27B72" w:rsidRPr="00C27B72">
              <w:t xml:space="preserve">5 </w:t>
            </w:r>
            <w:r>
              <w:t>June</w:t>
            </w:r>
            <w:r w:rsidR="00C27B72" w:rsidRPr="00C27B72">
              <w:t xml:space="preserve"> 2025</w:t>
            </w:r>
          </w:p>
        </w:tc>
      </w:tr>
      <w:tr w:rsidR="00604E29" w14:paraId="7A66939B" w14:textId="77777777">
        <w:tc>
          <w:tcPr>
            <w:tcW w:w="4695" w:type="dxa"/>
          </w:tcPr>
          <w:p w14:paraId="2D366549" w14:textId="77777777" w:rsidR="00604E29" w:rsidRDefault="00DC33D0">
            <w:r>
              <w:t>Team ID</w:t>
            </w:r>
          </w:p>
        </w:tc>
        <w:tc>
          <w:tcPr>
            <w:tcW w:w="4335" w:type="dxa"/>
          </w:tcPr>
          <w:p w14:paraId="1AD8634F" w14:textId="6509B08F" w:rsidR="00604E29" w:rsidRDefault="00DC33D0">
            <w:r w:rsidRPr="00DC33D0">
              <w:t>LTVIP2025TMID59612</w:t>
            </w:r>
          </w:p>
        </w:tc>
      </w:tr>
      <w:tr w:rsidR="00604E29" w14:paraId="0E84FB5D" w14:textId="77777777">
        <w:tc>
          <w:tcPr>
            <w:tcW w:w="4695" w:type="dxa"/>
          </w:tcPr>
          <w:p w14:paraId="4C398D34" w14:textId="77777777" w:rsidR="00604E29" w:rsidRDefault="00DC33D0">
            <w:r>
              <w:t>Project Name</w:t>
            </w:r>
          </w:p>
        </w:tc>
        <w:tc>
          <w:tcPr>
            <w:tcW w:w="4335" w:type="dxa"/>
          </w:tcPr>
          <w:p w14:paraId="56EAF34F" w14:textId="3E7794D3" w:rsidR="00604E29" w:rsidRDefault="00B34949">
            <w:r>
              <w:t>SB Foods - On-Demand Food Ordering Platform</w:t>
            </w:r>
          </w:p>
        </w:tc>
      </w:tr>
      <w:tr w:rsidR="00604E29" w14:paraId="271BDBA3" w14:textId="77777777">
        <w:tc>
          <w:tcPr>
            <w:tcW w:w="4695" w:type="dxa"/>
          </w:tcPr>
          <w:p w14:paraId="1EABD436" w14:textId="77777777" w:rsidR="00604E29" w:rsidRDefault="00DC33D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07C2A25C" w:rsidR="00604E29" w:rsidRPr="004B2D4B" w:rsidRDefault="00DC33D0">
      <w:pPr>
        <w:rPr>
          <w:b/>
        </w:rPr>
      </w:pPr>
      <w:r>
        <w:rPr>
          <w:b/>
        </w:rPr>
        <w:t>Proposed Solution Template:</w:t>
      </w:r>
    </w:p>
    <w:tbl>
      <w:tblPr>
        <w:tblStyle w:val="TableGrid"/>
        <w:tblW w:w="0" w:type="auto"/>
        <w:tblLook w:val="04A0" w:firstRow="1" w:lastRow="0" w:firstColumn="1" w:lastColumn="0" w:noHBand="0" w:noVBand="1"/>
      </w:tblPr>
      <w:tblGrid>
        <w:gridCol w:w="580"/>
        <w:gridCol w:w="1843"/>
        <w:gridCol w:w="6593"/>
      </w:tblGrid>
      <w:tr w:rsidR="00DC33D0" w:rsidRPr="00DC33D0" w14:paraId="5E4097BB" w14:textId="77777777" w:rsidTr="00DC33D0">
        <w:tc>
          <w:tcPr>
            <w:tcW w:w="0" w:type="auto"/>
            <w:hideMark/>
          </w:tcPr>
          <w:p w14:paraId="45753546" w14:textId="77777777" w:rsidR="00DC33D0" w:rsidRPr="00DC33D0" w:rsidRDefault="00DC33D0" w:rsidP="00DC33D0">
            <w:pPr>
              <w:spacing w:after="160" w:line="259" w:lineRule="auto"/>
              <w:rPr>
                <w:b/>
                <w:bCs/>
              </w:rPr>
            </w:pPr>
            <w:r w:rsidRPr="00DC33D0">
              <w:rPr>
                <w:b/>
                <w:bCs/>
              </w:rPr>
              <w:t>S. No.</w:t>
            </w:r>
          </w:p>
        </w:tc>
        <w:tc>
          <w:tcPr>
            <w:tcW w:w="0" w:type="auto"/>
            <w:hideMark/>
          </w:tcPr>
          <w:p w14:paraId="3C898AC8" w14:textId="77777777" w:rsidR="00DC33D0" w:rsidRPr="00DC33D0" w:rsidRDefault="00DC33D0" w:rsidP="00DC33D0">
            <w:pPr>
              <w:spacing w:after="160" w:line="259" w:lineRule="auto"/>
              <w:rPr>
                <w:b/>
                <w:bCs/>
              </w:rPr>
            </w:pPr>
            <w:r w:rsidRPr="00DC33D0">
              <w:rPr>
                <w:b/>
                <w:bCs/>
              </w:rPr>
              <w:t>Parameter</w:t>
            </w:r>
          </w:p>
        </w:tc>
        <w:tc>
          <w:tcPr>
            <w:tcW w:w="0" w:type="auto"/>
            <w:hideMark/>
          </w:tcPr>
          <w:p w14:paraId="039DF805" w14:textId="77777777" w:rsidR="00DC33D0" w:rsidRPr="00DC33D0" w:rsidRDefault="00DC33D0" w:rsidP="00DC33D0">
            <w:pPr>
              <w:spacing w:after="160" w:line="259" w:lineRule="auto"/>
              <w:rPr>
                <w:b/>
                <w:bCs/>
              </w:rPr>
            </w:pPr>
            <w:r w:rsidRPr="00DC33D0">
              <w:rPr>
                <w:b/>
                <w:bCs/>
              </w:rPr>
              <w:t>Description</w:t>
            </w:r>
          </w:p>
        </w:tc>
      </w:tr>
      <w:tr w:rsidR="00DC33D0" w:rsidRPr="00DC33D0" w14:paraId="6E3FBB0D" w14:textId="77777777" w:rsidTr="00DC33D0">
        <w:tc>
          <w:tcPr>
            <w:tcW w:w="0" w:type="auto"/>
            <w:hideMark/>
          </w:tcPr>
          <w:p w14:paraId="6F09B873" w14:textId="77777777" w:rsidR="00DC33D0" w:rsidRPr="00DC33D0" w:rsidRDefault="00DC33D0" w:rsidP="00DC33D0">
            <w:pPr>
              <w:spacing w:after="160" w:line="259" w:lineRule="auto"/>
            </w:pPr>
            <w:r w:rsidRPr="00DC33D0">
              <w:t>1.</w:t>
            </w:r>
          </w:p>
        </w:tc>
        <w:tc>
          <w:tcPr>
            <w:tcW w:w="0" w:type="auto"/>
            <w:hideMark/>
          </w:tcPr>
          <w:p w14:paraId="62F5F39C" w14:textId="77777777" w:rsidR="00DC33D0" w:rsidRPr="00DC33D0" w:rsidRDefault="00DC33D0" w:rsidP="00DC33D0">
            <w:pPr>
              <w:spacing w:after="160" w:line="259" w:lineRule="auto"/>
            </w:pPr>
            <w:r w:rsidRPr="00DC33D0">
              <w:rPr>
                <w:b/>
                <w:bCs/>
              </w:rPr>
              <w:t>Problem Statement (Problem to be solved)</w:t>
            </w:r>
          </w:p>
        </w:tc>
        <w:tc>
          <w:tcPr>
            <w:tcW w:w="0" w:type="auto"/>
            <w:hideMark/>
          </w:tcPr>
          <w:p w14:paraId="108F8DCD" w14:textId="77777777" w:rsidR="00DC33D0" w:rsidRPr="00DC33D0" w:rsidRDefault="00DC33D0" w:rsidP="00DC33D0">
            <w:pPr>
              <w:spacing w:after="160" w:line="259" w:lineRule="auto"/>
            </w:pPr>
            <w:r w:rsidRPr="00DC33D0">
              <w:t>Fragmented and inefficient food ordering experience for customers, lack of control for restaurants, and poor moderation tools for platform admins.</w:t>
            </w:r>
          </w:p>
        </w:tc>
      </w:tr>
      <w:tr w:rsidR="00DC33D0" w:rsidRPr="00DC33D0" w14:paraId="2F2655D5" w14:textId="77777777" w:rsidTr="00DC33D0">
        <w:tc>
          <w:tcPr>
            <w:tcW w:w="0" w:type="auto"/>
            <w:hideMark/>
          </w:tcPr>
          <w:p w14:paraId="1DF7C9CD" w14:textId="77777777" w:rsidR="00DC33D0" w:rsidRPr="00DC33D0" w:rsidRDefault="00DC33D0" w:rsidP="00DC33D0">
            <w:pPr>
              <w:spacing w:after="160" w:line="259" w:lineRule="auto"/>
            </w:pPr>
            <w:r w:rsidRPr="00DC33D0">
              <w:t>2.</w:t>
            </w:r>
          </w:p>
        </w:tc>
        <w:tc>
          <w:tcPr>
            <w:tcW w:w="0" w:type="auto"/>
            <w:hideMark/>
          </w:tcPr>
          <w:p w14:paraId="46057C7D" w14:textId="77777777" w:rsidR="00DC33D0" w:rsidRPr="00DC33D0" w:rsidRDefault="00DC33D0" w:rsidP="00DC33D0">
            <w:pPr>
              <w:spacing w:after="160" w:line="259" w:lineRule="auto"/>
            </w:pPr>
            <w:r w:rsidRPr="00DC33D0">
              <w:rPr>
                <w:b/>
                <w:bCs/>
              </w:rPr>
              <w:t>Idea / Solution Description</w:t>
            </w:r>
          </w:p>
        </w:tc>
        <w:tc>
          <w:tcPr>
            <w:tcW w:w="0" w:type="auto"/>
            <w:hideMark/>
          </w:tcPr>
          <w:p w14:paraId="5B859808" w14:textId="77777777" w:rsidR="00DC33D0" w:rsidRPr="00DC33D0" w:rsidRDefault="00DC33D0" w:rsidP="00DC33D0">
            <w:pPr>
              <w:spacing w:after="160" w:line="259" w:lineRule="auto"/>
            </w:pPr>
            <w:r w:rsidRPr="00DC33D0">
              <w:t>SB Foods is a full-stack food ordering web application built on the MERN stack that allows users to browse and order food, restaurants to manage listings and orders, and admins to moderate and oversee the platform. It includes role-based flows, real-time updates, and intuitive interfaces.</w:t>
            </w:r>
          </w:p>
        </w:tc>
      </w:tr>
      <w:tr w:rsidR="00DC33D0" w:rsidRPr="00DC33D0" w14:paraId="4ADDF7A2" w14:textId="77777777" w:rsidTr="00DC33D0">
        <w:tc>
          <w:tcPr>
            <w:tcW w:w="0" w:type="auto"/>
            <w:hideMark/>
          </w:tcPr>
          <w:p w14:paraId="6CB78792" w14:textId="77777777" w:rsidR="00DC33D0" w:rsidRPr="00DC33D0" w:rsidRDefault="00DC33D0" w:rsidP="00DC33D0">
            <w:pPr>
              <w:spacing w:after="160" w:line="259" w:lineRule="auto"/>
            </w:pPr>
            <w:r w:rsidRPr="00DC33D0">
              <w:t>3.</w:t>
            </w:r>
          </w:p>
        </w:tc>
        <w:tc>
          <w:tcPr>
            <w:tcW w:w="0" w:type="auto"/>
            <w:hideMark/>
          </w:tcPr>
          <w:p w14:paraId="57D8D8E9" w14:textId="77777777" w:rsidR="00DC33D0" w:rsidRPr="00DC33D0" w:rsidRDefault="00DC33D0" w:rsidP="00DC33D0">
            <w:pPr>
              <w:spacing w:after="160" w:line="259" w:lineRule="auto"/>
            </w:pPr>
            <w:r w:rsidRPr="00DC33D0">
              <w:rPr>
                <w:b/>
                <w:bCs/>
              </w:rPr>
              <w:t>Novelty / Uniqueness</w:t>
            </w:r>
          </w:p>
        </w:tc>
        <w:tc>
          <w:tcPr>
            <w:tcW w:w="0" w:type="auto"/>
            <w:hideMark/>
          </w:tcPr>
          <w:p w14:paraId="350639A3" w14:textId="77777777" w:rsidR="00DC33D0" w:rsidRPr="00DC33D0" w:rsidRDefault="00DC33D0" w:rsidP="00DC33D0">
            <w:pPr>
              <w:spacing w:after="160" w:line="259" w:lineRule="auto"/>
            </w:pPr>
            <w:r w:rsidRPr="00DC33D0">
              <w:t>Unlike existing platforms, SB Foods offers:</w:t>
            </w:r>
            <w:r w:rsidRPr="00DC33D0">
              <w:br/>
              <w:t>• A commission-free model for restaurants</w:t>
            </w:r>
            <w:r w:rsidRPr="00DC33D0">
              <w:br/>
              <w:t>• A fast, lightweight web app (no installation required)</w:t>
            </w:r>
            <w:r w:rsidRPr="00DC33D0">
              <w:br/>
              <w:t>• Role-based user experiences</w:t>
            </w:r>
            <w:r w:rsidRPr="00DC33D0">
              <w:br/>
              <w:t>• Admin-first moderation tools with automated workflows</w:t>
            </w:r>
          </w:p>
        </w:tc>
      </w:tr>
      <w:tr w:rsidR="00DC33D0" w:rsidRPr="00DC33D0" w14:paraId="61A7156E" w14:textId="77777777" w:rsidTr="00DC33D0">
        <w:tc>
          <w:tcPr>
            <w:tcW w:w="0" w:type="auto"/>
            <w:hideMark/>
          </w:tcPr>
          <w:p w14:paraId="4071DE63" w14:textId="77777777" w:rsidR="00DC33D0" w:rsidRPr="00DC33D0" w:rsidRDefault="00DC33D0" w:rsidP="00DC33D0">
            <w:pPr>
              <w:spacing w:after="160" w:line="259" w:lineRule="auto"/>
            </w:pPr>
            <w:r w:rsidRPr="00DC33D0">
              <w:t>4.</w:t>
            </w:r>
          </w:p>
        </w:tc>
        <w:tc>
          <w:tcPr>
            <w:tcW w:w="0" w:type="auto"/>
            <w:hideMark/>
          </w:tcPr>
          <w:p w14:paraId="6B6D6251" w14:textId="77777777" w:rsidR="00DC33D0" w:rsidRPr="00DC33D0" w:rsidRDefault="00DC33D0" w:rsidP="00DC33D0">
            <w:pPr>
              <w:spacing w:after="160" w:line="259" w:lineRule="auto"/>
            </w:pPr>
            <w:r w:rsidRPr="00DC33D0">
              <w:rPr>
                <w:b/>
                <w:bCs/>
              </w:rPr>
              <w:t>Social Impact / Customer Satisfaction</w:t>
            </w:r>
          </w:p>
        </w:tc>
        <w:tc>
          <w:tcPr>
            <w:tcW w:w="0" w:type="auto"/>
            <w:hideMark/>
          </w:tcPr>
          <w:p w14:paraId="5E619BE9" w14:textId="77777777" w:rsidR="00DC33D0" w:rsidRPr="00DC33D0" w:rsidRDefault="00DC33D0" w:rsidP="00DC33D0">
            <w:pPr>
              <w:spacing w:after="160" w:line="259" w:lineRule="auto"/>
            </w:pPr>
            <w:r w:rsidRPr="00DC33D0">
              <w:t>• Increases access to quality food options, especially for students and late-night users</w:t>
            </w:r>
            <w:r w:rsidRPr="00DC33D0">
              <w:br/>
              <w:t>• Empowers local restaurants with digital tools</w:t>
            </w:r>
            <w:r w:rsidRPr="00DC33D0">
              <w:br/>
              <w:t>• Builds customer trust through transparency and streamlined interfaces</w:t>
            </w:r>
          </w:p>
        </w:tc>
      </w:tr>
      <w:tr w:rsidR="00DC33D0" w:rsidRPr="00DC33D0" w14:paraId="0C67FA88" w14:textId="77777777" w:rsidTr="00DC33D0">
        <w:tc>
          <w:tcPr>
            <w:tcW w:w="0" w:type="auto"/>
            <w:hideMark/>
          </w:tcPr>
          <w:p w14:paraId="61EE0A5B" w14:textId="77777777" w:rsidR="00DC33D0" w:rsidRPr="00DC33D0" w:rsidRDefault="00DC33D0" w:rsidP="00DC33D0">
            <w:pPr>
              <w:spacing w:after="160" w:line="259" w:lineRule="auto"/>
            </w:pPr>
            <w:r w:rsidRPr="00DC33D0">
              <w:t>5.</w:t>
            </w:r>
          </w:p>
        </w:tc>
        <w:tc>
          <w:tcPr>
            <w:tcW w:w="0" w:type="auto"/>
            <w:hideMark/>
          </w:tcPr>
          <w:p w14:paraId="04102665" w14:textId="77777777" w:rsidR="00DC33D0" w:rsidRPr="00DC33D0" w:rsidRDefault="00DC33D0" w:rsidP="00DC33D0">
            <w:pPr>
              <w:spacing w:after="160" w:line="259" w:lineRule="auto"/>
            </w:pPr>
            <w:r w:rsidRPr="00DC33D0">
              <w:rPr>
                <w:b/>
                <w:bCs/>
              </w:rPr>
              <w:t>Business Model (Revenue Model)</w:t>
            </w:r>
          </w:p>
        </w:tc>
        <w:tc>
          <w:tcPr>
            <w:tcW w:w="0" w:type="auto"/>
            <w:hideMark/>
          </w:tcPr>
          <w:p w14:paraId="7A9DA24A" w14:textId="77777777" w:rsidR="00DC33D0" w:rsidRPr="00DC33D0" w:rsidRDefault="00DC33D0" w:rsidP="00DC33D0">
            <w:pPr>
              <w:spacing w:after="160" w:line="259" w:lineRule="auto"/>
            </w:pPr>
            <w:r w:rsidRPr="00DC33D0">
              <w:t>• Freemium for restaurants (basic listing is free)</w:t>
            </w:r>
            <w:r w:rsidRPr="00DC33D0">
              <w:br/>
              <w:t>• Premium dashboard features for analytics</w:t>
            </w:r>
            <w:r w:rsidRPr="00DC33D0">
              <w:br/>
              <w:t>• Sponsored restaurant promotions</w:t>
            </w:r>
            <w:r w:rsidRPr="00DC33D0">
              <w:br/>
              <w:t>• Targeted advertising (optional)</w:t>
            </w:r>
            <w:r w:rsidRPr="00DC33D0">
              <w:br/>
              <w:t>• White-label SaaS offering for institutions or campuses</w:t>
            </w:r>
          </w:p>
        </w:tc>
      </w:tr>
      <w:tr w:rsidR="00DC33D0" w:rsidRPr="00DC33D0" w14:paraId="17664C5C" w14:textId="77777777" w:rsidTr="00DC33D0">
        <w:tc>
          <w:tcPr>
            <w:tcW w:w="0" w:type="auto"/>
            <w:hideMark/>
          </w:tcPr>
          <w:p w14:paraId="0C02DA73" w14:textId="77777777" w:rsidR="00DC33D0" w:rsidRPr="00DC33D0" w:rsidRDefault="00DC33D0" w:rsidP="00DC33D0">
            <w:pPr>
              <w:spacing w:after="160" w:line="259" w:lineRule="auto"/>
            </w:pPr>
            <w:r w:rsidRPr="00DC33D0">
              <w:t>6.</w:t>
            </w:r>
          </w:p>
        </w:tc>
        <w:tc>
          <w:tcPr>
            <w:tcW w:w="0" w:type="auto"/>
            <w:hideMark/>
          </w:tcPr>
          <w:p w14:paraId="6483133D" w14:textId="77777777" w:rsidR="00DC33D0" w:rsidRPr="00DC33D0" w:rsidRDefault="00DC33D0" w:rsidP="00DC33D0">
            <w:pPr>
              <w:spacing w:after="160" w:line="259" w:lineRule="auto"/>
            </w:pPr>
            <w:r w:rsidRPr="00DC33D0">
              <w:rPr>
                <w:b/>
                <w:bCs/>
              </w:rPr>
              <w:t>Scalability of the Solution</w:t>
            </w:r>
          </w:p>
        </w:tc>
        <w:tc>
          <w:tcPr>
            <w:tcW w:w="0" w:type="auto"/>
            <w:hideMark/>
          </w:tcPr>
          <w:p w14:paraId="13860479" w14:textId="77777777" w:rsidR="00DC33D0" w:rsidRPr="00DC33D0" w:rsidRDefault="00DC33D0" w:rsidP="00DC33D0">
            <w:pPr>
              <w:spacing w:after="160" w:line="259" w:lineRule="auto"/>
            </w:pPr>
            <w:r w:rsidRPr="00DC33D0">
              <w:t>• Scalable using microservices or serverless architecture</w:t>
            </w:r>
            <w:r w:rsidRPr="00DC33D0">
              <w:br/>
              <w:t>• Deployable to any region with minimal changes</w:t>
            </w:r>
            <w:r w:rsidRPr="00DC33D0">
              <w:br/>
              <w:t>• Expandable to include multiple cities, languages, and cuisines</w:t>
            </w:r>
            <w:r w:rsidRPr="00DC33D0">
              <w:br/>
              <w:t>• Modular codebase supports future integration of delivery partners or AI-based recommendations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159FB"/>
    <w:rsid w:val="002F1311"/>
    <w:rsid w:val="00350B1D"/>
    <w:rsid w:val="003653FE"/>
    <w:rsid w:val="004B2D4B"/>
    <w:rsid w:val="00604E29"/>
    <w:rsid w:val="00B34949"/>
    <w:rsid w:val="00C27B72"/>
    <w:rsid w:val="00D90E76"/>
    <w:rsid w:val="00DC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79903">
      <w:bodyDiv w:val="1"/>
      <w:marLeft w:val="0"/>
      <w:marRight w:val="0"/>
      <w:marTop w:val="0"/>
      <w:marBottom w:val="0"/>
      <w:divBdr>
        <w:top w:val="none" w:sz="0" w:space="0" w:color="auto"/>
        <w:left w:val="none" w:sz="0" w:space="0" w:color="auto"/>
        <w:bottom w:val="none" w:sz="0" w:space="0" w:color="auto"/>
        <w:right w:val="none" w:sz="0" w:space="0" w:color="auto"/>
      </w:divBdr>
    </w:div>
    <w:div w:id="267322814">
      <w:bodyDiv w:val="1"/>
      <w:marLeft w:val="0"/>
      <w:marRight w:val="0"/>
      <w:marTop w:val="0"/>
      <w:marBottom w:val="0"/>
      <w:divBdr>
        <w:top w:val="none" w:sz="0" w:space="0" w:color="auto"/>
        <w:left w:val="none" w:sz="0" w:space="0" w:color="auto"/>
        <w:bottom w:val="none" w:sz="0" w:space="0" w:color="auto"/>
        <w:right w:val="none" w:sz="0" w:space="0" w:color="auto"/>
      </w:divBdr>
    </w:div>
    <w:div w:id="816529767">
      <w:bodyDiv w:val="1"/>
      <w:marLeft w:val="0"/>
      <w:marRight w:val="0"/>
      <w:marTop w:val="0"/>
      <w:marBottom w:val="0"/>
      <w:divBdr>
        <w:top w:val="none" w:sz="0" w:space="0" w:color="auto"/>
        <w:left w:val="none" w:sz="0" w:space="0" w:color="auto"/>
        <w:bottom w:val="none" w:sz="0" w:space="0" w:color="auto"/>
        <w:right w:val="none" w:sz="0" w:space="0" w:color="auto"/>
      </w:divBdr>
    </w:div>
    <w:div w:id="1151363154">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ZIAUR Rahaman</cp:lastModifiedBy>
  <cp:revision>4</cp:revision>
  <dcterms:created xsi:type="dcterms:W3CDTF">2025-06-27T19:19:00Z</dcterms:created>
  <dcterms:modified xsi:type="dcterms:W3CDTF">2025-06-27T21:49:00Z</dcterms:modified>
</cp:coreProperties>
</file>