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sz w:val="40"/>
          <w:szCs w:val="40"/>
          <w:rtl w:val="0"/>
        </w:rPr>
        <w:t xml:space="preserve">Project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bookmarkStart w:colFirst="0" w:colLast="0" w:name="_vaxwn2fsls1z" w:id="0"/>
      <w:bookmarkEnd w:id="0"/>
      <w:r w:rsidDel="00000000" w:rsidR="00000000" w:rsidRPr="00000000">
        <w:rPr>
          <w:sz w:val="24"/>
          <w:szCs w:val="24"/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ID: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222222"/>
          <w:sz w:val="24"/>
          <w:szCs w:val="24"/>
          <w:highlight w:val="white"/>
          <w:rtl w:val="0"/>
        </w:rPr>
        <w:t xml:space="preserve">LTVIP2025TMID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below template to create product backlog and sprint schedule</w:t>
      </w:r>
    </w:p>
    <w:tbl>
      <w:tblPr>
        <w:tblStyle w:val="Table1"/>
        <w:tblW w:w="873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08"/>
        <w:gridCol w:w="1795"/>
        <w:gridCol w:w="1130"/>
        <w:gridCol w:w="1956"/>
        <w:gridCol w:w="853"/>
        <w:gridCol w:w="932"/>
        <w:gridCol w:w="1256"/>
        <w:tblGridChange w:id="0">
          <w:tblGrid>
            <w:gridCol w:w="808"/>
            <w:gridCol w:w="1795"/>
            <w:gridCol w:w="1130"/>
            <w:gridCol w:w="1956"/>
            <w:gridCol w:w="853"/>
            <w:gridCol w:w="932"/>
            <w:gridCol w:w="12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Application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 up FastAPI backend and project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Model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to IBM Watson ML and test API with .env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Chandana, Charan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Patient Chat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 chat-based health query system using IBM Granite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Shrivalli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Disease Prediction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Accept symptoms, generate predictions using Granite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Charan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Treatment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Generate treatment plan for a diagnosis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Sindhu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Health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Display charts for BP, glucose, heart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Shrivalli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UI Polish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Finalize UI: sidebar, colors,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Chandana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Deploy the FastAPI app using Uvicorn + hosting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Charan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Project Tracker, Velocity &amp; Burndown Chart: (4 Marks)</w:t>
      </w:r>
    </w:p>
    <w:tbl>
      <w:tblPr>
        <w:tblStyle w:val="Table2"/>
        <w:tblW w:w="873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3"/>
        <w:gridCol w:w="1470"/>
        <w:gridCol w:w="1389"/>
        <w:gridCol w:w="1327"/>
        <w:gridCol w:w="2027"/>
        <w:gridCol w:w="1654"/>
        <w:tblGridChange w:id="0">
          <w:tblGrid>
            <w:gridCol w:w="863"/>
            <w:gridCol w:w="1470"/>
            <w:gridCol w:w="1389"/>
            <w:gridCol w:w="1327"/>
            <w:gridCol w:w="2027"/>
            <w:gridCol w:w="165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Sprint 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Story Points 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Sprint Release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 July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 July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 July 2025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Velocity: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Average Velocity = (4 + 8 + 6 + 4) / 4 = 5.5 story points per sprint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Burndown Chart: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114300" distR="114300">
            <wp:extent cx="4053205" cy="2810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81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