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Times New Roman" w:hAnsi="Times New Roman" w:cs="Times New Roman" w:eastAsia="Times New Roman"/>
          <w:b/>
          <w:color w:val="auto"/>
          <w:spacing w:val="0"/>
          <w:position w:val="0"/>
          <w:sz w:val="48"/>
          <w:u w:val="single"/>
          <w:shd w:fill="auto" w:val="clear"/>
        </w:rPr>
      </w:pPr>
      <w:r>
        <w:rPr>
          <w:rFonts w:ascii="Calibri Light" w:hAnsi="Calibri Light" w:cs="Calibri Light" w:eastAsia="Calibri Light"/>
          <w:color w:val="2F5496"/>
          <w:spacing w:val="0"/>
          <w:position w:val="0"/>
          <w:sz w:val="32"/>
          <w:shd w:fill="auto" w:val="clear"/>
        </w:rPr>
        <w:t xml:space="preserve">     </w:t>
      </w:r>
      <w:r>
        <w:rPr>
          <w:rFonts w:ascii="Times New Roman" w:hAnsi="Times New Roman" w:cs="Times New Roman" w:eastAsia="Times New Roman"/>
          <w:b/>
          <w:color w:val="auto"/>
          <w:spacing w:val="0"/>
          <w:position w:val="0"/>
          <w:sz w:val="48"/>
          <w:u w:val="single"/>
          <w:shd w:fill="auto" w:val="clear"/>
        </w:rPr>
        <w:t xml:space="preserve">TRAFFIC MANAGEMENT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traffic management system (TMS) is a comprehensive set of tools, technologies, and strategies used to monitor, control, and optimize traffic flow on roadways, highways, and urban streets. The primary goal of a traffic management system is to improve traffic safety, reduce congestion, minimize delays, and enhance the overall efficiency of transportation networks. These systems employ various components and techniques to achieve these objectives: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Calibri" w:hAnsi="Calibri" w:cs="Calibri" w:eastAsia="Calibri"/>
          <w:color w:val="auto"/>
          <w:spacing w:val="0"/>
          <w:position w:val="0"/>
          <w:sz w:val="22"/>
          <w:shd w:fill="auto" w:val="clear"/>
        </w:rPr>
        <w:t xml:space="preserve">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shd w:fill="auto" w:val="clear"/>
        </w:rPr>
        <w:t xml:space="preserve">Traffic Monitoring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TMS typically includes a network of cameras, sensors, and other data collection devices to monitor traffic conditions in real-time. These devices provide information about traffic volume, speed, and vehicle counts, which is then used to make informed decisions.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shd w:fill="auto" w:val="clear"/>
        </w:rPr>
        <w:t xml:space="preserve">Traffic Signals and Signs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Traffic signals, signs, and road markings are crucial elements of a TMS. Advanced systems may use adaptive traffic signal control that adjusts signal timings based on real-time traffic conditions to reduce congestion and optimize traffic flow.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Calibri" w:hAnsi="Calibri" w:cs="Calibri" w:eastAsia="Calibri"/>
          <w:color w:val="auto"/>
          <w:spacing w:val="0"/>
          <w:position w:val="0"/>
          <w:sz w:val="22"/>
          <w:shd w:fill="auto" w:val="clear"/>
        </w:rPr>
        <w:t xml:space="preserve">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shd w:fill="auto" w:val="clear"/>
        </w:rPr>
        <w:t xml:space="preserve">Variable Message Signs (VMS)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Electronic signs placed along roads and highways can display real-time information to drivers, such as traffic conditions, road closures, and alternative routes. VMSs help manage traffic during incidents or events that disrupt normal flow.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Calibri" w:hAnsi="Calibri" w:cs="Calibri" w:eastAsia="Calibri"/>
          <w:color w:val="auto"/>
          <w:spacing w:val="0"/>
          <w:position w:val="0"/>
          <w:sz w:val="22"/>
          <w:shd w:fill="auto" w:val="clear"/>
        </w:rPr>
        <w:t xml:space="preserve">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shd w:fill="auto" w:val="clear"/>
        </w:rPr>
        <w:t xml:space="preserve">Traffic Information Systems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These systems provide up-to-date traffic information to drivers through various channels, including websites, mobile apps, radio broadcasts, and digital signs. This helps drivers make informed decisions about their routes.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b/>
          <w:color w:val="auto"/>
          <w:spacing w:val="0"/>
          <w:position w:val="0"/>
          <w:sz w:val="28"/>
          <w:shd w:fill="auto" w:val="clear"/>
        </w:rPr>
        <w:t xml:space="preserve">Traffic Control Centers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Centralized control centers house traffic management personnel who monitor real-time data, make decisions, and adjust traffic signals or take other actions to manage traffic flow efficiently.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w:t>
      </w:r>
      <w:r>
        <w:rPr>
          <w:rFonts w:ascii="Times New Roman" w:hAnsi="Times New Roman" w:cs="Times New Roman" w:eastAsia="Times New Roman"/>
          <w:b/>
          <w:color w:val="auto"/>
          <w:spacing w:val="0"/>
          <w:position w:val="0"/>
          <w:sz w:val="28"/>
          <w:shd w:fill="auto" w:val="clear"/>
        </w:rPr>
        <w:t xml:space="preserve">Traffic Data Analysis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 collected from sensors and cameras are analyzed to identify traffic patterns, congestion hotspots, and areas with recurring traffic problems. This information helps in making long-term infrastructure improvements.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b/>
          <w:color w:val="auto"/>
          <w:spacing w:val="0"/>
          <w:position w:val="0"/>
          <w:sz w:val="28"/>
          <w:shd w:fill="auto" w:val="clear"/>
        </w:rPr>
        <w:t xml:space="preserve">. Incident Management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TMS includes protocols for handling accidents, breakdowns, and other incidents that disrupt traffic flow. Rapid response and efficient management of incidents can minimize their impact on traffic.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8. </w:t>
      </w:r>
      <w:r>
        <w:rPr>
          <w:rFonts w:ascii="Times New Roman" w:hAnsi="Times New Roman" w:cs="Times New Roman" w:eastAsia="Times New Roman"/>
          <w:b/>
          <w:color w:val="auto"/>
          <w:spacing w:val="0"/>
          <w:position w:val="0"/>
          <w:sz w:val="28"/>
          <w:shd w:fill="auto" w:val="clear"/>
        </w:rPr>
        <w:t xml:space="preserve">Traffic Simulation and Modeling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Computer simulations and modeling tools are used to predict traffic flow and evaluate the impact of changes to road networks or traffic management strategies before implementing them in the real world.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9. </w:t>
      </w:r>
      <w:r>
        <w:rPr>
          <w:rFonts w:ascii="Times New Roman" w:hAnsi="Times New Roman" w:cs="Times New Roman" w:eastAsia="Times New Roman"/>
          <w:b/>
          <w:color w:val="auto"/>
          <w:spacing w:val="0"/>
          <w:position w:val="0"/>
          <w:sz w:val="28"/>
          <w:shd w:fill="auto" w:val="clear"/>
        </w:rPr>
        <w:t xml:space="preserve">Public Transportation Integration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Some TMS incorporate public transportation systems, ensuring coordination between buses, trains, and trams to improve overall transportation efficiency.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Calibri" w:hAnsi="Calibri" w:cs="Calibri" w:eastAsia="Calibri"/>
          <w:color w:val="auto"/>
          <w:spacing w:val="0"/>
          <w:position w:val="0"/>
          <w:sz w:val="22"/>
          <w:shd w:fill="auto" w:val="clear"/>
        </w:rPr>
        <w:t xml:space="preserve">10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shd w:fill="auto" w:val="clear"/>
        </w:rPr>
        <w:t xml:space="preserve">Emergency Response Coordination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TMS can help coordinate emergency response vehicles, ensuring they have clear paths to reach their destinations during emergencies</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r>
        <w:rPr>
          <w:rFonts w:ascii="Times New Roman" w:hAnsi="Times New Roman" w:cs="Times New Roman" w:eastAsia="Times New Roman"/>
          <w:b/>
          <w:color w:val="auto"/>
          <w:spacing w:val="0"/>
          <w:position w:val="0"/>
          <w:sz w:val="28"/>
          <w:shd w:fill="auto" w:val="clear"/>
        </w:rPr>
        <w:t xml:space="preserve">.Environmental Considerations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Some TMS systems also focus on reducing emissions and promoting environmentally friendly transportation modes, such as cycling and walking.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b/>
          <w:color w:val="auto"/>
          <w:spacing w:val="0"/>
          <w:position w:val="0"/>
          <w:sz w:val="28"/>
          <w:shd w:fill="auto" w:val="clear"/>
        </w:rPr>
        <w:t xml:space="preserve">. Smart City Integration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 the context of smart cities, TMS can be integrated with other smart infrastructure systems to create a holistic approach to urban planning and management.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