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60EB9" w14:textId="66DBAEF9" w:rsidR="00E70E0C" w:rsidRPr="00E70E0C" w:rsidRDefault="00E70E0C" w:rsidP="00D16FFE">
      <w:pPr>
        <w:rPr>
          <w:rFonts w:ascii="Segoe UI" w:hAnsi="Segoe UI" w:cs="Segoe UI"/>
          <w:b/>
          <w:bCs/>
          <w:u w:val="single"/>
        </w:rPr>
      </w:pPr>
      <w:r w:rsidRPr="00E70E0C">
        <w:rPr>
          <w:rFonts w:ascii="Segoe UI" w:hAnsi="Segoe UI" w:cs="Segoe UI"/>
          <w:b/>
          <w:bCs/>
          <w:u w:val="single"/>
        </w:rPr>
        <w:t>Razorpay</w:t>
      </w:r>
      <w:r w:rsidRPr="00E70E0C">
        <w:rPr>
          <w:rFonts w:ascii="Segoe UI" w:hAnsi="Segoe UI" w:cs="Segoe UI"/>
          <w:b/>
          <w:bCs/>
          <w:u w:val="single"/>
        </w:rPr>
        <w:t xml:space="preserve"> Payment Gateway</w:t>
      </w:r>
    </w:p>
    <w:p w14:paraId="3FD9DA98" w14:textId="54858A43" w:rsidR="00354627" w:rsidRPr="00C02FDB" w:rsidRDefault="00354627" w:rsidP="00D16FFE">
      <w:pPr>
        <w:rPr>
          <w:rFonts w:ascii="Segoe UI" w:hAnsi="Segoe UI" w:cs="Segoe UI"/>
          <w:b/>
          <w:bCs/>
        </w:rPr>
      </w:pPr>
      <w:r w:rsidRPr="00C02FDB">
        <w:rPr>
          <w:rFonts w:ascii="Segoe UI" w:hAnsi="Segoe UI" w:cs="Segoe UI"/>
          <w:b/>
          <w:bCs/>
        </w:rPr>
        <w:t>Test API key</w:t>
      </w:r>
    </w:p>
    <w:p w14:paraId="054D3BCD" w14:textId="4996F8F6" w:rsidR="00D16FFE" w:rsidRPr="00C02FDB" w:rsidRDefault="00D16FFE" w:rsidP="00D16FFE">
      <w:pPr>
        <w:rPr>
          <w:rFonts w:ascii="Segoe UI" w:hAnsi="Segoe UI" w:cs="Segoe UI"/>
        </w:rPr>
      </w:pPr>
      <w:r w:rsidRPr="00C02FDB">
        <w:rPr>
          <w:rFonts w:ascii="Segoe UI" w:hAnsi="Segoe UI" w:cs="Segoe UI"/>
        </w:rPr>
        <w:t>Key Id: rzp_test_kPow8NV72MMXWb</w:t>
      </w:r>
    </w:p>
    <w:p w14:paraId="7EFBE643" w14:textId="77777777" w:rsidR="00D16FFE" w:rsidRPr="00C02FDB" w:rsidRDefault="00D16FFE" w:rsidP="00D16FFE">
      <w:pPr>
        <w:rPr>
          <w:rFonts w:ascii="Segoe UI" w:hAnsi="Segoe UI" w:cs="Segoe UI"/>
        </w:rPr>
      </w:pPr>
      <w:r w:rsidRPr="00C02FDB">
        <w:rPr>
          <w:rFonts w:ascii="Segoe UI" w:hAnsi="Segoe UI" w:cs="Segoe UI"/>
        </w:rPr>
        <w:t>Key Secret: Aw0QaMRJpnX3aBWZem2WZomN</w:t>
      </w:r>
    </w:p>
    <w:p w14:paraId="46607094" w14:textId="20BD916B" w:rsidR="00CA2D35" w:rsidRPr="00C02FDB" w:rsidRDefault="00D16FFE" w:rsidP="00D16FFE">
      <w:pPr>
        <w:rPr>
          <w:rFonts w:ascii="Segoe UI" w:hAnsi="Segoe UI" w:cs="Segoe UI"/>
        </w:rPr>
      </w:pPr>
      <w:r w:rsidRPr="00C02FDB">
        <w:rPr>
          <w:rFonts w:ascii="Segoe UI" w:hAnsi="Segoe UI" w:cs="Segoe UI"/>
        </w:rPr>
        <w:t>Webhook Secret: razorpaysecret</w:t>
      </w:r>
    </w:p>
    <w:p w14:paraId="054602AA" w14:textId="77777777" w:rsidR="00354627" w:rsidRPr="00C02FDB" w:rsidRDefault="00354627" w:rsidP="00D16FFE">
      <w:pPr>
        <w:rPr>
          <w:rFonts w:ascii="Segoe UI" w:hAnsi="Segoe UI" w:cs="Segoe UI"/>
        </w:rPr>
      </w:pPr>
    </w:p>
    <w:p w14:paraId="5FAED219" w14:textId="14D47342" w:rsidR="00354627" w:rsidRDefault="00DA60F7" w:rsidP="00354627">
      <w:pPr>
        <w:rPr>
          <w:rFonts w:ascii="Segoe UI" w:hAnsi="Segoe UI" w:cs="Segoe UI"/>
          <w:b/>
          <w:bCs/>
        </w:rPr>
      </w:pPr>
      <w:r w:rsidRPr="00C02FDB">
        <w:rPr>
          <w:rFonts w:ascii="Segoe UI" w:hAnsi="Segoe UI" w:cs="Segoe UI"/>
          <w:b/>
          <w:bCs/>
        </w:rPr>
        <w:t>Live</w:t>
      </w:r>
      <w:r w:rsidR="00354627" w:rsidRPr="00C02FDB">
        <w:rPr>
          <w:rFonts w:ascii="Segoe UI" w:hAnsi="Segoe UI" w:cs="Segoe UI"/>
          <w:b/>
          <w:bCs/>
        </w:rPr>
        <w:t xml:space="preserve"> API key</w:t>
      </w:r>
    </w:p>
    <w:p w14:paraId="4330C716" w14:textId="77777777" w:rsidR="00C139D7" w:rsidRPr="006D6149" w:rsidRDefault="00C139D7" w:rsidP="00C139D7">
      <w:pPr>
        <w:rPr>
          <w:rFonts w:ascii="Segoe UI" w:hAnsi="Segoe UI" w:cs="Segoe UI"/>
        </w:rPr>
      </w:pPr>
      <w:r w:rsidRPr="006D6149">
        <w:rPr>
          <w:rFonts w:ascii="Segoe UI" w:hAnsi="Segoe UI" w:cs="Segoe UI"/>
        </w:rPr>
        <w:t>Key Id: rzp_live_Rd4mu1zo1ysKfw</w:t>
      </w:r>
    </w:p>
    <w:p w14:paraId="191FAF47" w14:textId="41527434" w:rsidR="00C139D7" w:rsidRPr="006D6149" w:rsidRDefault="00C139D7" w:rsidP="00C139D7">
      <w:pPr>
        <w:rPr>
          <w:rFonts w:ascii="Segoe UI" w:hAnsi="Segoe UI" w:cs="Segoe UI"/>
        </w:rPr>
      </w:pPr>
      <w:r w:rsidRPr="006D6149">
        <w:rPr>
          <w:rFonts w:ascii="Segoe UI" w:hAnsi="Segoe UI" w:cs="Segoe UI"/>
        </w:rPr>
        <w:t>Key Secret: LOD0LsrcZSUMHppMioDqkjOZ</w:t>
      </w:r>
    </w:p>
    <w:p w14:paraId="714ADA8A" w14:textId="77777777" w:rsidR="00354627" w:rsidRPr="00C02FDB" w:rsidRDefault="00354627" w:rsidP="00D16FFE">
      <w:pPr>
        <w:rPr>
          <w:rFonts w:ascii="Segoe UI" w:hAnsi="Segoe UI" w:cs="Segoe UI"/>
        </w:rPr>
      </w:pPr>
    </w:p>
    <w:sectPr w:rsidR="00354627" w:rsidRPr="00C02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35"/>
    <w:rsid w:val="00354627"/>
    <w:rsid w:val="006D6149"/>
    <w:rsid w:val="00C02FDB"/>
    <w:rsid w:val="00C139D7"/>
    <w:rsid w:val="00CA2D35"/>
    <w:rsid w:val="00D16FFE"/>
    <w:rsid w:val="00DA60F7"/>
    <w:rsid w:val="00E7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2F51"/>
  <w15:chartTrackingRefBased/>
  <w15:docId w15:val="{A2FED1D2-719D-416B-9EB2-48EB22DE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Mudhaliyar</dc:creator>
  <cp:keywords/>
  <dc:description/>
  <cp:lastModifiedBy>Gopinath Mudhaliyar</cp:lastModifiedBy>
  <cp:revision>8</cp:revision>
  <dcterms:created xsi:type="dcterms:W3CDTF">2024-03-18T11:36:00Z</dcterms:created>
  <dcterms:modified xsi:type="dcterms:W3CDTF">2024-03-22T12:03:00Z</dcterms:modified>
</cp:coreProperties>
</file>