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Data Collection</w:t>
      </w:r>
    </w:p>
    <w:p>
      <w:pPr>
        <w:spacing w:after="0"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Gather a diverse dataset of medical records, including features like age, gender, family history, BMI, blood pressure, glucose levels, insulin levels, and other relevant health indicators.Ensure data privacy and compliance with relevant regulations like HIPAA if applicable</w:t>
      </w:r>
    </w:p>
    <w:p>
      <w:pPr>
        <w:spacing w:after="0"/>
        <w:rPr>
          <w:rFonts w:ascii="Times New Roman" w:hAnsi="Times New Roman" w:cs="Times New Roman"/>
          <w:b/>
          <w:bCs/>
          <w:sz w:val="28"/>
          <w:szCs w:val="28"/>
        </w:rPr>
      </w:pPr>
      <w:r>
        <w:rPr>
          <w:rFonts w:ascii="Times New Roman" w:hAnsi="Times New Roman" w:cs="Times New Roman"/>
          <w:b/>
          <w:bCs/>
          <w:sz w:val="28"/>
          <w:szCs w:val="28"/>
        </w:rPr>
        <w:t>Data Preprocessing</w:t>
      </w:r>
    </w:p>
    <w:p>
      <w:pPr>
        <w:spacing w:after="0"/>
        <w:rPr>
          <w:rFonts w:ascii="Times New Roman" w:hAnsi="Times New Roman" w:cs="Times New Roman"/>
        </w:rPr>
      </w:pPr>
    </w:p>
    <w:p>
      <w:pPr>
        <w:ind w:firstLine="720" w:firstLineChars="0"/>
        <w:rPr>
          <w:rFonts w:ascii="Times New Roman" w:hAnsi="Times New Roman" w:cs="Times New Roman"/>
          <w:sz w:val="24"/>
          <w:szCs w:val="24"/>
        </w:rPr>
      </w:pPr>
      <w:r>
        <w:rPr>
          <w:rFonts w:ascii="Times New Roman" w:hAnsi="Times New Roman" w:cs="Times New Roman"/>
          <w:sz w:val="24"/>
          <w:szCs w:val="24"/>
        </w:rPr>
        <w:t>Clean the data to handle missing values, outliers, and inconsistencies.</w:t>
      </w:r>
    </w:p>
    <w:p>
      <w:pPr>
        <w:rPr>
          <w:rFonts w:ascii="Times New Roman" w:hAnsi="Times New Roman" w:cs="Times New Roman"/>
          <w:sz w:val="24"/>
          <w:szCs w:val="24"/>
        </w:rPr>
      </w:pPr>
      <w:r>
        <w:rPr>
          <w:rFonts w:ascii="Times New Roman" w:hAnsi="Times New Roman" w:cs="Times New Roman"/>
          <w:sz w:val="24"/>
          <w:szCs w:val="24"/>
        </w:rPr>
        <w:t>Normalize or standardize numerical features to ensure they have similar scales.</w:t>
      </w:r>
    </w:p>
    <w:p>
      <w:pPr>
        <w:rPr>
          <w:rFonts w:ascii="Times New Roman" w:hAnsi="Times New Roman" w:cs="Times New Roman"/>
          <w:b/>
          <w:bCs/>
          <w:sz w:val="28"/>
          <w:szCs w:val="28"/>
        </w:rPr>
      </w:pPr>
      <w:r>
        <w:rPr>
          <w:rFonts w:ascii="Times New Roman" w:hAnsi="Times New Roman" w:cs="Times New Roman"/>
          <w:sz w:val="24"/>
          <w:szCs w:val="24"/>
        </w:rPr>
        <w:t>Encode categorical features if necessary using techniques like one-hot encoding.</w:t>
      </w:r>
    </w:p>
    <w:p>
      <w:pPr>
        <w:rPr>
          <w:rFonts w:ascii="Times New Roman" w:hAnsi="Times New Roman" w:cs="Times New Roman"/>
        </w:rPr>
      </w:pPr>
      <w:r>
        <w:rPr>
          <w:rFonts w:ascii="Times New Roman" w:hAnsi="Times New Roman" w:cs="Times New Roman"/>
          <w:b/>
          <w:bCs/>
          <w:sz w:val="28"/>
          <w:szCs w:val="28"/>
        </w:rPr>
        <w:t>Feature Selection/Engineering</w:t>
      </w:r>
    </w:p>
    <w:p>
      <w:pPr>
        <w:ind w:firstLine="720" w:firstLineChars="0"/>
        <w:rPr>
          <w:rFonts w:ascii="Times New Roman" w:hAnsi="Times New Roman" w:cs="Times New Roman"/>
          <w:sz w:val="24"/>
          <w:szCs w:val="24"/>
        </w:rPr>
      </w:pPr>
      <w:r>
        <w:rPr>
          <w:rFonts w:ascii="Times New Roman" w:hAnsi="Times New Roman" w:cs="Times New Roman"/>
          <w:sz w:val="24"/>
          <w:szCs w:val="24"/>
        </w:rPr>
        <w:t>Select relevant features that are likely to have an impact on diabetes prediction.</w:t>
      </w:r>
    </w:p>
    <w:p>
      <w:pPr>
        <w:rPr>
          <w:rFonts w:ascii="Times New Roman" w:hAnsi="Times New Roman" w:cs="Times New Roman"/>
          <w:sz w:val="24"/>
          <w:szCs w:val="24"/>
        </w:rPr>
      </w:pPr>
      <w:r>
        <w:rPr>
          <w:rFonts w:ascii="Times New Roman" w:hAnsi="Times New Roman" w:cs="Times New Roman"/>
          <w:sz w:val="24"/>
          <w:szCs w:val="24"/>
        </w:rPr>
        <w:t>Engineer new features if they can provide valuable information, such as BMI from height and weight.</w:t>
      </w:r>
    </w:p>
    <w:p>
      <w:pPr>
        <w:rPr>
          <w:rFonts w:ascii="Times New Roman" w:hAnsi="Times New Roman" w:cs="Times New Roman"/>
        </w:rPr>
      </w:pPr>
      <w:r>
        <w:rPr>
          <w:rFonts w:ascii="Times New Roman" w:hAnsi="Times New Roman" w:cs="Times New Roman"/>
          <w:b/>
          <w:bCs/>
          <w:sz w:val="28"/>
          <w:szCs w:val="28"/>
        </w:rPr>
        <w:t>Data Splitting</w:t>
      </w:r>
    </w:p>
    <w:p>
      <w:pPr>
        <w:ind w:firstLine="720" w:firstLineChars="0"/>
        <w:rPr>
          <w:rFonts w:ascii="Times New Roman" w:hAnsi="Times New Roman" w:cs="Times New Roman"/>
          <w:sz w:val="24"/>
          <w:szCs w:val="24"/>
        </w:rPr>
      </w:pPr>
      <w:r>
        <w:rPr>
          <w:rFonts w:ascii="Times New Roman" w:hAnsi="Times New Roman" w:cs="Times New Roman"/>
          <w:sz w:val="24"/>
          <w:szCs w:val="24"/>
        </w:rPr>
        <w:t>Split the dataset into training, validation, and test sets. A common split ratio is 70-15-15 or 80-10-10.</w:t>
      </w:r>
    </w:p>
    <w:p>
      <w:pPr>
        <w:rPr>
          <w:rFonts w:ascii="Times New Roman" w:hAnsi="Times New Roman" w:cs="Times New Roman"/>
        </w:rPr>
      </w:pPr>
      <w:r>
        <w:rPr>
          <w:rFonts w:ascii="Times New Roman" w:hAnsi="Times New Roman" w:cs="Times New Roman"/>
          <w:b/>
          <w:bCs/>
          <w:sz w:val="28"/>
          <w:szCs w:val="28"/>
        </w:rPr>
        <w:t>Model Selection</w:t>
      </w:r>
    </w:p>
    <w:p>
      <w:pPr>
        <w:ind w:firstLine="720" w:firstLineChars="0"/>
        <w:rPr>
          <w:rFonts w:ascii="Times New Roman" w:hAnsi="Times New Roman" w:cs="Times New Roman"/>
          <w:sz w:val="24"/>
          <w:szCs w:val="24"/>
        </w:rPr>
      </w:pPr>
      <w:r>
        <w:rPr>
          <w:rFonts w:ascii="Times New Roman" w:hAnsi="Times New Roman" w:cs="Times New Roman"/>
          <w:sz w:val="24"/>
          <w:szCs w:val="24"/>
        </w:rPr>
        <w:t>Experiment with various machine learning algorithms suitable for classification tasks, such as Logistic Regression, Decision Trees, Random Forests, Support Vector Machines, or neural networks like Deep Learning models.</w:t>
      </w:r>
    </w:p>
    <w:p>
      <w:pPr>
        <w:rPr>
          <w:rFonts w:ascii="Times New Roman" w:hAnsi="Times New Roman" w:cs="Times New Roman"/>
        </w:rPr>
      </w:pPr>
      <w:r>
        <w:rPr>
          <w:rFonts w:ascii="Times New Roman" w:hAnsi="Times New Roman" w:cs="Times New Roman"/>
        </w:rPr>
        <w:t>Choose the best-performing model based on validation results.</w:t>
      </w:r>
    </w:p>
    <w:p>
      <w:pPr>
        <w:spacing w:after="0"/>
        <w:rPr>
          <w:rFonts w:ascii="Times New Roman" w:hAnsi="Times New Roman" w:cs="Times New Roman"/>
          <w:b/>
          <w:bCs/>
          <w:sz w:val="28"/>
          <w:szCs w:val="28"/>
        </w:rPr>
      </w:pPr>
      <w:r>
        <w:rPr>
          <w:rFonts w:ascii="Times New Roman" w:hAnsi="Times New Roman" w:cs="Times New Roman"/>
          <w:b/>
          <w:bCs/>
          <w:sz w:val="28"/>
          <w:szCs w:val="28"/>
        </w:rPr>
        <w:t>Model Training</w:t>
      </w:r>
    </w:p>
    <w:p>
      <w:pPr>
        <w:spacing w:after="0"/>
        <w:rPr>
          <w:rFonts w:ascii="Times New Roman" w:hAnsi="Times New Roman" w:cs="Times New Roman"/>
        </w:rPr>
      </w:pPr>
    </w:p>
    <w:p>
      <w:pPr>
        <w:spacing w:after="0"/>
        <w:ind w:firstLine="720" w:firstLineChars="0"/>
        <w:rPr>
          <w:rFonts w:ascii="Times New Roman" w:hAnsi="Times New Roman" w:cs="Times New Roman"/>
          <w:sz w:val="24"/>
          <w:szCs w:val="24"/>
        </w:rPr>
      </w:pPr>
      <w:r>
        <w:rPr>
          <w:rFonts w:ascii="Times New Roman" w:hAnsi="Times New Roman" w:cs="Times New Roman"/>
          <w:sz w:val="24"/>
          <w:szCs w:val="24"/>
        </w:rPr>
        <w:t>Train the selected model using the training dataset.Tune hyperparameters to optimize model performance, using techniques like grid search or random search.</w:t>
      </w:r>
    </w:p>
    <w:p>
      <w:pPr>
        <w:rPr>
          <w:rFonts w:ascii="Times New Roman" w:hAnsi="Times New Roman" w:cs="Times New Roman"/>
        </w:rPr>
      </w:pPr>
      <w:r>
        <w:rPr>
          <w:rFonts w:ascii="Times New Roman" w:hAnsi="Times New Roman" w:cs="Times New Roman"/>
          <w:b/>
          <w:bCs/>
          <w:sz w:val="28"/>
          <w:szCs w:val="28"/>
        </w:rPr>
        <w:t>Model Evaluation:</w:t>
      </w:r>
    </w:p>
    <w:p>
      <w:pPr>
        <w:ind w:firstLine="720" w:firstLineChars="0"/>
        <w:rPr>
          <w:rFonts w:ascii="Times New Roman" w:hAnsi="Times New Roman" w:cs="Times New Roman"/>
        </w:rPr>
      </w:pPr>
      <w:r>
        <w:rPr>
          <w:rFonts w:ascii="Times New Roman" w:hAnsi="Times New Roman" w:cs="Times New Roman"/>
        </w:rPr>
        <w:t>Evaluate the model's performance on the validation set using appropriate metrics like accuracy, precision, recall, F1-score, and ROC-AUC.Adjust the model or features as needed to improve performance.</w:t>
      </w:r>
    </w:p>
    <w:p>
      <w:pPr>
        <w:rPr>
          <w:rFonts w:ascii="Times New Roman" w:hAnsi="Times New Roman" w:cs="Times New Roman"/>
        </w:rPr>
      </w:pPr>
      <w:r>
        <w:rPr>
          <w:rFonts w:ascii="Times New Roman" w:hAnsi="Times New Roman" w:cs="Times New Roman"/>
          <w:b/>
          <w:bCs/>
          <w:sz w:val="28"/>
          <w:szCs w:val="28"/>
        </w:rPr>
        <w:t>Model Testing</w:t>
      </w:r>
    </w:p>
    <w:p>
      <w:pPr>
        <w:ind w:firstLine="720" w:firstLineChars="0"/>
        <w:rPr>
          <w:rFonts w:ascii="Times New Roman" w:hAnsi="Times New Roman" w:cs="Times New Roman"/>
        </w:rPr>
      </w:pPr>
      <w:r>
        <w:rPr>
          <w:rFonts w:ascii="Times New Roman" w:hAnsi="Times New Roman" w:cs="Times New Roman"/>
        </w:rPr>
        <w:t>Once satisfied with the model's performance, test it on the held-out test dataset to assess its real-world performance.</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hint="default" w:ascii="Times New Roman" w:hAnsi="Times New Roman" w:cs="Times New Roman"/>
          <w:lang w:val="en-US"/>
        </w:rPr>
      </w:pPr>
      <w:r>
        <w:rPr>
          <w:rFonts w:ascii="Times New Roman" w:hAnsi="Times New Roman" w:cs="Times New Roman"/>
          <w:b/>
          <w:bCs/>
          <w:sz w:val="28"/>
          <w:szCs w:val="28"/>
        </w:rPr>
        <w:t>Deployment</w:t>
      </w:r>
    </w:p>
    <w:p>
      <w:pPr>
        <w:ind w:firstLine="720" w:firstLineChars="0"/>
        <w:rPr>
          <w:rFonts w:ascii="Times New Roman" w:hAnsi="Times New Roman" w:cs="Times New Roman"/>
        </w:rPr>
      </w:pPr>
      <w:r>
        <w:rPr>
          <w:rFonts w:ascii="Times New Roman" w:hAnsi="Times New Roman" w:cs="Times New Roman"/>
        </w:rPr>
        <w:t>Deploy the trained model in a secure and scalable environment, such as a web application or a healthcare system, ensuring compliance with data privacy regulations.Implement an easy-to-use interface for users to input their data and receive predictions.</w:t>
      </w:r>
    </w:p>
    <w:p>
      <w:pPr>
        <w:rPr>
          <w:rFonts w:ascii="Times New Roman" w:hAnsi="Times New Roman" w:cs="Times New Roman"/>
        </w:rPr>
      </w:pPr>
      <w:r>
        <w:rPr>
          <w:rFonts w:ascii="Times New Roman" w:hAnsi="Times New Roman" w:cs="Times New Roman"/>
          <w:b/>
          <w:bCs/>
          <w:sz w:val="28"/>
          <w:szCs w:val="28"/>
        </w:rPr>
        <w:t>Monitoring and Updates</w:t>
      </w:r>
    </w:p>
    <w:p>
      <w:pPr>
        <w:ind w:firstLine="720" w:firstLineChars="0"/>
        <w:rPr>
          <w:rFonts w:ascii="Times New Roman" w:hAnsi="Times New Roman" w:cs="Times New Roman"/>
        </w:rPr>
      </w:pPr>
      <w:r>
        <w:rPr>
          <w:rFonts w:ascii="Times New Roman" w:hAnsi="Times New Roman" w:cs="Times New Roman"/>
        </w:rPr>
        <w:t>Continuously monitor the model's performance in production to detect any drift or degradation in prediction accuracy.Retrain the model periodically with fresh data to keep it up-to-date.</w:t>
      </w:r>
    </w:p>
    <w:p>
      <w:pPr>
        <w:rPr>
          <w:rFonts w:ascii="Times New Roman" w:hAnsi="Times New Roman" w:cs="Times New Roman"/>
          <w:b/>
          <w:bCs/>
          <w:sz w:val="28"/>
          <w:szCs w:val="28"/>
        </w:rPr>
      </w:pPr>
      <w:r>
        <w:rPr>
          <w:rFonts w:ascii="Times New Roman" w:hAnsi="Times New Roman" w:cs="Times New Roman"/>
          <w:b/>
          <w:bCs/>
          <w:sz w:val="28"/>
          <w:szCs w:val="28"/>
        </w:rPr>
        <w:t>Explainability</w:t>
      </w:r>
    </w:p>
    <w:p>
      <w:pPr>
        <w:ind w:firstLine="720" w:firstLineChars="0"/>
        <w:rPr>
          <w:rFonts w:ascii="Times New Roman" w:hAnsi="Times New Roman" w:cs="Times New Roman"/>
        </w:rPr>
      </w:pPr>
      <w:r>
        <w:rPr>
          <w:rFonts w:ascii="Times New Roman" w:hAnsi="Times New Roman" w:cs="Times New Roman"/>
        </w:rPr>
        <w:t>Ensure the AI model provides explanations for its predictions, especially in the healthcare domain, to build trust and facilitate informed decision-making by healthcare professionals and patients.</w:t>
      </w:r>
    </w:p>
    <w:p>
      <w:pPr>
        <w:rPr>
          <w:rFonts w:ascii="Times New Roman" w:hAnsi="Times New Roman" w:cs="Times New Roman"/>
        </w:rPr>
      </w:pPr>
      <w:r>
        <w:rPr>
          <w:rFonts w:ascii="Times New Roman" w:hAnsi="Times New Roman" w:cs="Times New Roman"/>
          <w:b/>
          <w:bCs/>
          <w:sz w:val="28"/>
          <w:szCs w:val="28"/>
        </w:rPr>
        <w:t>Privacy and Security</w:t>
      </w:r>
    </w:p>
    <w:p>
      <w:pPr>
        <w:ind w:firstLine="720" w:firstLineChars="0"/>
        <w:rPr>
          <w:rFonts w:ascii="Times New Roman" w:hAnsi="Times New Roman" w:cs="Times New Roman"/>
        </w:rPr>
      </w:pPr>
      <w:r>
        <w:rPr>
          <w:rFonts w:ascii="Times New Roman" w:hAnsi="Times New Roman" w:cs="Times New Roman"/>
        </w:rPr>
        <w:t>Implement robust security measures to protect patient data and ensure compliance with data protection laws and regulations.</w:t>
      </w:r>
    </w:p>
    <w:p>
      <w:pPr>
        <w:rPr>
          <w:rFonts w:ascii="Times New Roman" w:hAnsi="Times New Roman" w:cs="Times New Roman"/>
        </w:rPr>
      </w:pPr>
      <w:r>
        <w:rPr>
          <w:rFonts w:ascii="Times New Roman" w:hAnsi="Times New Roman" w:cs="Times New Roman"/>
          <w:b/>
          <w:bCs/>
          <w:sz w:val="28"/>
          <w:szCs w:val="28"/>
        </w:rPr>
        <w:t>User Education</w:t>
      </w:r>
    </w:p>
    <w:p>
      <w:pPr>
        <w:ind w:firstLine="720" w:firstLineChars="0"/>
        <w:rPr>
          <w:rFonts w:ascii="Times New Roman" w:hAnsi="Times New Roman" w:cs="Times New Roman"/>
        </w:rPr>
      </w:pPr>
      <w:r>
        <w:rPr>
          <w:rFonts w:ascii="Times New Roman" w:hAnsi="Times New Roman" w:cs="Times New Roman"/>
        </w:rPr>
        <w:t>Educate users on the limitations of the system and the importance of consulting with healthcare professionals for proper diagnosis and treatment.</w:t>
      </w:r>
    </w:p>
    <w:p>
      <w:pPr>
        <w:spacing w:before="240" w:after="0"/>
        <w:rPr>
          <w:rFonts w:ascii="Times New Roman" w:hAnsi="Times New Roman" w:cs="Times New Roman"/>
        </w:rPr>
      </w:pPr>
      <w:r>
        <w:rPr>
          <w:rFonts w:ascii="Times New Roman" w:hAnsi="Times New Roman" w:cs="Times New Roman"/>
          <w:b/>
          <w:bCs/>
          <w:sz w:val="28"/>
          <w:szCs w:val="28"/>
        </w:rPr>
        <w:t>Feedback Loop</w:t>
      </w:r>
    </w:p>
    <w:p>
      <w:pPr>
        <w:spacing w:after="0" w:line="360" w:lineRule="auto"/>
        <w:ind w:firstLine="720" w:firstLineChars="0"/>
        <w:rPr>
          <w:rFonts w:ascii="Times New Roman" w:hAnsi="Times New Roman" w:cs="Times New Roman"/>
        </w:rPr>
      </w:pPr>
      <w:bookmarkStart w:id="0" w:name="_GoBack"/>
      <w:bookmarkEnd w:id="0"/>
      <w:r>
        <w:rPr>
          <w:rFonts w:ascii="Times New Roman" w:hAnsi="Times New Roman" w:cs="Times New Roman"/>
        </w:rPr>
        <w:t>Establish a feedback mechanism to collect user feedback and continuously improve the system based on user experiences and outcomes.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2D"/>
    <w:rsid w:val="00C4072D"/>
    <w:rsid w:val="00F34CAF"/>
    <w:rsid w:val="2A3915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5"/>
    <w:semiHidden/>
    <w:unhideWhenUsed/>
    <w:qFormat/>
    <w:uiPriority w:val="1"/>
    <w:pPr>
      <w:widowControl w:val="0"/>
      <w:autoSpaceDE w:val="0"/>
      <w:autoSpaceDN w:val="0"/>
      <w:spacing w:after="0" w:line="240" w:lineRule="auto"/>
    </w:pPr>
    <w:rPr>
      <w:rFonts w:ascii="Arial MT" w:hAnsi="Arial MT" w:eastAsia="Arial MT" w:cs="Arial MT"/>
      <w:kern w:val="0"/>
      <w:sz w:val="21"/>
      <w:szCs w:val="21"/>
      <w:lang w:val="en-US"/>
      <w14:ligatures w14:val="none"/>
    </w:rPr>
  </w:style>
  <w:style w:type="character" w:customStyle="1" w:styleId="5">
    <w:name w:val="Body Text Char"/>
    <w:basedOn w:val="2"/>
    <w:link w:val="4"/>
    <w:semiHidden/>
    <w:uiPriority w:val="1"/>
    <w:rPr>
      <w:rFonts w:ascii="Arial MT" w:hAnsi="Arial MT" w:eastAsia="Arial MT" w:cs="Arial MT"/>
      <w:kern w:val="0"/>
      <w:sz w:val="21"/>
      <w:szCs w:val="21"/>
      <w:lang w:val="en-US"/>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431</Words>
  <Characters>2459</Characters>
  <Lines>20</Lines>
  <Paragraphs>5</Paragraphs>
  <TotalTime>17</TotalTime>
  <ScaleCrop>false</ScaleCrop>
  <LinksUpToDate>false</LinksUpToDate>
  <CharactersWithSpaces>2885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2023-10-04T14:36:00Z</dcterms:created>
  <dc:creator>Komathi L</dc:creator>
  <cp:lastModifiedBy>JANAKIRAMAN.K</cp:lastModifiedBy>
  <dcterms:modified xsi:type="dcterms:W3CDTF">2023-10-04T15:09:45Z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48576430EECE4B3C912515742D79A34C_12</vt:lpwstr>
  </property>
</Properties>
</file>