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C46E" w14:textId="6E70D76A" w:rsidR="00582CDA" w:rsidRPr="00873704" w:rsidRDefault="00582CDA" w:rsidP="007C3808">
      <w:pPr>
        <w:spacing w:line="276" w:lineRule="auto"/>
        <w:jc w:val="center"/>
        <w:rPr>
          <w:rFonts w:asciiTheme="minorHAnsi" w:hAnsiTheme="minorHAnsi" w:cstheme="minorHAnsi"/>
          <w:b/>
          <w:sz w:val="36"/>
          <w:szCs w:val="36"/>
        </w:rPr>
      </w:pPr>
      <w:r w:rsidRPr="00873704">
        <w:rPr>
          <w:rFonts w:asciiTheme="minorHAnsi" w:hAnsiTheme="minorHAnsi" w:cstheme="minorHAnsi"/>
          <w:b/>
          <w:sz w:val="36"/>
          <w:szCs w:val="36"/>
        </w:rPr>
        <w:t>Business Blueprint Document</w:t>
      </w:r>
    </w:p>
    <w:p w14:paraId="2ADD637C" w14:textId="611088DB" w:rsidR="00DA23AC" w:rsidRPr="00873704" w:rsidRDefault="00DA23AC" w:rsidP="00E73371">
      <w:pPr>
        <w:pStyle w:val="BodyText1"/>
        <w:spacing w:line="276" w:lineRule="auto"/>
        <w:ind w:left="720"/>
        <w:jc w:val="center"/>
        <w:rPr>
          <w:rFonts w:asciiTheme="minorHAnsi" w:hAnsiTheme="minorHAnsi" w:cstheme="minorHAnsi"/>
          <w:color w:val="000000" w:themeColor="text1"/>
          <w:sz w:val="32"/>
          <w:szCs w:val="32"/>
        </w:rPr>
      </w:pPr>
      <w:r w:rsidRPr="00873704">
        <w:rPr>
          <w:rFonts w:asciiTheme="minorHAnsi" w:hAnsiTheme="minorHAnsi" w:cstheme="minorHAnsi"/>
          <w:color w:val="000000" w:themeColor="text1"/>
          <w:sz w:val="32"/>
          <w:szCs w:val="32"/>
        </w:rPr>
        <w:t xml:space="preserve">XCMM - </w:t>
      </w:r>
      <w:r w:rsidR="00BE5D62" w:rsidRPr="00873704">
        <w:rPr>
          <w:rFonts w:asciiTheme="minorHAnsi" w:hAnsiTheme="minorHAnsi" w:cstheme="minorHAnsi"/>
          <w:color w:val="000000" w:themeColor="text1"/>
          <w:sz w:val="32"/>
          <w:szCs w:val="32"/>
        </w:rPr>
        <w:t>RISE WITH SAP S/4 HANA</w:t>
      </w:r>
      <w:r w:rsidRPr="00873704">
        <w:rPr>
          <w:rFonts w:asciiTheme="minorHAnsi" w:hAnsiTheme="minorHAnsi" w:cstheme="minorHAnsi"/>
          <w:color w:val="000000" w:themeColor="text1"/>
          <w:sz w:val="32"/>
          <w:szCs w:val="32"/>
        </w:rPr>
        <w:t xml:space="preserve">- 2022 </w:t>
      </w:r>
      <w:r w:rsidR="007C3808" w:rsidRPr="00873704">
        <w:rPr>
          <w:rFonts w:asciiTheme="minorHAnsi" w:hAnsiTheme="minorHAnsi" w:cstheme="minorHAnsi"/>
          <w:color w:val="000000" w:themeColor="text1"/>
          <w:sz w:val="32"/>
          <w:szCs w:val="32"/>
        </w:rPr>
        <w:t xml:space="preserve">Private </w:t>
      </w:r>
      <w:r w:rsidRPr="00873704">
        <w:rPr>
          <w:rFonts w:asciiTheme="minorHAnsi" w:hAnsiTheme="minorHAnsi" w:cstheme="minorHAnsi"/>
          <w:color w:val="000000" w:themeColor="text1"/>
          <w:sz w:val="32"/>
          <w:szCs w:val="32"/>
        </w:rPr>
        <w:t>C</w:t>
      </w:r>
      <w:r w:rsidR="007C3808" w:rsidRPr="00873704">
        <w:rPr>
          <w:rFonts w:asciiTheme="minorHAnsi" w:hAnsiTheme="minorHAnsi" w:cstheme="minorHAnsi"/>
          <w:color w:val="000000" w:themeColor="text1"/>
          <w:sz w:val="32"/>
          <w:szCs w:val="32"/>
        </w:rPr>
        <w:t>loud</w:t>
      </w:r>
    </w:p>
    <w:p w14:paraId="2A6EAB85" w14:textId="1DB5CD31" w:rsidR="00582CDA" w:rsidRPr="00873704" w:rsidRDefault="007C3808" w:rsidP="00E73371">
      <w:pPr>
        <w:pStyle w:val="BodyText1"/>
        <w:spacing w:line="276" w:lineRule="auto"/>
        <w:ind w:left="720"/>
        <w:jc w:val="center"/>
        <w:rPr>
          <w:rFonts w:asciiTheme="minorHAnsi" w:hAnsiTheme="minorHAnsi" w:cstheme="minorHAnsi"/>
          <w:color w:val="000000" w:themeColor="text1"/>
          <w:sz w:val="32"/>
          <w:szCs w:val="32"/>
        </w:rPr>
      </w:pPr>
      <w:r w:rsidRPr="00873704">
        <w:rPr>
          <w:rFonts w:asciiTheme="minorHAnsi" w:hAnsiTheme="minorHAnsi" w:cstheme="minorHAnsi"/>
          <w:sz w:val="32"/>
          <w:szCs w:val="32"/>
        </w:rPr>
        <w:t>Process Optimization</w:t>
      </w:r>
      <w:r w:rsidR="00DA23AC" w:rsidRPr="00873704">
        <w:rPr>
          <w:rFonts w:asciiTheme="minorHAnsi" w:hAnsiTheme="minorHAnsi" w:cstheme="minorHAnsi"/>
          <w:color w:val="000000" w:themeColor="text1"/>
          <w:sz w:val="32"/>
          <w:szCs w:val="32"/>
        </w:rPr>
        <w:t xml:space="preserve"> </w:t>
      </w:r>
    </w:p>
    <w:p w14:paraId="7F572B66" w14:textId="77777777" w:rsidR="00DA23AC" w:rsidRPr="00873704" w:rsidRDefault="00DA23AC" w:rsidP="00E73371">
      <w:pPr>
        <w:pStyle w:val="BodyText1"/>
        <w:spacing w:line="276" w:lineRule="auto"/>
        <w:ind w:left="720"/>
        <w:jc w:val="center"/>
        <w:rPr>
          <w:rFonts w:asciiTheme="minorHAnsi" w:hAnsiTheme="minorHAnsi" w:cstheme="minorHAnsi"/>
          <w:sz w:val="32"/>
          <w:szCs w:val="32"/>
        </w:rPr>
      </w:pPr>
    </w:p>
    <w:p w14:paraId="6B171A7F" w14:textId="53A19BF9" w:rsidR="00582CDA" w:rsidRPr="00873704" w:rsidRDefault="000B6585" w:rsidP="00E73371">
      <w:pPr>
        <w:spacing w:line="276" w:lineRule="auto"/>
        <w:jc w:val="center"/>
        <w:rPr>
          <w:rFonts w:asciiTheme="minorHAnsi" w:hAnsiTheme="minorHAnsi" w:cstheme="minorHAnsi"/>
          <w:b/>
          <w:sz w:val="48"/>
          <w:szCs w:val="48"/>
        </w:rPr>
      </w:pPr>
      <w:r w:rsidRPr="00873704">
        <w:rPr>
          <w:rFonts w:asciiTheme="minorHAnsi" w:hAnsiTheme="minorHAnsi" w:cstheme="minorHAnsi"/>
          <w:b/>
          <w:sz w:val="48"/>
          <w:szCs w:val="48"/>
        </w:rPr>
        <w:t xml:space="preserve"> </w:t>
      </w:r>
      <w:r w:rsidR="00582CDA" w:rsidRPr="00873704">
        <w:rPr>
          <w:rFonts w:asciiTheme="minorHAnsi" w:hAnsiTheme="minorHAnsi" w:cstheme="minorHAnsi"/>
          <w:b/>
          <w:sz w:val="48"/>
          <w:szCs w:val="48"/>
        </w:rPr>
        <w:t xml:space="preserve">FINANCE </w:t>
      </w:r>
    </w:p>
    <w:p w14:paraId="2D79D27B" w14:textId="77777777" w:rsidR="00DB3174" w:rsidRPr="00873704" w:rsidRDefault="00582CDA" w:rsidP="00E73371">
      <w:pPr>
        <w:spacing w:line="276" w:lineRule="auto"/>
        <w:jc w:val="center"/>
        <w:rPr>
          <w:rFonts w:asciiTheme="minorHAnsi" w:hAnsiTheme="minorHAnsi" w:cstheme="minorHAnsi"/>
          <w:b/>
          <w:sz w:val="40"/>
          <w:szCs w:val="48"/>
        </w:rPr>
      </w:pPr>
      <w:r w:rsidRPr="00873704">
        <w:rPr>
          <w:rFonts w:asciiTheme="minorHAnsi" w:hAnsiTheme="minorHAnsi" w:cstheme="minorHAnsi"/>
          <w:b/>
          <w:sz w:val="40"/>
          <w:szCs w:val="48"/>
        </w:rPr>
        <w:t xml:space="preserve">Record </w:t>
      </w:r>
      <w:r w:rsidR="00DB3174" w:rsidRPr="00873704">
        <w:rPr>
          <w:rFonts w:asciiTheme="minorHAnsi" w:hAnsiTheme="minorHAnsi" w:cstheme="minorHAnsi"/>
          <w:b/>
          <w:sz w:val="40"/>
          <w:szCs w:val="48"/>
        </w:rPr>
        <w:t>to</w:t>
      </w:r>
      <w:r w:rsidRPr="00873704">
        <w:rPr>
          <w:rFonts w:asciiTheme="minorHAnsi" w:hAnsiTheme="minorHAnsi" w:cstheme="minorHAnsi"/>
          <w:b/>
          <w:sz w:val="40"/>
          <w:szCs w:val="48"/>
        </w:rPr>
        <w:t xml:space="preserve"> </w:t>
      </w:r>
      <w:r w:rsidR="00DB3174" w:rsidRPr="00873704">
        <w:rPr>
          <w:rFonts w:asciiTheme="minorHAnsi" w:hAnsiTheme="minorHAnsi" w:cstheme="minorHAnsi"/>
          <w:b/>
          <w:sz w:val="40"/>
          <w:szCs w:val="48"/>
        </w:rPr>
        <w:t>Report (</w:t>
      </w:r>
      <w:r w:rsidRPr="00873704">
        <w:rPr>
          <w:rFonts w:asciiTheme="minorHAnsi" w:hAnsiTheme="minorHAnsi" w:cstheme="minorHAnsi"/>
          <w:b/>
          <w:sz w:val="40"/>
          <w:szCs w:val="48"/>
        </w:rPr>
        <w:t>R2R)</w:t>
      </w:r>
    </w:p>
    <w:p w14:paraId="539F6700" w14:textId="418009D4" w:rsidR="00582CDA" w:rsidRPr="00873704" w:rsidRDefault="00582CDA" w:rsidP="00E73371">
      <w:pPr>
        <w:spacing w:line="276" w:lineRule="auto"/>
        <w:jc w:val="center"/>
        <w:rPr>
          <w:rFonts w:asciiTheme="minorHAnsi" w:hAnsiTheme="minorHAnsi" w:cstheme="minorHAnsi"/>
          <w:b/>
          <w:sz w:val="48"/>
          <w:szCs w:val="48"/>
        </w:rPr>
      </w:pPr>
      <w:r w:rsidRPr="00873704">
        <w:rPr>
          <w:rFonts w:asciiTheme="minorHAnsi" w:hAnsiTheme="minorHAnsi" w:cstheme="minorHAnsi"/>
          <w:b/>
          <w:sz w:val="48"/>
          <w:szCs w:val="48"/>
        </w:rPr>
        <w:t xml:space="preserve">For </w:t>
      </w:r>
    </w:p>
    <w:p w14:paraId="6805DFA8" w14:textId="77777777" w:rsidR="0092474E" w:rsidRPr="00873704" w:rsidRDefault="0092474E" w:rsidP="00E73371">
      <w:pPr>
        <w:spacing w:line="276" w:lineRule="auto"/>
        <w:jc w:val="center"/>
        <w:rPr>
          <w:rFonts w:asciiTheme="minorHAnsi" w:hAnsiTheme="minorHAnsi" w:cstheme="minorHAnsi"/>
          <w:b/>
          <w:sz w:val="40"/>
          <w:szCs w:val="48"/>
        </w:rPr>
      </w:pPr>
    </w:p>
    <w:p w14:paraId="5549F5D1" w14:textId="67BB180A" w:rsidR="00DA23AC" w:rsidRPr="00873704" w:rsidRDefault="00DA23AC" w:rsidP="00E73371">
      <w:pPr>
        <w:spacing w:line="276" w:lineRule="auto"/>
        <w:jc w:val="center"/>
        <w:rPr>
          <w:rFonts w:asciiTheme="minorHAnsi" w:hAnsiTheme="minorHAnsi" w:cstheme="minorHAnsi"/>
          <w:b/>
          <w:sz w:val="48"/>
          <w:szCs w:val="48"/>
        </w:rPr>
      </w:pPr>
      <w:r w:rsidRPr="00873704">
        <w:rPr>
          <w:rFonts w:asciiTheme="minorHAnsi" w:hAnsiTheme="minorHAnsi" w:cstheme="minorHAnsi"/>
          <w:b/>
          <w:noProof/>
        </w:rPr>
        <w:drawing>
          <wp:inline distT="0" distB="0" distL="0" distR="0" wp14:anchorId="5635946E" wp14:editId="66B6FDC7">
            <wp:extent cx="1726164" cy="636815"/>
            <wp:effectExtent l="0" t="0" r="0" b="0"/>
            <wp:docPr id="44" name="Picture 26">
              <a:extLst xmlns:a="http://schemas.openxmlformats.org/drawingml/2006/main">
                <a:ext uri="{FF2B5EF4-FFF2-40B4-BE49-F238E27FC236}">
                  <a16:creationId xmlns:a16="http://schemas.microsoft.com/office/drawing/2014/main" id="{34996914-E636-AFB9-1FFF-674E8DC1D2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34996914-E636-AFB9-1FFF-674E8DC1D24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41167" cy="642350"/>
                    </a:xfrm>
                    <a:prstGeom prst="rect">
                      <a:avLst/>
                    </a:prstGeom>
                  </pic:spPr>
                </pic:pic>
              </a:graphicData>
            </a:graphic>
          </wp:inline>
        </w:drawing>
      </w:r>
    </w:p>
    <w:p w14:paraId="1EF7A57B" w14:textId="77777777" w:rsidR="00DA23AC" w:rsidRPr="00873704" w:rsidRDefault="00DA23AC" w:rsidP="00E73371">
      <w:pPr>
        <w:spacing w:line="276" w:lineRule="auto"/>
        <w:jc w:val="center"/>
        <w:rPr>
          <w:rFonts w:asciiTheme="minorHAnsi" w:hAnsiTheme="minorHAnsi" w:cstheme="minorHAnsi"/>
          <w:b/>
          <w:color w:val="000000" w:themeColor="text1"/>
        </w:rPr>
      </w:pPr>
    </w:p>
    <w:p w14:paraId="57929C54" w14:textId="77777777" w:rsidR="00DA23AC" w:rsidRPr="00873704" w:rsidRDefault="00DA23AC" w:rsidP="00E73371">
      <w:pPr>
        <w:spacing w:line="276" w:lineRule="auto"/>
        <w:jc w:val="center"/>
        <w:rPr>
          <w:rFonts w:asciiTheme="minorHAnsi" w:hAnsiTheme="minorHAnsi" w:cstheme="minorHAnsi"/>
          <w:b/>
          <w:color w:val="000000" w:themeColor="text1"/>
        </w:rPr>
      </w:pPr>
    </w:p>
    <w:p w14:paraId="0CC70E02" w14:textId="0DCD7D05" w:rsidR="00DA23AC" w:rsidRPr="00873704" w:rsidRDefault="009F15C5" w:rsidP="009F15C5">
      <w:pPr>
        <w:spacing w:line="276" w:lineRule="auto"/>
        <w:jc w:val="center"/>
        <w:rPr>
          <w:rFonts w:asciiTheme="minorHAnsi" w:hAnsiTheme="minorHAnsi" w:cstheme="minorHAnsi"/>
          <w:b/>
          <w:sz w:val="28"/>
          <w:szCs w:val="40"/>
          <w:lang w:val="en-US"/>
        </w:rPr>
      </w:pPr>
      <w:r w:rsidRPr="00873704">
        <w:rPr>
          <w:rFonts w:asciiTheme="minorHAnsi" w:hAnsiTheme="minorHAnsi" w:cstheme="minorHAnsi"/>
          <w:b/>
          <w:sz w:val="28"/>
          <w:szCs w:val="40"/>
          <w:lang w:val="en-US"/>
        </w:rPr>
        <w:t>Xuzhou Construction Machinery Manufacturing India Private Limited</w:t>
      </w:r>
    </w:p>
    <w:p w14:paraId="4BDE5093" w14:textId="77777777" w:rsidR="009F15C5" w:rsidRPr="00873704" w:rsidRDefault="009F15C5" w:rsidP="009F15C5">
      <w:pPr>
        <w:spacing w:line="276" w:lineRule="auto"/>
        <w:jc w:val="center"/>
        <w:rPr>
          <w:rFonts w:asciiTheme="minorHAnsi" w:hAnsiTheme="minorHAnsi" w:cstheme="minorHAnsi"/>
          <w:b/>
          <w:color w:val="000000" w:themeColor="text1"/>
          <w:sz w:val="32"/>
          <w:szCs w:val="32"/>
        </w:rPr>
      </w:pPr>
    </w:p>
    <w:p w14:paraId="4B712A22" w14:textId="77777777" w:rsidR="00DA23AC" w:rsidRPr="00873704" w:rsidRDefault="00DA23AC" w:rsidP="00E73371">
      <w:pPr>
        <w:spacing w:line="276" w:lineRule="auto"/>
        <w:jc w:val="center"/>
        <w:rPr>
          <w:rFonts w:asciiTheme="minorHAnsi" w:hAnsiTheme="minorHAnsi" w:cstheme="minorHAnsi"/>
          <w:b/>
          <w:color w:val="000000" w:themeColor="text1"/>
          <w:sz w:val="32"/>
          <w:szCs w:val="32"/>
        </w:rPr>
      </w:pPr>
      <w:r w:rsidRPr="00873704">
        <w:rPr>
          <w:rFonts w:asciiTheme="minorHAnsi" w:hAnsiTheme="minorHAnsi" w:cstheme="minorHAnsi"/>
          <w:b/>
          <w:color w:val="000000" w:themeColor="text1"/>
          <w:sz w:val="32"/>
          <w:szCs w:val="32"/>
        </w:rPr>
        <w:t>Submitted By</w:t>
      </w:r>
    </w:p>
    <w:p w14:paraId="5774F61F" w14:textId="4E14049D" w:rsidR="00DA23AC" w:rsidRPr="00873704" w:rsidRDefault="000B6585" w:rsidP="00E73371">
      <w:pPr>
        <w:spacing w:line="276" w:lineRule="auto"/>
        <w:rPr>
          <w:rFonts w:asciiTheme="minorHAnsi" w:hAnsiTheme="minorHAnsi" w:cstheme="minorHAnsi"/>
          <w:b/>
          <w:color w:val="000000" w:themeColor="text1"/>
        </w:rPr>
      </w:pPr>
      <w:r w:rsidRPr="00873704">
        <w:rPr>
          <w:rFonts w:asciiTheme="minorHAnsi" w:hAnsiTheme="minorHAnsi" w:cstheme="minorHAnsi"/>
          <w:bCs/>
          <w:sz w:val="48"/>
          <w:szCs w:val="48"/>
        </w:rPr>
        <w:t xml:space="preserve">                         </w:t>
      </w:r>
      <w:r w:rsidR="00DB3174" w:rsidRPr="00873704">
        <w:rPr>
          <w:rFonts w:asciiTheme="minorHAnsi" w:hAnsiTheme="minorHAnsi" w:cstheme="minorHAnsi"/>
          <w:bCs/>
          <w:sz w:val="48"/>
          <w:szCs w:val="48"/>
        </w:rPr>
        <w:t xml:space="preserve">  </w:t>
      </w:r>
      <w:r w:rsidR="00D97F95" w:rsidRPr="00873704">
        <w:rPr>
          <w:rFonts w:asciiTheme="minorHAnsi" w:hAnsiTheme="minorHAnsi" w:cstheme="minorHAnsi"/>
          <w:bCs/>
          <w:sz w:val="48"/>
          <w:szCs w:val="48"/>
        </w:rPr>
        <w:t xml:space="preserve"> </w:t>
      </w:r>
    </w:p>
    <w:p w14:paraId="1B28988C" w14:textId="55A35091" w:rsidR="00DA23AC" w:rsidRPr="00873704" w:rsidRDefault="00DA23AC" w:rsidP="00E73371">
      <w:pPr>
        <w:spacing w:line="276" w:lineRule="auto"/>
        <w:rPr>
          <w:rFonts w:asciiTheme="minorHAnsi" w:hAnsiTheme="minorHAnsi" w:cstheme="minorHAnsi"/>
          <w:b/>
          <w:color w:val="000000" w:themeColor="text1"/>
        </w:rPr>
      </w:pPr>
    </w:p>
    <w:p w14:paraId="734203B0" w14:textId="79A31C8F" w:rsidR="00643EDF" w:rsidRPr="00873704" w:rsidRDefault="0092474E" w:rsidP="009F15C5">
      <w:pPr>
        <w:spacing w:line="276" w:lineRule="auto"/>
        <w:jc w:val="center"/>
        <w:rPr>
          <w:rFonts w:asciiTheme="minorHAnsi" w:hAnsiTheme="minorHAnsi" w:cstheme="minorHAnsi"/>
          <w:b/>
          <w:color w:val="000000" w:themeColor="text1"/>
        </w:rPr>
      </w:pPr>
      <w:r w:rsidRPr="00873704">
        <w:rPr>
          <w:rFonts w:asciiTheme="minorHAnsi" w:hAnsiTheme="minorHAnsi" w:cstheme="minorHAnsi"/>
          <w:b/>
          <w:color w:val="000000" w:themeColor="text1"/>
        </w:rPr>
        <w:t>ZYNOVIQ SOLUTIONS PRIVATE LIMITED</w:t>
      </w:r>
    </w:p>
    <w:p w14:paraId="4489A16B" w14:textId="6F02543E" w:rsidR="00643EDF" w:rsidRPr="00873704" w:rsidRDefault="00643EDF" w:rsidP="00E73371">
      <w:pPr>
        <w:spacing w:line="276" w:lineRule="auto"/>
        <w:rPr>
          <w:rFonts w:asciiTheme="minorHAnsi" w:hAnsiTheme="minorHAnsi" w:cstheme="minorHAnsi"/>
          <w:b/>
          <w:color w:val="000000" w:themeColor="text1"/>
        </w:rPr>
      </w:pPr>
    </w:p>
    <w:p w14:paraId="4766CE93" w14:textId="4E0FC793" w:rsidR="00643EDF" w:rsidRPr="00873704" w:rsidRDefault="00643EDF" w:rsidP="00E73371">
      <w:pPr>
        <w:spacing w:line="276" w:lineRule="auto"/>
        <w:rPr>
          <w:rFonts w:asciiTheme="minorHAnsi" w:hAnsiTheme="minorHAnsi" w:cstheme="minorHAnsi"/>
          <w:b/>
          <w:color w:val="000000" w:themeColor="text1"/>
        </w:rPr>
      </w:pPr>
    </w:p>
    <w:p w14:paraId="4E683B00" w14:textId="735267B1" w:rsidR="00643EDF" w:rsidRPr="00873704" w:rsidRDefault="009F15C5" w:rsidP="009F15C5">
      <w:pPr>
        <w:spacing w:line="276" w:lineRule="auto"/>
        <w:jc w:val="center"/>
        <w:rPr>
          <w:rFonts w:asciiTheme="minorHAnsi" w:hAnsiTheme="minorHAnsi" w:cstheme="minorHAnsi"/>
          <w:b/>
          <w:color w:val="000000" w:themeColor="text1"/>
        </w:rPr>
      </w:pPr>
      <w:r w:rsidRPr="00873704">
        <w:rPr>
          <w:rFonts w:asciiTheme="minorHAnsi" w:hAnsiTheme="minorHAnsi" w:cstheme="minorHAnsi"/>
          <w:b/>
          <w:noProof/>
          <w:sz w:val="32"/>
          <w:szCs w:val="32"/>
          <w:lang w:eastAsia="en-IN"/>
        </w:rPr>
        <w:drawing>
          <wp:inline distT="0" distB="0" distL="0" distR="0" wp14:anchorId="3B60EC8F" wp14:editId="105FFC26">
            <wp:extent cx="1165860" cy="1301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YNOVIQ LOGO.png"/>
                    <pic:cNvPicPr/>
                  </pic:nvPicPr>
                  <pic:blipFill>
                    <a:blip r:embed="rId9">
                      <a:extLst>
                        <a:ext uri="{28A0092B-C50C-407E-A947-70E740481C1C}">
                          <a14:useLocalDpi xmlns:a14="http://schemas.microsoft.com/office/drawing/2010/main" val="0"/>
                        </a:ext>
                      </a:extLst>
                    </a:blip>
                    <a:stretch>
                      <a:fillRect/>
                    </a:stretch>
                  </pic:blipFill>
                  <pic:spPr>
                    <a:xfrm>
                      <a:off x="0" y="0"/>
                      <a:ext cx="1167806" cy="1304050"/>
                    </a:xfrm>
                    <a:prstGeom prst="rect">
                      <a:avLst/>
                    </a:prstGeom>
                  </pic:spPr>
                </pic:pic>
              </a:graphicData>
            </a:graphic>
          </wp:inline>
        </w:drawing>
      </w:r>
    </w:p>
    <w:p w14:paraId="62BA8C03" w14:textId="299A40C2" w:rsidR="00643EDF" w:rsidRPr="00873704" w:rsidRDefault="00643EDF" w:rsidP="00E73371">
      <w:pPr>
        <w:spacing w:line="276" w:lineRule="auto"/>
        <w:rPr>
          <w:rFonts w:asciiTheme="minorHAnsi" w:hAnsiTheme="minorHAnsi" w:cstheme="minorHAnsi"/>
          <w:b/>
          <w:color w:val="000000" w:themeColor="text1"/>
        </w:rPr>
      </w:pPr>
    </w:p>
    <w:p w14:paraId="2F4868E2" w14:textId="07EC748E" w:rsidR="00643EDF" w:rsidRPr="00873704" w:rsidRDefault="00643EDF" w:rsidP="00E73371">
      <w:pPr>
        <w:spacing w:line="276" w:lineRule="auto"/>
        <w:rPr>
          <w:rFonts w:asciiTheme="minorHAnsi" w:hAnsiTheme="minorHAnsi" w:cstheme="minorHAnsi"/>
          <w:b/>
          <w:color w:val="000000" w:themeColor="text1"/>
        </w:rPr>
      </w:pPr>
    </w:p>
    <w:p w14:paraId="154025E2" w14:textId="58FA0EB7" w:rsidR="00643EDF" w:rsidRPr="00873704" w:rsidRDefault="00643EDF" w:rsidP="00E73371">
      <w:pPr>
        <w:spacing w:line="276" w:lineRule="auto"/>
        <w:rPr>
          <w:rFonts w:asciiTheme="minorHAnsi" w:hAnsiTheme="minorHAnsi" w:cstheme="minorHAnsi"/>
          <w:b/>
          <w:color w:val="000000" w:themeColor="text1"/>
        </w:rPr>
      </w:pPr>
    </w:p>
    <w:p w14:paraId="0C13647D" w14:textId="77777777" w:rsidR="00643EDF" w:rsidRPr="00873704" w:rsidRDefault="00643EDF" w:rsidP="00E73371">
      <w:pPr>
        <w:spacing w:line="276" w:lineRule="auto"/>
        <w:rPr>
          <w:rFonts w:asciiTheme="minorHAnsi" w:hAnsiTheme="minorHAnsi" w:cstheme="minorHAnsi"/>
          <w:b/>
          <w:color w:val="000000" w:themeColor="text1"/>
        </w:rPr>
      </w:pPr>
    </w:p>
    <w:p w14:paraId="6B89DB4B" w14:textId="22AEC70E" w:rsidR="00DA23AC" w:rsidRPr="00873704" w:rsidRDefault="00DA23AC" w:rsidP="00E73371">
      <w:pPr>
        <w:spacing w:line="276" w:lineRule="auto"/>
        <w:rPr>
          <w:rFonts w:asciiTheme="minorHAnsi" w:hAnsiTheme="minorHAnsi" w:cstheme="minorHAnsi"/>
          <w:b/>
          <w:color w:val="000000" w:themeColor="text1"/>
        </w:rPr>
      </w:pPr>
    </w:p>
    <w:p w14:paraId="618372CD" w14:textId="77777777" w:rsidR="00FA05C1" w:rsidRPr="00873704" w:rsidRDefault="00FA05C1" w:rsidP="00E73371">
      <w:pPr>
        <w:spacing w:line="276" w:lineRule="auto"/>
        <w:rPr>
          <w:rFonts w:asciiTheme="minorHAnsi" w:hAnsiTheme="minorHAnsi" w:cstheme="minorHAnsi"/>
          <w:b/>
          <w:color w:val="000000" w:themeColor="text1"/>
        </w:rPr>
      </w:pPr>
    </w:p>
    <w:p w14:paraId="3ED37C28" w14:textId="74B7A3B2" w:rsidR="000B6585" w:rsidRPr="00873704" w:rsidRDefault="00FA05C1" w:rsidP="00E73371">
      <w:pPr>
        <w:spacing w:line="276" w:lineRule="auto"/>
        <w:jc w:val="center"/>
        <w:rPr>
          <w:rFonts w:asciiTheme="minorHAnsi" w:hAnsiTheme="minorHAnsi" w:cstheme="minorHAnsi"/>
          <w:b/>
          <w:color w:val="000000" w:themeColor="text1"/>
        </w:rPr>
      </w:pPr>
      <w:r w:rsidRPr="00873704">
        <w:rPr>
          <w:rFonts w:asciiTheme="minorHAnsi" w:hAnsiTheme="minorHAnsi" w:cstheme="minorHAnsi"/>
          <w:b/>
          <w:color w:val="000000" w:themeColor="text1"/>
        </w:rPr>
        <w:t>SEPT</w:t>
      </w:r>
      <w:r w:rsidR="00DA23AC" w:rsidRPr="00873704">
        <w:rPr>
          <w:rFonts w:asciiTheme="minorHAnsi" w:hAnsiTheme="minorHAnsi" w:cstheme="minorHAnsi"/>
          <w:b/>
          <w:color w:val="000000" w:themeColor="text1"/>
        </w:rPr>
        <w:t>-2022</w:t>
      </w:r>
    </w:p>
    <w:tbl>
      <w:tblPr>
        <w:tblW w:w="499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4690"/>
        <w:gridCol w:w="1266"/>
        <w:gridCol w:w="3424"/>
      </w:tblGrid>
      <w:tr w:rsidR="00381189" w:rsidRPr="00873704" w14:paraId="464935B4" w14:textId="77777777" w:rsidTr="00BD67F2">
        <w:trPr>
          <w:cantSplit/>
        </w:trPr>
        <w:tc>
          <w:tcPr>
            <w:tcW w:w="5000" w:type="pct"/>
            <w:gridSpan w:val="3"/>
            <w:tcBorders>
              <w:top w:val="none" w:sz="4" w:space="0" w:color="000000"/>
              <w:left w:val="none" w:sz="4" w:space="0" w:color="000000"/>
              <w:bottom w:val="single" w:sz="4" w:space="0" w:color="auto"/>
              <w:right w:val="none" w:sz="4" w:space="0" w:color="000000"/>
            </w:tcBorders>
            <w:shd w:val="clear" w:color="auto" w:fill="FFFFFF"/>
            <w:vAlign w:val="center"/>
          </w:tcPr>
          <w:p w14:paraId="3D0D6785" w14:textId="27F7B493" w:rsidR="00381189" w:rsidRPr="00873704" w:rsidRDefault="004941BE" w:rsidP="00E73371">
            <w:pPr>
              <w:pStyle w:val="TableHeading1"/>
              <w:spacing w:line="276" w:lineRule="auto"/>
              <w:jc w:val="left"/>
              <w:rPr>
                <w:rFonts w:asciiTheme="minorHAnsi" w:hAnsiTheme="minorHAnsi" w:cstheme="minorHAnsi"/>
              </w:rPr>
            </w:pPr>
            <w:r>
              <w:rPr>
                <w:rFonts w:asciiTheme="minorHAnsi" w:hAnsiTheme="minorHAnsi" w:cstheme="minorHAnsi"/>
              </w:rPr>
              <w:lastRenderedPageBreak/>
              <w:t>PROJECT IDENTIFICATION</w:t>
            </w:r>
          </w:p>
        </w:tc>
      </w:tr>
      <w:tr w:rsidR="00381189" w:rsidRPr="00873704" w14:paraId="5FAD2246" w14:textId="77777777" w:rsidTr="00BD67F2">
        <w:trPr>
          <w:cantSplit/>
        </w:trPr>
        <w:tc>
          <w:tcPr>
            <w:tcW w:w="3175" w:type="pct"/>
            <w:gridSpan w:val="2"/>
            <w:tcBorders>
              <w:left w:val="single" w:sz="4" w:space="0" w:color="auto"/>
              <w:bottom w:val="none" w:sz="4" w:space="0" w:color="000000"/>
              <w:right w:val="single" w:sz="4" w:space="0" w:color="auto"/>
            </w:tcBorders>
            <w:shd w:val="clear" w:color="auto" w:fill="CCCCCC"/>
            <w:vAlign w:val="center"/>
          </w:tcPr>
          <w:p w14:paraId="019E12CF" w14:textId="77777777" w:rsidR="00381189" w:rsidRPr="00873704" w:rsidRDefault="00381189" w:rsidP="007C3808">
            <w:pPr>
              <w:pStyle w:val="TableText"/>
              <w:spacing w:line="276" w:lineRule="auto"/>
              <w:rPr>
                <w:rFonts w:asciiTheme="minorHAnsi" w:hAnsiTheme="minorHAnsi" w:cstheme="minorHAnsi"/>
                <w:b/>
                <w:sz w:val="20"/>
              </w:rPr>
            </w:pPr>
            <w:r w:rsidRPr="00873704">
              <w:rPr>
                <w:rFonts w:asciiTheme="minorHAnsi" w:hAnsiTheme="minorHAnsi" w:cstheme="minorHAnsi"/>
                <w:b/>
              </w:rPr>
              <w:t>Project Name</w:t>
            </w:r>
          </w:p>
        </w:tc>
        <w:tc>
          <w:tcPr>
            <w:tcW w:w="1825" w:type="pct"/>
            <w:tcBorders>
              <w:left w:val="single" w:sz="4" w:space="0" w:color="auto"/>
              <w:bottom w:val="none" w:sz="4" w:space="0" w:color="000000"/>
              <w:right w:val="single" w:sz="4" w:space="0" w:color="auto"/>
            </w:tcBorders>
            <w:shd w:val="clear" w:color="auto" w:fill="CCCCCC"/>
            <w:vAlign w:val="center"/>
          </w:tcPr>
          <w:p w14:paraId="28444F90" w14:textId="77777777" w:rsidR="00381189" w:rsidRPr="00873704" w:rsidRDefault="00381189" w:rsidP="007C3808">
            <w:pPr>
              <w:pStyle w:val="TableText"/>
              <w:spacing w:line="276" w:lineRule="auto"/>
              <w:rPr>
                <w:rFonts w:asciiTheme="minorHAnsi" w:hAnsiTheme="minorHAnsi" w:cstheme="minorHAnsi"/>
                <w:b/>
                <w:sz w:val="20"/>
              </w:rPr>
            </w:pPr>
            <w:r w:rsidRPr="00873704">
              <w:rPr>
                <w:rFonts w:asciiTheme="minorHAnsi" w:hAnsiTheme="minorHAnsi" w:cstheme="minorHAnsi"/>
                <w:b/>
              </w:rPr>
              <w:t>Project Description</w:t>
            </w:r>
          </w:p>
        </w:tc>
      </w:tr>
      <w:tr w:rsidR="00381189" w:rsidRPr="00873704" w14:paraId="6E4CFA8E" w14:textId="77777777" w:rsidTr="00BD67F2">
        <w:trPr>
          <w:cantSplit/>
        </w:trPr>
        <w:tc>
          <w:tcPr>
            <w:tcW w:w="3175" w:type="pct"/>
            <w:gridSpan w:val="2"/>
            <w:tcBorders>
              <w:top w:val="none" w:sz="4" w:space="0" w:color="000000"/>
              <w:left w:val="single" w:sz="4" w:space="0" w:color="auto"/>
              <w:bottom w:val="single" w:sz="4" w:space="0" w:color="auto"/>
              <w:right w:val="single" w:sz="4" w:space="0" w:color="auto"/>
            </w:tcBorders>
            <w:shd w:val="clear" w:color="auto" w:fill="auto"/>
            <w:vAlign w:val="center"/>
          </w:tcPr>
          <w:p w14:paraId="1008D068" w14:textId="1AAAD61F" w:rsidR="00381189" w:rsidRPr="00873704" w:rsidRDefault="00DA23AC" w:rsidP="00E73371">
            <w:pPr>
              <w:pStyle w:val="TableText"/>
              <w:spacing w:line="276" w:lineRule="auto"/>
              <w:rPr>
                <w:rFonts w:asciiTheme="minorHAnsi" w:hAnsiTheme="minorHAnsi" w:cstheme="minorHAnsi"/>
                <w:bCs/>
                <w:sz w:val="20"/>
                <w:szCs w:val="20"/>
              </w:rPr>
            </w:pPr>
            <w:r w:rsidRPr="00873704">
              <w:rPr>
                <w:rFonts w:asciiTheme="minorHAnsi" w:hAnsiTheme="minorHAnsi" w:cstheme="minorHAnsi"/>
                <w:bCs/>
                <w:sz w:val="20"/>
                <w:szCs w:val="20"/>
              </w:rPr>
              <w:t>XCMM</w:t>
            </w:r>
            <w:r w:rsidR="00B34298" w:rsidRPr="00873704">
              <w:rPr>
                <w:rFonts w:asciiTheme="minorHAnsi" w:hAnsiTheme="minorHAnsi" w:cstheme="minorHAnsi"/>
                <w:bCs/>
                <w:sz w:val="20"/>
                <w:szCs w:val="20"/>
              </w:rPr>
              <w:t xml:space="preserve"> </w:t>
            </w:r>
          </w:p>
        </w:tc>
        <w:tc>
          <w:tcPr>
            <w:tcW w:w="1825" w:type="pct"/>
            <w:tcBorders>
              <w:top w:val="none" w:sz="4" w:space="0" w:color="000000"/>
              <w:left w:val="single" w:sz="4" w:space="0" w:color="auto"/>
              <w:bottom w:val="single" w:sz="4" w:space="0" w:color="auto"/>
              <w:right w:val="single" w:sz="4" w:space="0" w:color="auto"/>
            </w:tcBorders>
            <w:shd w:val="clear" w:color="auto" w:fill="auto"/>
            <w:vAlign w:val="center"/>
          </w:tcPr>
          <w:p w14:paraId="3D2FD00B" w14:textId="71064303" w:rsidR="00381189" w:rsidRPr="00873704" w:rsidRDefault="00DA23AC" w:rsidP="00E73371">
            <w:pPr>
              <w:pStyle w:val="TableText"/>
              <w:spacing w:line="276" w:lineRule="auto"/>
              <w:rPr>
                <w:rFonts w:asciiTheme="minorHAnsi" w:hAnsiTheme="minorHAnsi" w:cstheme="minorHAnsi"/>
                <w:color w:val="002060"/>
                <w:sz w:val="20"/>
                <w:szCs w:val="20"/>
              </w:rPr>
            </w:pPr>
            <w:r w:rsidRPr="00873704">
              <w:rPr>
                <w:rFonts w:asciiTheme="minorHAnsi" w:hAnsiTheme="minorHAnsi" w:cstheme="minorHAnsi"/>
                <w:bCs/>
                <w:sz w:val="20"/>
                <w:szCs w:val="20"/>
              </w:rPr>
              <w:t xml:space="preserve">SAP- </w:t>
            </w:r>
            <w:r w:rsidR="00BE5D62" w:rsidRPr="00873704">
              <w:rPr>
                <w:rFonts w:asciiTheme="minorHAnsi" w:hAnsiTheme="minorHAnsi" w:cstheme="minorHAnsi"/>
                <w:bCs/>
                <w:sz w:val="20"/>
                <w:szCs w:val="20"/>
              </w:rPr>
              <w:t>RISE WITH SAP S/4 HANA</w:t>
            </w:r>
            <w:r w:rsidR="007C3808" w:rsidRPr="00873704">
              <w:rPr>
                <w:rFonts w:asciiTheme="minorHAnsi" w:hAnsiTheme="minorHAnsi" w:cstheme="minorHAnsi"/>
                <w:bCs/>
                <w:sz w:val="20"/>
                <w:szCs w:val="20"/>
              </w:rPr>
              <w:t xml:space="preserve"> </w:t>
            </w:r>
            <w:r w:rsidRPr="00873704">
              <w:rPr>
                <w:rFonts w:asciiTheme="minorHAnsi" w:hAnsiTheme="minorHAnsi" w:cstheme="minorHAnsi"/>
                <w:bCs/>
                <w:sz w:val="20"/>
                <w:szCs w:val="20"/>
              </w:rPr>
              <w:t xml:space="preserve">2022 </w:t>
            </w:r>
            <w:r w:rsidR="007C3808" w:rsidRPr="00873704">
              <w:rPr>
                <w:rFonts w:asciiTheme="minorHAnsi" w:hAnsiTheme="minorHAnsi" w:cstheme="minorHAnsi"/>
                <w:bCs/>
                <w:sz w:val="20"/>
                <w:szCs w:val="20"/>
              </w:rPr>
              <w:t>Process Optimization</w:t>
            </w:r>
          </w:p>
        </w:tc>
      </w:tr>
      <w:tr w:rsidR="00381189" w:rsidRPr="00873704" w14:paraId="1ECC80F0" w14:textId="77777777" w:rsidTr="00BD67F2">
        <w:trPr>
          <w:cantSplit/>
          <w:trHeight w:val="315"/>
        </w:trPr>
        <w:tc>
          <w:tcPr>
            <w:tcW w:w="3175" w:type="pct"/>
            <w:gridSpan w:val="2"/>
            <w:tcBorders>
              <w:top w:val="single" w:sz="4" w:space="0" w:color="auto"/>
              <w:left w:val="single" w:sz="4" w:space="0" w:color="auto"/>
              <w:bottom w:val="none" w:sz="4" w:space="0" w:color="000000"/>
              <w:right w:val="single" w:sz="4" w:space="0" w:color="auto"/>
            </w:tcBorders>
            <w:shd w:val="clear" w:color="auto" w:fill="CCCCCC"/>
            <w:vAlign w:val="center"/>
          </w:tcPr>
          <w:p w14:paraId="1A34FB25" w14:textId="77777777" w:rsidR="00381189" w:rsidRPr="00873704" w:rsidRDefault="00381189" w:rsidP="007C3808">
            <w:pPr>
              <w:pStyle w:val="TableText"/>
              <w:spacing w:line="276" w:lineRule="auto"/>
              <w:rPr>
                <w:rFonts w:asciiTheme="minorHAnsi" w:hAnsiTheme="minorHAnsi" w:cstheme="minorHAnsi"/>
                <w:b/>
                <w:sz w:val="20"/>
                <w:highlight w:val="lightGray"/>
              </w:rPr>
            </w:pPr>
            <w:r w:rsidRPr="00873704">
              <w:rPr>
                <w:rFonts w:asciiTheme="minorHAnsi" w:hAnsiTheme="minorHAnsi" w:cstheme="minorHAnsi"/>
                <w:b/>
              </w:rPr>
              <w:t>Customer Name</w:t>
            </w:r>
          </w:p>
        </w:tc>
        <w:tc>
          <w:tcPr>
            <w:tcW w:w="1825" w:type="pct"/>
            <w:tcBorders>
              <w:top w:val="single" w:sz="4" w:space="0" w:color="auto"/>
              <w:left w:val="single" w:sz="4" w:space="0" w:color="auto"/>
              <w:bottom w:val="none" w:sz="4" w:space="0" w:color="000000"/>
              <w:right w:val="single" w:sz="4" w:space="0" w:color="auto"/>
            </w:tcBorders>
            <w:shd w:val="clear" w:color="auto" w:fill="CCCCCC"/>
            <w:vAlign w:val="center"/>
          </w:tcPr>
          <w:p w14:paraId="7D938118" w14:textId="45C0FBC2" w:rsidR="00381189" w:rsidRPr="00873704" w:rsidRDefault="00381189" w:rsidP="007C3808">
            <w:pPr>
              <w:pStyle w:val="TableText"/>
              <w:spacing w:line="276" w:lineRule="auto"/>
              <w:rPr>
                <w:rFonts w:asciiTheme="minorHAnsi" w:hAnsiTheme="minorHAnsi" w:cstheme="minorHAnsi"/>
                <w:b/>
                <w:sz w:val="20"/>
                <w:highlight w:val="lightGray"/>
              </w:rPr>
            </w:pPr>
            <w:r w:rsidRPr="00873704">
              <w:rPr>
                <w:rFonts w:asciiTheme="minorHAnsi" w:hAnsiTheme="minorHAnsi" w:cstheme="minorHAnsi"/>
                <w:b/>
              </w:rPr>
              <w:t>Location</w:t>
            </w:r>
          </w:p>
        </w:tc>
      </w:tr>
      <w:tr w:rsidR="00381189" w:rsidRPr="00873704" w14:paraId="2F2ECACD" w14:textId="77777777" w:rsidTr="00BD67F2">
        <w:trPr>
          <w:cantSplit/>
          <w:trHeight w:val="315"/>
        </w:trPr>
        <w:tc>
          <w:tcPr>
            <w:tcW w:w="3175" w:type="pct"/>
            <w:gridSpan w:val="2"/>
            <w:tcBorders>
              <w:top w:val="none" w:sz="4" w:space="0" w:color="000000"/>
              <w:left w:val="single" w:sz="4" w:space="0" w:color="auto"/>
              <w:bottom w:val="single" w:sz="4" w:space="0" w:color="auto"/>
              <w:right w:val="single" w:sz="4" w:space="0" w:color="auto"/>
            </w:tcBorders>
            <w:shd w:val="clear" w:color="auto" w:fill="auto"/>
            <w:vAlign w:val="center"/>
          </w:tcPr>
          <w:p w14:paraId="267B3D8C" w14:textId="4A4E2B04" w:rsidR="00381189" w:rsidRPr="00873704" w:rsidRDefault="007C3808" w:rsidP="007C3808">
            <w:pPr>
              <w:pStyle w:val="TableText"/>
              <w:spacing w:line="276" w:lineRule="auto"/>
              <w:rPr>
                <w:rFonts w:asciiTheme="minorHAnsi" w:hAnsiTheme="minorHAnsi" w:cstheme="minorHAnsi"/>
                <w:b/>
                <w:sz w:val="20"/>
                <w:szCs w:val="20"/>
                <w:lang w:val="en-US"/>
              </w:rPr>
            </w:pPr>
            <w:r w:rsidRPr="00873704">
              <w:rPr>
                <w:rFonts w:asciiTheme="minorHAnsi" w:hAnsiTheme="minorHAnsi" w:cstheme="minorHAnsi"/>
                <w:bCs/>
                <w:sz w:val="20"/>
                <w:szCs w:val="20"/>
              </w:rPr>
              <w:t>Xuzhou Construction Machinery Manufacturing India Private Limited</w:t>
            </w:r>
          </w:p>
        </w:tc>
        <w:tc>
          <w:tcPr>
            <w:tcW w:w="1825" w:type="pct"/>
            <w:tcBorders>
              <w:top w:val="none" w:sz="4" w:space="0" w:color="000000"/>
              <w:left w:val="single" w:sz="4" w:space="0" w:color="auto"/>
              <w:bottom w:val="single" w:sz="4" w:space="0" w:color="auto"/>
              <w:right w:val="single" w:sz="4" w:space="0" w:color="auto"/>
            </w:tcBorders>
            <w:shd w:val="clear" w:color="auto" w:fill="auto"/>
            <w:vAlign w:val="center"/>
          </w:tcPr>
          <w:p w14:paraId="60F4ECD6" w14:textId="09DAC159" w:rsidR="00381189" w:rsidRPr="00873704" w:rsidRDefault="00381189" w:rsidP="00E73371">
            <w:pPr>
              <w:pStyle w:val="TableText"/>
              <w:spacing w:line="276" w:lineRule="auto"/>
              <w:rPr>
                <w:rFonts w:asciiTheme="minorHAnsi" w:hAnsiTheme="minorHAnsi" w:cstheme="minorHAnsi"/>
                <w:sz w:val="20"/>
                <w:szCs w:val="20"/>
              </w:rPr>
            </w:pPr>
            <w:r w:rsidRPr="00873704">
              <w:rPr>
                <w:rFonts w:asciiTheme="minorHAnsi" w:hAnsiTheme="minorHAnsi" w:cstheme="minorHAnsi"/>
                <w:bCs/>
                <w:sz w:val="20"/>
                <w:szCs w:val="20"/>
              </w:rPr>
              <w:t>C</w:t>
            </w:r>
            <w:r w:rsidR="007C3808" w:rsidRPr="00873704">
              <w:rPr>
                <w:rFonts w:asciiTheme="minorHAnsi" w:hAnsiTheme="minorHAnsi" w:cstheme="minorHAnsi"/>
                <w:bCs/>
                <w:sz w:val="20"/>
                <w:szCs w:val="20"/>
              </w:rPr>
              <w:t>heiyyar, Tamil Nadu</w:t>
            </w:r>
          </w:p>
        </w:tc>
      </w:tr>
      <w:tr w:rsidR="00381189" w:rsidRPr="00873704" w14:paraId="5EED28CF" w14:textId="77777777" w:rsidTr="00BD67F2">
        <w:trPr>
          <w:cantSplit/>
          <w:trHeight w:val="315"/>
        </w:trPr>
        <w:tc>
          <w:tcPr>
            <w:tcW w:w="2500" w:type="pct"/>
            <w:tcBorders>
              <w:top w:val="single" w:sz="4" w:space="0" w:color="auto"/>
              <w:left w:val="single" w:sz="4" w:space="0" w:color="auto"/>
              <w:bottom w:val="none" w:sz="4" w:space="0" w:color="000000"/>
              <w:right w:val="single" w:sz="4" w:space="0" w:color="auto"/>
            </w:tcBorders>
            <w:shd w:val="clear" w:color="auto" w:fill="CCCCCC"/>
            <w:vAlign w:val="center"/>
          </w:tcPr>
          <w:p w14:paraId="3126D405" w14:textId="77777777" w:rsidR="00381189" w:rsidRPr="00873704" w:rsidRDefault="00381189" w:rsidP="007C3808">
            <w:pPr>
              <w:pStyle w:val="TableText"/>
              <w:spacing w:line="276" w:lineRule="auto"/>
              <w:rPr>
                <w:rFonts w:asciiTheme="minorHAnsi" w:hAnsiTheme="minorHAnsi" w:cstheme="minorHAnsi"/>
                <w:b/>
                <w:sz w:val="20"/>
                <w:highlight w:val="lightGray"/>
              </w:rPr>
            </w:pPr>
            <w:r w:rsidRPr="00873704">
              <w:rPr>
                <w:rFonts w:asciiTheme="minorHAnsi" w:hAnsiTheme="minorHAnsi" w:cstheme="minorHAnsi"/>
                <w:b/>
              </w:rPr>
              <w:t>SAP Project Manager</w:t>
            </w:r>
          </w:p>
        </w:tc>
        <w:tc>
          <w:tcPr>
            <w:tcW w:w="2500" w:type="pct"/>
            <w:gridSpan w:val="2"/>
            <w:tcBorders>
              <w:top w:val="single" w:sz="4" w:space="0" w:color="auto"/>
              <w:left w:val="single" w:sz="4" w:space="0" w:color="auto"/>
              <w:bottom w:val="none" w:sz="4" w:space="0" w:color="000000"/>
              <w:right w:val="single" w:sz="4" w:space="0" w:color="auto"/>
            </w:tcBorders>
            <w:shd w:val="clear" w:color="auto" w:fill="CCCCCC"/>
            <w:vAlign w:val="center"/>
          </w:tcPr>
          <w:p w14:paraId="39A08A79" w14:textId="77777777" w:rsidR="00381189" w:rsidRPr="00873704" w:rsidRDefault="00381189" w:rsidP="007C3808">
            <w:pPr>
              <w:pStyle w:val="TableText"/>
              <w:spacing w:line="276" w:lineRule="auto"/>
              <w:rPr>
                <w:rFonts w:asciiTheme="minorHAnsi" w:hAnsiTheme="minorHAnsi" w:cstheme="minorHAnsi"/>
                <w:b/>
                <w:sz w:val="20"/>
                <w:highlight w:val="lightGray"/>
              </w:rPr>
            </w:pPr>
            <w:r w:rsidRPr="00873704">
              <w:rPr>
                <w:rFonts w:asciiTheme="minorHAnsi" w:hAnsiTheme="minorHAnsi" w:cstheme="minorHAnsi"/>
                <w:b/>
              </w:rPr>
              <w:t>Customer Project Manager</w:t>
            </w:r>
          </w:p>
        </w:tc>
      </w:tr>
      <w:tr w:rsidR="00381189" w:rsidRPr="00873704" w14:paraId="740C3E63" w14:textId="77777777" w:rsidTr="007C3808">
        <w:trPr>
          <w:cantSplit/>
          <w:trHeight w:val="220"/>
        </w:trPr>
        <w:tc>
          <w:tcPr>
            <w:tcW w:w="2500" w:type="pct"/>
            <w:tcBorders>
              <w:top w:val="none" w:sz="4" w:space="0" w:color="000000"/>
              <w:left w:val="single" w:sz="4" w:space="0" w:color="auto"/>
              <w:bottom w:val="single" w:sz="4" w:space="0" w:color="auto"/>
              <w:right w:val="single" w:sz="4" w:space="0" w:color="auto"/>
            </w:tcBorders>
            <w:shd w:val="clear" w:color="auto" w:fill="FFFFFF"/>
          </w:tcPr>
          <w:p w14:paraId="4B4379C5" w14:textId="25D13EFE" w:rsidR="00381189" w:rsidRPr="00873704" w:rsidRDefault="00DA23AC" w:rsidP="00E73371">
            <w:pPr>
              <w:pStyle w:val="TableText"/>
              <w:spacing w:line="276" w:lineRule="auto"/>
              <w:rPr>
                <w:rFonts w:asciiTheme="minorHAnsi" w:hAnsiTheme="minorHAnsi" w:cstheme="minorHAnsi"/>
              </w:rPr>
            </w:pPr>
            <w:r w:rsidRPr="00873704">
              <w:rPr>
                <w:rFonts w:asciiTheme="minorHAnsi" w:hAnsiTheme="minorHAnsi" w:cstheme="minorHAnsi"/>
                <w:bCs/>
              </w:rPr>
              <w:t xml:space="preserve">Mr. </w:t>
            </w:r>
            <w:r w:rsidR="00381189" w:rsidRPr="00873704">
              <w:rPr>
                <w:rFonts w:asciiTheme="minorHAnsi" w:hAnsiTheme="minorHAnsi" w:cstheme="minorHAnsi"/>
                <w:bCs/>
              </w:rPr>
              <w:t xml:space="preserve">B. </w:t>
            </w:r>
            <w:r w:rsidR="00C4325A" w:rsidRPr="00873704">
              <w:rPr>
                <w:rFonts w:asciiTheme="minorHAnsi" w:hAnsiTheme="minorHAnsi" w:cstheme="minorHAnsi"/>
                <w:bCs/>
              </w:rPr>
              <w:t>Ganesh Kumar</w:t>
            </w:r>
            <w:r w:rsidR="00381189" w:rsidRPr="00873704">
              <w:rPr>
                <w:rFonts w:asciiTheme="minorHAnsi" w:hAnsiTheme="minorHAnsi" w:cstheme="minorHAnsi"/>
                <w:bCs/>
                <w:color w:val="002060"/>
              </w:rPr>
              <w:t xml:space="preserve"> </w:t>
            </w:r>
          </w:p>
        </w:tc>
        <w:tc>
          <w:tcPr>
            <w:tcW w:w="2500" w:type="pct"/>
            <w:gridSpan w:val="2"/>
            <w:tcBorders>
              <w:top w:val="none" w:sz="4" w:space="0" w:color="000000"/>
              <w:left w:val="single" w:sz="4" w:space="0" w:color="auto"/>
              <w:bottom w:val="single" w:sz="4" w:space="0" w:color="auto"/>
              <w:right w:val="single" w:sz="4" w:space="0" w:color="auto"/>
            </w:tcBorders>
            <w:shd w:val="clear" w:color="auto" w:fill="FFFFFF"/>
          </w:tcPr>
          <w:p w14:paraId="76A35BF8" w14:textId="6C6283E2" w:rsidR="00381189" w:rsidRPr="00873704" w:rsidRDefault="00DA23AC" w:rsidP="00E73371">
            <w:pPr>
              <w:pStyle w:val="TableText"/>
              <w:spacing w:line="276" w:lineRule="auto"/>
              <w:rPr>
                <w:rFonts w:asciiTheme="minorHAnsi" w:hAnsiTheme="minorHAnsi" w:cstheme="minorHAnsi"/>
              </w:rPr>
            </w:pPr>
            <w:r w:rsidRPr="00873704">
              <w:rPr>
                <w:rFonts w:asciiTheme="minorHAnsi" w:hAnsiTheme="minorHAnsi" w:cstheme="minorHAnsi"/>
                <w:bCs/>
              </w:rPr>
              <w:t>Mr. Rajeshwaran</w:t>
            </w:r>
          </w:p>
        </w:tc>
      </w:tr>
    </w:tbl>
    <w:p w14:paraId="7E922D8E" w14:textId="77777777" w:rsidR="00DA23AC" w:rsidRPr="00873704" w:rsidRDefault="00DA23AC" w:rsidP="00E73371">
      <w:pPr>
        <w:pStyle w:val="03Text"/>
        <w:spacing w:line="276" w:lineRule="auto"/>
        <w:rPr>
          <w:rFonts w:asciiTheme="minorHAnsi" w:hAnsiTheme="minorHAnsi" w:cstheme="minorHAnsi"/>
          <w:sz w:val="20"/>
        </w:rPr>
      </w:pPr>
    </w:p>
    <w:p w14:paraId="14C26191" w14:textId="231320FE" w:rsidR="00381189" w:rsidRPr="00873704" w:rsidRDefault="00DA23AC" w:rsidP="00E73371">
      <w:pPr>
        <w:pStyle w:val="TableHeading1"/>
        <w:spacing w:line="276" w:lineRule="auto"/>
        <w:jc w:val="left"/>
        <w:rPr>
          <w:rFonts w:asciiTheme="minorHAnsi" w:hAnsiTheme="minorHAnsi" w:cstheme="minorHAnsi"/>
        </w:rPr>
      </w:pPr>
      <w:r w:rsidRPr="00873704">
        <w:rPr>
          <w:rFonts w:asciiTheme="minorHAnsi" w:hAnsiTheme="minorHAnsi" w:cstheme="minorHAnsi"/>
        </w:rPr>
        <w:t xml:space="preserve">  </w:t>
      </w:r>
      <w:r w:rsidR="004941BE">
        <w:rPr>
          <w:rFonts w:asciiTheme="minorHAnsi" w:hAnsiTheme="minorHAnsi" w:cstheme="minorHAnsi"/>
        </w:rPr>
        <w:t>DOCUMENT IDENTIFICATION</w:t>
      </w:r>
    </w:p>
    <w:tbl>
      <w:tblPr>
        <w:tblW w:w="4958" w:type="pct"/>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000" w:firstRow="0" w:lastRow="0" w:firstColumn="0" w:lastColumn="0" w:noHBand="0" w:noVBand="0"/>
      </w:tblPr>
      <w:tblGrid>
        <w:gridCol w:w="1093"/>
        <w:gridCol w:w="1176"/>
        <w:gridCol w:w="301"/>
        <w:gridCol w:w="1939"/>
        <w:gridCol w:w="128"/>
        <w:gridCol w:w="1416"/>
        <w:gridCol w:w="3257"/>
      </w:tblGrid>
      <w:tr w:rsidR="00381189" w:rsidRPr="00873704" w14:paraId="3F6051A2" w14:textId="77777777" w:rsidTr="0040794A">
        <w:trPr>
          <w:cantSplit/>
        </w:trPr>
        <w:tc>
          <w:tcPr>
            <w:tcW w:w="9313" w:type="dxa"/>
            <w:gridSpan w:val="7"/>
            <w:tcBorders>
              <w:top w:val="none" w:sz="4" w:space="0" w:color="000000"/>
              <w:left w:val="none" w:sz="4" w:space="0" w:color="000000"/>
              <w:bottom w:val="single" w:sz="4" w:space="0" w:color="auto"/>
              <w:right w:val="none" w:sz="4" w:space="0" w:color="000000"/>
            </w:tcBorders>
            <w:shd w:val="clear" w:color="auto" w:fill="FFFFFF"/>
            <w:vAlign w:val="center"/>
          </w:tcPr>
          <w:p w14:paraId="0025A610" w14:textId="5F0E3470" w:rsidR="00381189" w:rsidRPr="00873704" w:rsidRDefault="00381189" w:rsidP="00E73371">
            <w:pPr>
              <w:pStyle w:val="TableHeading1"/>
              <w:spacing w:line="276" w:lineRule="auto"/>
              <w:jc w:val="left"/>
              <w:rPr>
                <w:rFonts w:asciiTheme="minorHAnsi" w:hAnsiTheme="minorHAnsi" w:cstheme="minorHAnsi"/>
                <w:sz w:val="20"/>
                <w:szCs w:val="20"/>
              </w:rPr>
            </w:pPr>
          </w:p>
        </w:tc>
      </w:tr>
      <w:tr w:rsidR="00381189" w:rsidRPr="00873704" w14:paraId="46C06C9E" w14:textId="77777777" w:rsidTr="0040794A">
        <w:trPr>
          <w:cantSplit/>
          <w:trHeight w:val="315"/>
        </w:trPr>
        <w:tc>
          <w:tcPr>
            <w:tcW w:w="4639" w:type="dxa"/>
            <w:gridSpan w:val="5"/>
            <w:tcBorders>
              <w:top w:val="single" w:sz="4" w:space="0" w:color="auto"/>
              <w:left w:val="single" w:sz="4" w:space="0" w:color="auto"/>
              <w:bottom w:val="none" w:sz="4" w:space="0" w:color="000000"/>
              <w:right w:val="single" w:sz="4" w:space="0" w:color="auto"/>
            </w:tcBorders>
            <w:shd w:val="clear" w:color="auto" w:fill="CCCCCC"/>
          </w:tcPr>
          <w:p w14:paraId="6D2898EE" w14:textId="77777777" w:rsidR="00381189" w:rsidRPr="00873704" w:rsidRDefault="00381189" w:rsidP="00E73371">
            <w:pPr>
              <w:pStyle w:val="TableHeading2"/>
              <w:spacing w:line="276" w:lineRule="auto"/>
              <w:rPr>
                <w:rFonts w:asciiTheme="minorHAnsi" w:hAnsiTheme="minorHAnsi" w:cstheme="minorHAnsi"/>
                <w:sz w:val="20"/>
                <w:highlight w:val="lightGray"/>
              </w:rPr>
            </w:pPr>
            <w:r w:rsidRPr="00873704">
              <w:rPr>
                <w:rFonts w:asciiTheme="minorHAnsi" w:hAnsiTheme="minorHAnsi" w:cstheme="minorHAnsi"/>
                <w:sz w:val="20"/>
                <w:highlight w:val="lightGray"/>
              </w:rPr>
              <w:t>Author</w:t>
            </w:r>
          </w:p>
        </w:tc>
        <w:tc>
          <w:tcPr>
            <w:tcW w:w="4674" w:type="dxa"/>
            <w:gridSpan w:val="2"/>
            <w:tcBorders>
              <w:top w:val="single" w:sz="4" w:space="0" w:color="auto"/>
              <w:left w:val="single" w:sz="4" w:space="0" w:color="auto"/>
              <w:bottom w:val="none" w:sz="4" w:space="0" w:color="000000"/>
              <w:right w:val="single" w:sz="4" w:space="0" w:color="auto"/>
            </w:tcBorders>
            <w:shd w:val="clear" w:color="auto" w:fill="CCCCCC"/>
          </w:tcPr>
          <w:p w14:paraId="497FCBF6" w14:textId="77777777" w:rsidR="00381189" w:rsidRPr="00873704" w:rsidRDefault="00381189" w:rsidP="00E73371">
            <w:pPr>
              <w:pStyle w:val="TableHeading2"/>
              <w:spacing w:line="276" w:lineRule="auto"/>
              <w:rPr>
                <w:rFonts w:asciiTheme="minorHAnsi" w:hAnsiTheme="minorHAnsi" w:cstheme="minorHAnsi"/>
                <w:sz w:val="20"/>
                <w:highlight w:val="lightGray"/>
              </w:rPr>
            </w:pPr>
            <w:r w:rsidRPr="00873704">
              <w:rPr>
                <w:rFonts w:asciiTheme="minorHAnsi" w:hAnsiTheme="minorHAnsi" w:cstheme="minorHAnsi"/>
                <w:sz w:val="20"/>
                <w:highlight w:val="lightGray"/>
              </w:rPr>
              <w:t>Document Location (repository/path/name)</w:t>
            </w:r>
          </w:p>
        </w:tc>
      </w:tr>
      <w:tr w:rsidR="00381189" w:rsidRPr="00873704" w14:paraId="5BB873BC" w14:textId="77777777" w:rsidTr="0040794A">
        <w:trPr>
          <w:cantSplit/>
          <w:trHeight w:val="315"/>
        </w:trPr>
        <w:tc>
          <w:tcPr>
            <w:tcW w:w="4639" w:type="dxa"/>
            <w:gridSpan w:val="5"/>
            <w:tcBorders>
              <w:top w:val="none" w:sz="4" w:space="0" w:color="000000"/>
              <w:left w:val="single" w:sz="4" w:space="0" w:color="auto"/>
              <w:bottom w:val="single" w:sz="4" w:space="0" w:color="auto"/>
              <w:right w:val="single" w:sz="4" w:space="0" w:color="auto"/>
            </w:tcBorders>
            <w:shd w:val="clear" w:color="auto" w:fill="FFFFFF"/>
          </w:tcPr>
          <w:p w14:paraId="118C8B7C" w14:textId="434E1C59" w:rsidR="00381189" w:rsidRPr="00873704" w:rsidRDefault="00C4325A" w:rsidP="00E73371">
            <w:pPr>
              <w:pStyle w:val="TableText"/>
              <w:spacing w:line="276" w:lineRule="auto"/>
              <w:rPr>
                <w:rFonts w:asciiTheme="minorHAnsi" w:hAnsiTheme="minorHAnsi" w:cstheme="minorHAnsi"/>
              </w:rPr>
            </w:pPr>
            <w:r w:rsidRPr="00873704">
              <w:rPr>
                <w:rFonts w:asciiTheme="minorHAnsi" w:hAnsiTheme="minorHAnsi" w:cstheme="minorHAnsi"/>
                <w:b/>
                <w:bCs/>
                <w:color w:val="002060"/>
              </w:rPr>
              <w:t>Chandra</w:t>
            </w:r>
            <w:r w:rsidR="007B7B4F" w:rsidRPr="00873704">
              <w:rPr>
                <w:rFonts w:asciiTheme="minorHAnsi" w:hAnsiTheme="minorHAnsi" w:cstheme="minorHAnsi"/>
                <w:b/>
                <w:bCs/>
                <w:color w:val="002060"/>
              </w:rPr>
              <w:t>m</w:t>
            </w:r>
            <w:r w:rsidRPr="00873704">
              <w:rPr>
                <w:rFonts w:asciiTheme="minorHAnsi" w:hAnsiTheme="minorHAnsi" w:cstheme="minorHAnsi"/>
                <w:b/>
                <w:bCs/>
                <w:color w:val="002060"/>
              </w:rPr>
              <w:t>ohan</w:t>
            </w:r>
            <w:r w:rsidR="00381189" w:rsidRPr="00873704">
              <w:rPr>
                <w:rFonts w:asciiTheme="minorHAnsi" w:hAnsiTheme="minorHAnsi" w:cstheme="minorHAnsi"/>
                <w:b/>
                <w:bCs/>
                <w:color w:val="002060"/>
              </w:rPr>
              <w:t xml:space="preserve"> P R</w:t>
            </w:r>
          </w:p>
        </w:tc>
        <w:tc>
          <w:tcPr>
            <w:tcW w:w="4674" w:type="dxa"/>
            <w:gridSpan w:val="2"/>
            <w:tcBorders>
              <w:top w:val="none" w:sz="4" w:space="0" w:color="000000"/>
              <w:left w:val="single" w:sz="4" w:space="0" w:color="auto"/>
              <w:bottom w:val="single" w:sz="4" w:space="0" w:color="auto"/>
              <w:right w:val="single" w:sz="4" w:space="0" w:color="auto"/>
            </w:tcBorders>
            <w:shd w:val="clear" w:color="auto" w:fill="FFFFFF"/>
          </w:tcPr>
          <w:p w14:paraId="57CFD8AE" w14:textId="77777777" w:rsidR="00381189" w:rsidRPr="00873704" w:rsidRDefault="00381189" w:rsidP="00E73371">
            <w:pPr>
              <w:pStyle w:val="TableText"/>
              <w:spacing w:line="276" w:lineRule="auto"/>
              <w:rPr>
                <w:rFonts w:asciiTheme="minorHAnsi" w:hAnsiTheme="minorHAnsi" w:cstheme="minorHAnsi"/>
              </w:rPr>
            </w:pPr>
          </w:p>
        </w:tc>
      </w:tr>
      <w:tr w:rsidR="00381189" w:rsidRPr="00873704" w14:paraId="25CBEDA3" w14:textId="77777777" w:rsidTr="0040794A">
        <w:trPr>
          <w:cantSplit/>
          <w:trHeight w:val="174"/>
        </w:trPr>
        <w:tc>
          <w:tcPr>
            <w:tcW w:w="2270" w:type="dxa"/>
            <w:gridSpan w:val="2"/>
            <w:tcBorders>
              <w:top w:val="single" w:sz="4" w:space="0" w:color="auto"/>
              <w:left w:val="single" w:sz="4" w:space="0" w:color="auto"/>
              <w:bottom w:val="none" w:sz="4" w:space="0" w:color="000000"/>
              <w:right w:val="single" w:sz="4" w:space="0" w:color="auto"/>
            </w:tcBorders>
            <w:shd w:val="clear" w:color="auto" w:fill="CCCCCC"/>
          </w:tcPr>
          <w:p w14:paraId="4E3CDC0C" w14:textId="77777777" w:rsidR="00381189" w:rsidRPr="00873704" w:rsidRDefault="00381189" w:rsidP="00E73371">
            <w:pPr>
              <w:pStyle w:val="TableHeading2"/>
              <w:spacing w:line="276" w:lineRule="auto"/>
              <w:rPr>
                <w:rFonts w:asciiTheme="minorHAnsi" w:hAnsiTheme="minorHAnsi" w:cstheme="minorHAnsi"/>
                <w:sz w:val="20"/>
                <w:highlight w:val="lightGray"/>
              </w:rPr>
            </w:pPr>
            <w:r w:rsidRPr="00873704">
              <w:rPr>
                <w:rFonts w:asciiTheme="minorHAnsi" w:hAnsiTheme="minorHAnsi" w:cstheme="minorHAnsi"/>
                <w:sz w:val="20"/>
                <w:highlight w:val="lightGray"/>
              </w:rPr>
              <w:t xml:space="preserve"> Version</w:t>
            </w:r>
          </w:p>
        </w:tc>
        <w:tc>
          <w:tcPr>
            <w:tcW w:w="2369" w:type="dxa"/>
            <w:gridSpan w:val="3"/>
            <w:tcBorders>
              <w:top w:val="single" w:sz="4" w:space="0" w:color="auto"/>
              <w:left w:val="single" w:sz="4" w:space="0" w:color="auto"/>
              <w:bottom w:val="none" w:sz="4" w:space="0" w:color="000000"/>
              <w:right w:val="single" w:sz="4" w:space="0" w:color="auto"/>
            </w:tcBorders>
            <w:shd w:val="clear" w:color="auto" w:fill="CCCCCC"/>
          </w:tcPr>
          <w:p w14:paraId="0FD28FA7" w14:textId="77777777" w:rsidR="00381189" w:rsidRPr="00873704" w:rsidRDefault="00381189" w:rsidP="00E73371">
            <w:pPr>
              <w:pStyle w:val="TableHeading2"/>
              <w:spacing w:line="276" w:lineRule="auto"/>
              <w:rPr>
                <w:rFonts w:asciiTheme="minorHAnsi" w:hAnsiTheme="minorHAnsi" w:cstheme="minorHAnsi"/>
                <w:sz w:val="20"/>
                <w:highlight w:val="lightGray"/>
              </w:rPr>
            </w:pPr>
            <w:r w:rsidRPr="00873704">
              <w:rPr>
                <w:rFonts w:asciiTheme="minorHAnsi" w:hAnsiTheme="minorHAnsi" w:cstheme="minorHAnsi"/>
                <w:sz w:val="20"/>
                <w:highlight w:val="lightGray"/>
              </w:rPr>
              <w:t>Status</w:t>
            </w:r>
          </w:p>
        </w:tc>
        <w:tc>
          <w:tcPr>
            <w:tcW w:w="4674" w:type="dxa"/>
            <w:gridSpan w:val="2"/>
            <w:tcBorders>
              <w:top w:val="single" w:sz="4" w:space="0" w:color="auto"/>
              <w:left w:val="single" w:sz="4" w:space="0" w:color="auto"/>
              <w:bottom w:val="none" w:sz="4" w:space="0" w:color="000000"/>
              <w:right w:val="single" w:sz="4" w:space="0" w:color="auto"/>
            </w:tcBorders>
            <w:shd w:val="clear" w:color="auto" w:fill="CCCCCC"/>
          </w:tcPr>
          <w:p w14:paraId="1BDDC499" w14:textId="77777777" w:rsidR="00381189" w:rsidRPr="00873704" w:rsidRDefault="00381189" w:rsidP="00E73371">
            <w:pPr>
              <w:pStyle w:val="TableHeading2"/>
              <w:spacing w:line="276" w:lineRule="auto"/>
              <w:rPr>
                <w:rFonts w:asciiTheme="minorHAnsi" w:hAnsiTheme="minorHAnsi" w:cstheme="minorHAnsi"/>
                <w:sz w:val="20"/>
                <w:highlight w:val="lightGray"/>
              </w:rPr>
            </w:pPr>
            <w:r w:rsidRPr="00873704">
              <w:rPr>
                <w:rFonts w:asciiTheme="minorHAnsi" w:hAnsiTheme="minorHAnsi" w:cstheme="minorHAnsi"/>
                <w:sz w:val="20"/>
                <w:highlight w:val="lightGray"/>
              </w:rPr>
              <w:t>Date (YYYY-MM-DD)</w:t>
            </w:r>
          </w:p>
        </w:tc>
      </w:tr>
      <w:tr w:rsidR="00381189" w:rsidRPr="00873704" w14:paraId="0DEA39FA" w14:textId="77777777" w:rsidTr="0040794A">
        <w:trPr>
          <w:cantSplit/>
          <w:trHeight w:val="280"/>
        </w:trPr>
        <w:tc>
          <w:tcPr>
            <w:tcW w:w="2270" w:type="dxa"/>
            <w:gridSpan w:val="2"/>
            <w:tcBorders>
              <w:top w:val="none" w:sz="4" w:space="0" w:color="000000"/>
              <w:left w:val="single" w:sz="4" w:space="0" w:color="auto"/>
              <w:bottom w:val="single" w:sz="6" w:space="0" w:color="auto"/>
              <w:right w:val="single" w:sz="4" w:space="0" w:color="auto"/>
            </w:tcBorders>
            <w:shd w:val="clear" w:color="auto" w:fill="auto"/>
            <w:vAlign w:val="center"/>
          </w:tcPr>
          <w:p w14:paraId="1B6847B4" w14:textId="77777777" w:rsidR="00381189" w:rsidRPr="00873704" w:rsidRDefault="00381189" w:rsidP="00E73371">
            <w:pPr>
              <w:pStyle w:val="TableText"/>
              <w:spacing w:line="276" w:lineRule="auto"/>
              <w:rPr>
                <w:rFonts w:asciiTheme="minorHAnsi" w:hAnsiTheme="minorHAnsi" w:cstheme="minorHAnsi"/>
              </w:rPr>
            </w:pPr>
            <w:r w:rsidRPr="00873704">
              <w:rPr>
                <w:rFonts w:asciiTheme="minorHAnsi" w:hAnsiTheme="minorHAnsi" w:cstheme="minorHAnsi"/>
              </w:rPr>
              <w:t>01</w:t>
            </w:r>
          </w:p>
        </w:tc>
        <w:tc>
          <w:tcPr>
            <w:tcW w:w="2369" w:type="dxa"/>
            <w:gridSpan w:val="3"/>
            <w:tcBorders>
              <w:top w:val="none" w:sz="4" w:space="0" w:color="000000"/>
              <w:left w:val="single" w:sz="4" w:space="0" w:color="auto"/>
              <w:bottom w:val="single" w:sz="6" w:space="0" w:color="auto"/>
              <w:right w:val="single" w:sz="4" w:space="0" w:color="auto"/>
            </w:tcBorders>
            <w:shd w:val="clear" w:color="auto" w:fill="auto"/>
            <w:vAlign w:val="center"/>
          </w:tcPr>
          <w:p w14:paraId="0A9394CB" w14:textId="77777777" w:rsidR="00381189" w:rsidRPr="00873704" w:rsidRDefault="00381189" w:rsidP="00E73371">
            <w:pPr>
              <w:pStyle w:val="TableText"/>
              <w:spacing w:line="276" w:lineRule="auto"/>
              <w:rPr>
                <w:rFonts w:asciiTheme="minorHAnsi" w:hAnsiTheme="minorHAnsi" w:cstheme="minorHAnsi"/>
              </w:rPr>
            </w:pPr>
          </w:p>
        </w:tc>
        <w:tc>
          <w:tcPr>
            <w:tcW w:w="4674" w:type="dxa"/>
            <w:gridSpan w:val="2"/>
            <w:tcBorders>
              <w:top w:val="none" w:sz="4" w:space="0" w:color="000000"/>
              <w:left w:val="single" w:sz="4" w:space="0" w:color="auto"/>
              <w:bottom w:val="single" w:sz="6" w:space="0" w:color="auto"/>
              <w:right w:val="single" w:sz="4" w:space="0" w:color="auto"/>
            </w:tcBorders>
            <w:shd w:val="clear" w:color="auto" w:fill="auto"/>
            <w:vAlign w:val="center"/>
          </w:tcPr>
          <w:p w14:paraId="5ABFDF66" w14:textId="77777777" w:rsidR="00381189" w:rsidRPr="00873704" w:rsidRDefault="00381189" w:rsidP="00E73371">
            <w:pPr>
              <w:pStyle w:val="TableText"/>
              <w:spacing w:line="276" w:lineRule="auto"/>
              <w:rPr>
                <w:rFonts w:asciiTheme="minorHAnsi" w:hAnsiTheme="minorHAnsi" w:cstheme="minorHAnsi"/>
              </w:rPr>
            </w:pPr>
          </w:p>
        </w:tc>
      </w:tr>
      <w:tr w:rsidR="00381189" w:rsidRPr="00873704" w14:paraId="5138395F" w14:textId="77777777" w:rsidTr="0040794A">
        <w:trPr>
          <w:cantSplit/>
        </w:trPr>
        <w:tc>
          <w:tcPr>
            <w:tcW w:w="9313" w:type="dxa"/>
            <w:gridSpan w:val="7"/>
            <w:tcBorders>
              <w:top w:val="none" w:sz="4" w:space="0" w:color="000000"/>
              <w:left w:val="none" w:sz="4" w:space="0" w:color="000000"/>
              <w:bottom w:val="single" w:sz="4" w:space="0" w:color="auto"/>
              <w:right w:val="none" w:sz="4" w:space="0" w:color="000000"/>
            </w:tcBorders>
            <w:shd w:val="clear" w:color="auto" w:fill="FFFFFF"/>
            <w:vAlign w:val="center"/>
          </w:tcPr>
          <w:p w14:paraId="6DBEF134" w14:textId="6EB98A0E" w:rsidR="00381189" w:rsidRPr="00873704" w:rsidRDefault="004941BE" w:rsidP="00E73371">
            <w:pPr>
              <w:pStyle w:val="TableHeading1"/>
              <w:spacing w:line="276" w:lineRule="auto"/>
              <w:jc w:val="left"/>
              <w:rPr>
                <w:rFonts w:asciiTheme="minorHAnsi" w:hAnsiTheme="minorHAnsi" w:cstheme="minorHAnsi"/>
              </w:rPr>
            </w:pPr>
            <w:r>
              <w:rPr>
                <w:rFonts w:asciiTheme="minorHAnsi" w:hAnsiTheme="minorHAnsi" w:cstheme="minorHAnsi"/>
              </w:rPr>
              <w:t>REVISION HISTORY</w:t>
            </w:r>
          </w:p>
        </w:tc>
      </w:tr>
      <w:tr w:rsidR="00381189" w:rsidRPr="00873704" w14:paraId="4F794535" w14:textId="77777777" w:rsidTr="0040794A">
        <w:trPr>
          <w:cantSplit/>
          <w:trHeight w:val="315"/>
        </w:trPr>
        <w:tc>
          <w:tcPr>
            <w:tcW w:w="1094" w:type="dxa"/>
            <w:tcBorders>
              <w:top w:val="single" w:sz="4" w:space="0" w:color="auto"/>
              <w:left w:val="single" w:sz="4" w:space="0" w:color="auto"/>
              <w:bottom w:val="single" w:sz="4" w:space="0" w:color="auto"/>
              <w:right w:val="single" w:sz="4" w:space="0" w:color="auto"/>
            </w:tcBorders>
            <w:shd w:val="clear" w:color="auto" w:fill="CCCCCC"/>
          </w:tcPr>
          <w:p w14:paraId="74FDD77C" w14:textId="77777777" w:rsidR="00381189" w:rsidRPr="00873704" w:rsidRDefault="00381189" w:rsidP="00E73371">
            <w:pPr>
              <w:pStyle w:val="TableHeading2"/>
              <w:spacing w:line="276" w:lineRule="auto"/>
              <w:rPr>
                <w:rFonts w:asciiTheme="minorHAnsi" w:hAnsiTheme="minorHAnsi" w:cstheme="minorHAnsi"/>
                <w:sz w:val="20"/>
                <w:highlight w:val="lightGray"/>
              </w:rPr>
            </w:pPr>
            <w:r w:rsidRPr="00873704">
              <w:rPr>
                <w:rFonts w:asciiTheme="minorHAnsi" w:hAnsiTheme="minorHAnsi" w:cstheme="minorHAnsi"/>
                <w:sz w:val="20"/>
                <w:highlight w:val="lightGray"/>
              </w:rPr>
              <w:t xml:space="preserve"> Version</w:t>
            </w:r>
          </w:p>
        </w:tc>
        <w:tc>
          <w:tcPr>
            <w:tcW w:w="1477" w:type="dxa"/>
            <w:gridSpan w:val="2"/>
            <w:tcBorders>
              <w:top w:val="single" w:sz="4" w:space="0" w:color="auto"/>
              <w:left w:val="single" w:sz="4" w:space="0" w:color="auto"/>
              <w:bottom w:val="single" w:sz="4" w:space="0" w:color="auto"/>
              <w:right w:val="single" w:sz="4" w:space="0" w:color="auto"/>
            </w:tcBorders>
            <w:shd w:val="clear" w:color="auto" w:fill="CCCCCC"/>
          </w:tcPr>
          <w:p w14:paraId="4940B86B" w14:textId="77777777" w:rsidR="00381189" w:rsidRPr="00873704" w:rsidRDefault="00381189" w:rsidP="00E73371">
            <w:pPr>
              <w:pStyle w:val="TableHeading2"/>
              <w:spacing w:line="276" w:lineRule="auto"/>
              <w:rPr>
                <w:rFonts w:asciiTheme="minorHAnsi" w:hAnsiTheme="minorHAnsi" w:cstheme="minorHAnsi"/>
                <w:sz w:val="20"/>
                <w:highlight w:val="lightGray"/>
              </w:rPr>
            </w:pPr>
            <w:r w:rsidRPr="00873704">
              <w:rPr>
                <w:rFonts w:asciiTheme="minorHAnsi" w:hAnsiTheme="minorHAnsi" w:cstheme="minorHAnsi"/>
                <w:sz w:val="20"/>
                <w:highlight w:val="lightGray"/>
              </w:rPr>
              <w:t>Date</w:t>
            </w:r>
          </w:p>
        </w:tc>
        <w:tc>
          <w:tcPr>
            <w:tcW w:w="6742" w:type="dxa"/>
            <w:gridSpan w:val="4"/>
            <w:tcBorders>
              <w:top w:val="single" w:sz="4" w:space="0" w:color="auto"/>
              <w:left w:val="single" w:sz="4" w:space="0" w:color="auto"/>
              <w:bottom w:val="single" w:sz="4" w:space="0" w:color="auto"/>
              <w:right w:val="single" w:sz="4" w:space="0" w:color="auto"/>
            </w:tcBorders>
            <w:shd w:val="clear" w:color="auto" w:fill="CCCCCC"/>
          </w:tcPr>
          <w:p w14:paraId="52EFAAD3" w14:textId="77777777" w:rsidR="00381189" w:rsidRPr="00873704" w:rsidRDefault="00381189" w:rsidP="00E73371">
            <w:pPr>
              <w:pStyle w:val="TableHeading2"/>
              <w:spacing w:line="276" w:lineRule="auto"/>
              <w:rPr>
                <w:rFonts w:asciiTheme="minorHAnsi" w:hAnsiTheme="minorHAnsi" w:cstheme="minorHAnsi"/>
                <w:sz w:val="20"/>
                <w:highlight w:val="lightGray"/>
              </w:rPr>
            </w:pPr>
            <w:r w:rsidRPr="00873704">
              <w:rPr>
                <w:rFonts w:asciiTheme="minorHAnsi" w:hAnsiTheme="minorHAnsi" w:cstheme="minorHAnsi"/>
                <w:sz w:val="20"/>
                <w:highlight w:val="lightGray"/>
              </w:rPr>
              <w:t>Description</w:t>
            </w:r>
          </w:p>
        </w:tc>
      </w:tr>
      <w:tr w:rsidR="00381189" w:rsidRPr="00873704" w14:paraId="5B6E0F68" w14:textId="77777777" w:rsidTr="0040794A">
        <w:trPr>
          <w:cantSplit/>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7A60D2F3" w14:textId="77777777" w:rsidR="00381189" w:rsidRPr="00873704" w:rsidRDefault="00381189" w:rsidP="00E73371">
            <w:pPr>
              <w:pStyle w:val="TableText"/>
              <w:spacing w:line="276" w:lineRule="auto"/>
              <w:rPr>
                <w:rFonts w:asciiTheme="minorHAnsi" w:hAnsiTheme="minorHAnsi" w:cstheme="minorHAnsi"/>
              </w:rPr>
            </w:pPr>
            <w:r w:rsidRPr="00873704">
              <w:rPr>
                <w:rFonts w:asciiTheme="minorHAnsi" w:hAnsiTheme="minorHAnsi" w:cstheme="minorHAnsi"/>
              </w:rPr>
              <w:t>01</w:t>
            </w:r>
          </w:p>
        </w:tc>
        <w:tc>
          <w:tcPr>
            <w:tcW w:w="14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89A62A" w14:textId="587345D5" w:rsidR="00381189" w:rsidRPr="00873704" w:rsidRDefault="00381189" w:rsidP="00E73371">
            <w:pPr>
              <w:pStyle w:val="TableText"/>
              <w:spacing w:line="276" w:lineRule="auto"/>
              <w:rPr>
                <w:rFonts w:asciiTheme="minorHAnsi" w:hAnsiTheme="minorHAnsi" w:cstheme="minorHAnsi"/>
              </w:rPr>
            </w:pPr>
          </w:p>
        </w:tc>
        <w:tc>
          <w:tcPr>
            <w:tcW w:w="67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EB89D0F" w14:textId="65787026" w:rsidR="00381189" w:rsidRPr="00873704" w:rsidRDefault="00381189" w:rsidP="00E73371">
            <w:pPr>
              <w:pStyle w:val="TableText"/>
              <w:spacing w:line="276" w:lineRule="auto"/>
              <w:rPr>
                <w:rFonts w:asciiTheme="minorHAnsi" w:hAnsiTheme="minorHAnsi" w:cstheme="minorHAnsi"/>
              </w:rPr>
            </w:pPr>
          </w:p>
        </w:tc>
      </w:tr>
      <w:tr w:rsidR="00381189" w:rsidRPr="00873704" w14:paraId="6CF6121F" w14:textId="77777777" w:rsidTr="0040794A">
        <w:trPr>
          <w:cantSplit/>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2851E326" w14:textId="77777777" w:rsidR="00381189" w:rsidRPr="00873704" w:rsidRDefault="00381189" w:rsidP="00E73371">
            <w:pPr>
              <w:pStyle w:val="TableText"/>
              <w:spacing w:line="276" w:lineRule="auto"/>
              <w:rPr>
                <w:rFonts w:asciiTheme="minorHAnsi" w:hAnsiTheme="minorHAnsi" w:cstheme="minorHAnsi"/>
              </w:rPr>
            </w:pPr>
            <w:r w:rsidRPr="00873704">
              <w:rPr>
                <w:rFonts w:asciiTheme="minorHAnsi" w:hAnsiTheme="minorHAnsi" w:cstheme="minorHAnsi"/>
              </w:rPr>
              <w:t>02</w:t>
            </w:r>
          </w:p>
        </w:tc>
        <w:tc>
          <w:tcPr>
            <w:tcW w:w="14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83DE87" w14:textId="77777777" w:rsidR="00381189" w:rsidRPr="00873704" w:rsidRDefault="00381189" w:rsidP="00E73371">
            <w:pPr>
              <w:pStyle w:val="TableText"/>
              <w:spacing w:line="276" w:lineRule="auto"/>
              <w:rPr>
                <w:rFonts w:asciiTheme="minorHAnsi" w:hAnsiTheme="minorHAnsi" w:cstheme="minorHAnsi"/>
              </w:rPr>
            </w:pPr>
          </w:p>
        </w:tc>
        <w:tc>
          <w:tcPr>
            <w:tcW w:w="67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FCC3F3" w14:textId="77777777" w:rsidR="00381189" w:rsidRPr="00873704" w:rsidRDefault="00381189" w:rsidP="00E73371">
            <w:pPr>
              <w:pStyle w:val="TableText"/>
              <w:spacing w:line="276" w:lineRule="auto"/>
              <w:rPr>
                <w:rFonts w:asciiTheme="minorHAnsi" w:hAnsiTheme="minorHAnsi" w:cstheme="minorHAnsi"/>
              </w:rPr>
            </w:pPr>
          </w:p>
        </w:tc>
      </w:tr>
      <w:tr w:rsidR="00381189" w:rsidRPr="00873704" w14:paraId="1E1163B2" w14:textId="77777777" w:rsidTr="0040794A">
        <w:trPr>
          <w:cantSplit/>
          <w:trHeight w:val="315"/>
        </w:trPr>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14:paraId="37222F17" w14:textId="77777777" w:rsidR="00381189" w:rsidRPr="00873704" w:rsidRDefault="00381189" w:rsidP="00E73371">
            <w:pPr>
              <w:pStyle w:val="TableText"/>
              <w:spacing w:line="276" w:lineRule="auto"/>
              <w:rPr>
                <w:rFonts w:asciiTheme="minorHAnsi" w:hAnsiTheme="minorHAnsi" w:cstheme="minorHAnsi"/>
              </w:rPr>
            </w:pPr>
            <w:r w:rsidRPr="00873704">
              <w:rPr>
                <w:rFonts w:asciiTheme="minorHAnsi" w:hAnsiTheme="minorHAnsi" w:cstheme="minorHAnsi"/>
              </w:rPr>
              <w:t>03</w:t>
            </w:r>
          </w:p>
        </w:tc>
        <w:tc>
          <w:tcPr>
            <w:tcW w:w="147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755AB3" w14:textId="77777777" w:rsidR="00381189" w:rsidRPr="00873704" w:rsidRDefault="00381189" w:rsidP="00E73371">
            <w:pPr>
              <w:pStyle w:val="TableText"/>
              <w:spacing w:line="276" w:lineRule="auto"/>
              <w:rPr>
                <w:rFonts w:asciiTheme="minorHAnsi" w:hAnsiTheme="minorHAnsi" w:cstheme="minorHAnsi"/>
              </w:rPr>
            </w:pPr>
          </w:p>
        </w:tc>
        <w:tc>
          <w:tcPr>
            <w:tcW w:w="67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2255A98" w14:textId="77777777" w:rsidR="00381189" w:rsidRPr="00873704" w:rsidRDefault="00381189" w:rsidP="00E73371">
            <w:pPr>
              <w:pStyle w:val="TableText"/>
              <w:spacing w:line="276" w:lineRule="auto"/>
              <w:rPr>
                <w:rFonts w:asciiTheme="minorHAnsi" w:hAnsiTheme="minorHAnsi" w:cstheme="minorHAnsi"/>
              </w:rPr>
            </w:pPr>
          </w:p>
        </w:tc>
      </w:tr>
      <w:tr w:rsidR="00381189" w:rsidRPr="00873704" w14:paraId="2B2A53B9" w14:textId="77777777" w:rsidTr="0040794A">
        <w:trPr>
          <w:cantSplit/>
          <w:trHeight w:val="567"/>
        </w:trPr>
        <w:tc>
          <w:tcPr>
            <w:tcW w:w="9313" w:type="dxa"/>
            <w:gridSpan w:val="7"/>
            <w:shd w:val="clear" w:color="auto" w:fill="FFFFFF"/>
            <w:vAlign w:val="center"/>
          </w:tcPr>
          <w:p w14:paraId="4E3039E8" w14:textId="0A54ED01" w:rsidR="00381189" w:rsidRPr="00873704" w:rsidRDefault="00381189" w:rsidP="00E73371">
            <w:pPr>
              <w:pStyle w:val="TableHeading1"/>
              <w:spacing w:line="276" w:lineRule="auto"/>
              <w:jc w:val="left"/>
              <w:rPr>
                <w:rFonts w:asciiTheme="minorHAnsi" w:hAnsiTheme="minorHAnsi" w:cstheme="minorHAnsi"/>
                <w:sz w:val="20"/>
                <w:szCs w:val="20"/>
              </w:rPr>
            </w:pPr>
            <w:r w:rsidRPr="00873704">
              <w:rPr>
                <w:rFonts w:asciiTheme="minorHAnsi" w:hAnsiTheme="minorHAnsi" w:cstheme="minorHAnsi"/>
                <w:sz w:val="20"/>
                <w:szCs w:val="20"/>
              </w:rPr>
              <w:t>Review and Approval</w:t>
            </w:r>
          </w:p>
        </w:tc>
      </w:tr>
      <w:tr w:rsidR="00381189" w:rsidRPr="00873704" w14:paraId="5312B713" w14:textId="77777777" w:rsidTr="0040794A">
        <w:trPr>
          <w:cantSplit/>
          <w:trHeight w:val="269"/>
        </w:trPr>
        <w:tc>
          <w:tcPr>
            <w:tcW w:w="4511" w:type="dxa"/>
            <w:gridSpan w:val="4"/>
            <w:tcBorders>
              <w:top w:val="single" w:sz="4" w:space="0" w:color="auto"/>
              <w:bottom w:val="single" w:sz="4" w:space="0" w:color="auto"/>
              <w:right w:val="single" w:sz="4" w:space="0" w:color="auto"/>
            </w:tcBorders>
            <w:shd w:val="clear" w:color="auto" w:fill="FFFFFF"/>
          </w:tcPr>
          <w:p w14:paraId="5A8B57AC" w14:textId="2EAF5360" w:rsidR="0040794A" w:rsidRPr="00873704" w:rsidRDefault="0040794A" w:rsidP="00E73371">
            <w:pPr>
              <w:pStyle w:val="TableText"/>
              <w:spacing w:before="0" w:after="0" w:line="276" w:lineRule="auto"/>
              <w:rPr>
                <w:rFonts w:asciiTheme="minorHAnsi" w:hAnsiTheme="minorHAnsi" w:cstheme="minorHAnsi"/>
              </w:rPr>
            </w:pPr>
            <w:r w:rsidRPr="00873704">
              <w:rPr>
                <w:rFonts w:asciiTheme="minorHAnsi" w:hAnsiTheme="minorHAnsi" w:cstheme="minorHAnsi"/>
                <w:b/>
                <w:bCs/>
                <w:sz w:val="22"/>
                <w:szCs w:val="22"/>
              </w:rPr>
              <w:t>Mr. Rajeshwaran</w:t>
            </w:r>
          </w:p>
          <w:p w14:paraId="0AC20258" w14:textId="2E56FF42" w:rsidR="00381189" w:rsidRPr="00873704" w:rsidRDefault="00BD67F2" w:rsidP="00E73371">
            <w:pPr>
              <w:pStyle w:val="TableText"/>
              <w:spacing w:before="0" w:after="0" w:line="276" w:lineRule="auto"/>
              <w:rPr>
                <w:rFonts w:asciiTheme="minorHAnsi" w:hAnsiTheme="minorHAnsi" w:cstheme="minorHAnsi"/>
              </w:rPr>
            </w:pPr>
            <w:r w:rsidRPr="00873704">
              <w:rPr>
                <w:rFonts w:asciiTheme="minorHAnsi" w:hAnsiTheme="minorHAnsi" w:cstheme="minorHAnsi"/>
              </w:rPr>
              <w:t>Business Process Owner/ Division Head</w:t>
            </w:r>
          </w:p>
        </w:tc>
        <w:tc>
          <w:tcPr>
            <w:tcW w:w="1544" w:type="dxa"/>
            <w:gridSpan w:val="2"/>
            <w:tcBorders>
              <w:top w:val="single" w:sz="4" w:space="0" w:color="auto"/>
              <w:left w:val="single" w:sz="4" w:space="0" w:color="auto"/>
              <w:bottom w:val="single" w:sz="4" w:space="0" w:color="auto"/>
              <w:right w:val="single" w:sz="4" w:space="0" w:color="auto"/>
            </w:tcBorders>
            <w:shd w:val="clear" w:color="auto" w:fill="FFFFFF"/>
          </w:tcPr>
          <w:p w14:paraId="4FE094D4" w14:textId="77777777" w:rsidR="00381189" w:rsidRPr="00873704" w:rsidRDefault="00381189" w:rsidP="00E73371">
            <w:pPr>
              <w:pStyle w:val="TableText"/>
              <w:spacing w:before="0" w:after="0" w:line="276" w:lineRule="auto"/>
              <w:rPr>
                <w:rFonts w:asciiTheme="minorHAnsi" w:hAnsiTheme="minorHAnsi" w:cstheme="minorHAnsi"/>
              </w:rPr>
            </w:pPr>
          </w:p>
          <w:p w14:paraId="75BA5EF5" w14:textId="77777777" w:rsidR="00381189" w:rsidRPr="00873704" w:rsidRDefault="00381189" w:rsidP="00E73371">
            <w:pPr>
              <w:pStyle w:val="TableText"/>
              <w:spacing w:before="0" w:after="0" w:line="276" w:lineRule="auto"/>
              <w:rPr>
                <w:rFonts w:asciiTheme="minorHAnsi" w:hAnsiTheme="minorHAnsi" w:cstheme="minorHAnsi"/>
              </w:rPr>
            </w:pPr>
          </w:p>
        </w:tc>
        <w:tc>
          <w:tcPr>
            <w:tcW w:w="3258" w:type="dxa"/>
            <w:tcBorders>
              <w:top w:val="single" w:sz="4" w:space="0" w:color="auto"/>
              <w:left w:val="single" w:sz="4" w:space="0" w:color="auto"/>
              <w:bottom w:val="single" w:sz="4" w:space="0" w:color="auto"/>
            </w:tcBorders>
            <w:shd w:val="clear" w:color="auto" w:fill="FFFFFF"/>
          </w:tcPr>
          <w:p w14:paraId="09D9C3F6" w14:textId="77777777" w:rsidR="00381189" w:rsidRPr="00873704" w:rsidRDefault="00381189" w:rsidP="00E73371">
            <w:pPr>
              <w:pStyle w:val="TableText"/>
              <w:spacing w:before="0" w:after="0" w:line="276" w:lineRule="auto"/>
              <w:rPr>
                <w:rFonts w:asciiTheme="minorHAnsi" w:hAnsiTheme="minorHAnsi" w:cstheme="minorHAnsi"/>
              </w:rPr>
            </w:pPr>
            <w:r w:rsidRPr="00873704">
              <w:rPr>
                <w:rFonts w:asciiTheme="minorHAnsi" w:hAnsiTheme="minorHAnsi" w:cstheme="minorHAnsi"/>
              </w:rPr>
              <w:t>Date (YYYY-MM-DD)</w:t>
            </w:r>
          </w:p>
          <w:p w14:paraId="023F57AA" w14:textId="77777777" w:rsidR="00381189" w:rsidRPr="00873704" w:rsidRDefault="00381189" w:rsidP="00E73371">
            <w:pPr>
              <w:pStyle w:val="TableText"/>
              <w:spacing w:before="0" w:after="0" w:line="276" w:lineRule="auto"/>
              <w:rPr>
                <w:rFonts w:asciiTheme="minorHAnsi" w:hAnsiTheme="minorHAnsi" w:cstheme="minorHAnsi"/>
              </w:rPr>
            </w:pPr>
          </w:p>
        </w:tc>
      </w:tr>
      <w:tr w:rsidR="00BD67F2" w:rsidRPr="00873704" w14:paraId="53F24E6A" w14:textId="77777777" w:rsidTr="0040794A">
        <w:trPr>
          <w:cantSplit/>
          <w:trHeight w:val="605"/>
        </w:trPr>
        <w:tc>
          <w:tcPr>
            <w:tcW w:w="4511" w:type="dxa"/>
            <w:gridSpan w:val="4"/>
            <w:tcBorders>
              <w:top w:val="single" w:sz="4" w:space="0" w:color="auto"/>
              <w:bottom w:val="single" w:sz="4" w:space="0" w:color="auto"/>
              <w:right w:val="single" w:sz="4" w:space="0" w:color="auto"/>
            </w:tcBorders>
            <w:shd w:val="clear" w:color="auto" w:fill="FFFFFF"/>
          </w:tcPr>
          <w:p w14:paraId="0B5979BD" w14:textId="77777777" w:rsidR="0040794A" w:rsidRPr="00873704" w:rsidRDefault="0040794A" w:rsidP="00E73371">
            <w:pPr>
              <w:pStyle w:val="TableText"/>
              <w:spacing w:line="276" w:lineRule="auto"/>
              <w:rPr>
                <w:rFonts w:asciiTheme="minorHAnsi" w:hAnsiTheme="minorHAnsi" w:cstheme="minorHAnsi"/>
              </w:rPr>
            </w:pPr>
          </w:p>
          <w:p w14:paraId="3F2D0B66" w14:textId="02A00D46" w:rsidR="0040794A" w:rsidRPr="00873704" w:rsidRDefault="00BD67F2" w:rsidP="00E73371">
            <w:pPr>
              <w:pStyle w:val="TableText"/>
              <w:spacing w:line="276" w:lineRule="auto"/>
              <w:rPr>
                <w:rFonts w:asciiTheme="minorHAnsi" w:hAnsiTheme="minorHAnsi" w:cstheme="minorHAnsi"/>
              </w:rPr>
            </w:pPr>
            <w:r w:rsidRPr="00873704">
              <w:rPr>
                <w:rFonts w:asciiTheme="minorHAnsi" w:hAnsiTheme="minorHAnsi" w:cstheme="minorHAnsi"/>
              </w:rPr>
              <w:t>Process Advisory Head</w:t>
            </w:r>
          </w:p>
        </w:tc>
        <w:tc>
          <w:tcPr>
            <w:tcW w:w="1544" w:type="dxa"/>
            <w:gridSpan w:val="2"/>
            <w:tcBorders>
              <w:top w:val="single" w:sz="4" w:space="0" w:color="auto"/>
              <w:left w:val="single" w:sz="4" w:space="0" w:color="auto"/>
              <w:bottom w:val="single" w:sz="4" w:space="0" w:color="auto"/>
              <w:right w:val="single" w:sz="4" w:space="0" w:color="auto"/>
            </w:tcBorders>
            <w:shd w:val="clear" w:color="auto" w:fill="FFFFFF"/>
          </w:tcPr>
          <w:p w14:paraId="3E1B2E68" w14:textId="77777777" w:rsidR="00BD67F2" w:rsidRPr="00873704" w:rsidRDefault="00BD67F2" w:rsidP="00E73371">
            <w:pPr>
              <w:pStyle w:val="TableText"/>
              <w:spacing w:before="0" w:after="0" w:line="276" w:lineRule="auto"/>
              <w:rPr>
                <w:rFonts w:asciiTheme="minorHAnsi" w:hAnsiTheme="minorHAnsi" w:cstheme="minorHAnsi"/>
              </w:rPr>
            </w:pPr>
          </w:p>
        </w:tc>
        <w:tc>
          <w:tcPr>
            <w:tcW w:w="3258" w:type="dxa"/>
            <w:tcBorders>
              <w:top w:val="single" w:sz="4" w:space="0" w:color="auto"/>
              <w:left w:val="single" w:sz="4" w:space="0" w:color="auto"/>
              <w:bottom w:val="single" w:sz="4" w:space="0" w:color="auto"/>
            </w:tcBorders>
            <w:shd w:val="clear" w:color="auto" w:fill="FFFFFF"/>
          </w:tcPr>
          <w:p w14:paraId="5F773CE2" w14:textId="77777777" w:rsidR="00BD67F2" w:rsidRPr="00873704" w:rsidRDefault="00BD67F2" w:rsidP="00E73371">
            <w:pPr>
              <w:pStyle w:val="TableText"/>
              <w:spacing w:line="276" w:lineRule="auto"/>
              <w:rPr>
                <w:rFonts w:asciiTheme="minorHAnsi" w:hAnsiTheme="minorHAnsi" w:cstheme="minorHAnsi"/>
              </w:rPr>
            </w:pPr>
            <w:r w:rsidRPr="00873704">
              <w:rPr>
                <w:rFonts w:asciiTheme="minorHAnsi" w:hAnsiTheme="minorHAnsi" w:cstheme="minorHAnsi"/>
              </w:rPr>
              <w:t>Date (YYYY-MM-DD)</w:t>
            </w:r>
          </w:p>
          <w:p w14:paraId="33D02A44" w14:textId="77777777" w:rsidR="00BD67F2" w:rsidRPr="00873704" w:rsidRDefault="00BD67F2" w:rsidP="00E73371">
            <w:pPr>
              <w:pStyle w:val="TableText"/>
              <w:spacing w:before="0" w:after="0" w:line="276" w:lineRule="auto"/>
              <w:rPr>
                <w:rFonts w:asciiTheme="minorHAnsi" w:hAnsiTheme="minorHAnsi" w:cstheme="minorHAnsi"/>
              </w:rPr>
            </w:pPr>
          </w:p>
        </w:tc>
      </w:tr>
      <w:tr w:rsidR="00381189" w:rsidRPr="00873704" w14:paraId="13A8AEDC" w14:textId="77777777" w:rsidTr="0040794A">
        <w:trPr>
          <w:cantSplit/>
          <w:trHeight w:val="269"/>
        </w:trPr>
        <w:tc>
          <w:tcPr>
            <w:tcW w:w="4511" w:type="dxa"/>
            <w:gridSpan w:val="4"/>
            <w:tcBorders>
              <w:top w:val="single" w:sz="4" w:space="0" w:color="auto"/>
              <w:right w:val="single" w:sz="4" w:space="0" w:color="auto"/>
            </w:tcBorders>
            <w:shd w:val="clear" w:color="auto" w:fill="FFFFFF"/>
          </w:tcPr>
          <w:p w14:paraId="746CE7A8" w14:textId="205437CF" w:rsidR="00381189" w:rsidRPr="00873704" w:rsidRDefault="0040794A" w:rsidP="00E73371">
            <w:pPr>
              <w:pStyle w:val="TableText"/>
              <w:spacing w:line="276" w:lineRule="auto"/>
              <w:rPr>
                <w:rFonts w:asciiTheme="minorHAnsi" w:hAnsiTheme="minorHAnsi" w:cstheme="minorHAnsi"/>
                <w:b/>
                <w:bCs/>
                <w:sz w:val="22"/>
                <w:szCs w:val="22"/>
              </w:rPr>
            </w:pPr>
            <w:r w:rsidRPr="00873704">
              <w:rPr>
                <w:rFonts w:asciiTheme="minorHAnsi" w:hAnsiTheme="minorHAnsi" w:cstheme="minorHAnsi"/>
                <w:b/>
                <w:bCs/>
                <w:sz w:val="22"/>
                <w:szCs w:val="22"/>
              </w:rPr>
              <w:t>Mr. Rajeshwaran</w:t>
            </w:r>
          </w:p>
          <w:p w14:paraId="1100177D" w14:textId="77777777" w:rsidR="00381189" w:rsidRPr="00873704" w:rsidRDefault="00381189" w:rsidP="00E73371">
            <w:pPr>
              <w:pStyle w:val="TableText"/>
              <w:spacing w:line="276" w:lineRule="auto"/>
              <w:rPr>
                <w:rFonts w:asciiTheme="minorHAnsi" w:hAnsiTheme="minorHAnsi" w:cstheme="minorHAnsi"/>
              </w:rPr>
            </w:pPr>
            <w:r w:rsidRPr="00873704">
              <w:rPr>
                <w:rFonts w:asciiTheme="minorHAnsi" w:hAnsiTheme="minorHAnsi" w:cstheme="minorHAnsi"/>
              </w:rPr>
              <w:t>Customer Project Manager</w:t>
            </w:r>
          </w:p>
        </w:tc>
        <w:tc>
          <w:tcPr>
            <w:tcW w:w="1544" w:type="dxa"/>
            <w:gridSpan w:val="2"/>
            <w:tcBorders>
              <w:top w:val="single" w:sz="4" w:space="0" w:color="auto"/>
              <w:left w:val="single" w:sz="4" w:space="0" w:color="auto"/>
              <w:right w:val="single" w:sz="4" w:space="0" w:color="auto"/>
            </w:tcBorders>
            <w:shd w:val="clear" w:color="auto" w:fill="FFFFFF"/>
          </w:tcPr>
          <w:p w14:paraId="4B91C8D6" w14:textId="77777777" w:rsidR="00381189" w:rsidRPr="00873704" w:rsidRDefault="00381189" w:rsidP="00E73371">
            <w:pPr>
              <w:pStyle w:val="TableText"/>
              <w:spacing w:line="276" w:lineRule="auto"/>
              <w:rPr>
                <w:rFonts w:asciiTheme="minorHAnsi" w:hAnsiTheme="minorHAnsi" w:cstheme="minorHAnsi"/>
              </w:rPr>
            </w:pPr>
          </w:p>
          <w:p w14:paraId="32D29CF3" w14:textId="77777777" w:rsidR="00381189" w:rsidRPr="00873704" w:rsidRDefault="00381189" w:rsidP="00E73371">
            <w:pPr>
              <w:pStyle w:val="TableText"/>
              <w:spacing w:line="276" w:lineRule="auto"/>
              <w:rPr>
                <w:rFonts w:asciiTheme="minorHAnsi" w:hAnsiTheme="minorHAnsi" w:cstheme="minorHAnsi"/>
              </w:rPr>
            </w:pPr>
          </w:p>
        </w:tc>
        <w:tc>
          <w:tcPr>
            <w:tcW w:w="3258" w:type="dxa"/>
            <w:tcBorders>
              <w:top w:val="single" w:sz="4" w:space="0" w:color="auto"/>
              <w:left w:val="single" w:sz="4" w:space="0" w:color="auto"/>
            </w:tcBorders>
            <w:shd w:val="clear" w:color="auto" w:fill="FFFFFF"/>
          </w:tcPr>
          <w:p w14:paraId="54DBDCA2" w14:textId="77777777" w:rsidR="00381189" w:rsidRPr="00873704" w:rsidRDefault="00381189" w:rsidP="00E73371">
            <w:pPr>
              <w:pStyle w:val="TableText"/>
              <w:spacing w:line="276" w:lineRule="auto"/>
              <w:rPr>
                <w:rFonts w:asciiTheme="minorHAnsi" w:hAnsiTheme="minorHAnsi" w:cstheme="minorHAnsi"/>
              </w:rPr>
            </w:pPr>
            <w:r w:rsidRPr="00873704">
              <w:rPr>
                <w:rFonts w:asciiTheme="minorHAnsi" w:hAnsiTheme="minorHAnsi" w:cstheme="minorHAnsi"/>
              </w:rPr>
              <w:t>Date (YYYY-MM-DD)</w:t>
            </w:r>
          </w:p>
          <w:p w14:paraId="11AC2233" w14:textId="77777777" w:rsidR="00381189" w:rsidRPr="00873704" w:rsidRDefault="00381189" w:rsidP="00E73371">
            <w:pPr>
              <w:pStyle w:val="TableText"/>
              <w:spacing w:line="276" w:lineRule="auto"/>
              <w:rPr>
                <w:rFonts w:asciiTheme="minorHAnsi" w:hAnsiTheme="minorHAnsi" w:cstheme="minorHAnsi"/>
              </w:rPr>
            </w:pPr>
          </w:p>
        </w:tc>
      </w:tr>
      <w:tr w:rsidR="00381189" w:rsidRPr="00873704" w14:paraId="3F4AB93F" w14:textId="77777777" w:rsidTr="0040794A">
        <w:trPr>
          <w:cantSplit/>
          <w:trHeight w:val="269"/>
        </w:trPr>
        <w:tc>
          <w:tcPr>
            <w:tcW w:w="4511" w:type="dxa"/>
            <w:gridSpan w:val="4"/>
            <w:tcBorders>
              <w:top w:val="single" w:sz="4" w:space="0" w:color="auto"/>
              <w:bottom w:val="single" w:sz="4" w:space="0" w:color="auto"/>
              <w:right w:val="single" w:sz="4" w:space="0" w:color="auto"/>
            </w:tcBorders>
            <w:shd w:val="clear" w:color="auto" w:fill="FFFFFF"/>
          </w:tcPr>
          <w:p w14:paraId="502881DC" w14:textId="7F5BA5F1" w:rsidR="00381189" w:rsidRPr="00873704" w:rsidRDefault="0040794A" w:rsidP="00E73371">
            <w:pPr>
              <w:pStyle w:val="TableText"/>
              <w:spacing w:before="0" w:after="0" w:line="276" w:lineRule="auto"/>
              <w:rPr>
                <w:rFonts w:asciiTheme="minorHAnsi" w:hAnsiTheme="minorHAnsi" w:cstheme="minorHAnsi"/>
                <w:sz w:val="22"/>
                <w:szCs w:val="22"/>
              </w:rPr>
            </w:pPr>
            <w:r w:rsidRPr="00873704">
              <w:rPr>
                <w:rFonts w:asciiTheme="minorHAnsi" w:hAnsiTheme="minorHAnsi" w:cstheme="minorHAnsi"/>
                <w:b/>
                <w:bCs/>
                <w:sz w:val="22"/>
                <w:szCs w:val="22"/>
              </w:rPr>
              <w:t>Mr. B. Ganesh Kumar</w:t>
            </w:r>
          </w:p>
          <w:p w14:paraId="3D0AB3DB" w14:textId="77777777" w:rsidR="00381189" w:rsidRPr="00873704" w:rsidRDefault="00381189" w:rsidP="00E73371">
            <w:pPr>
              <w:pStyle w:val="TableText"/>
              <w:spacing w:line="276" w:lineRule="auto"/>
              <w:rPr>
                <w:rFonts w:asciiTheme="minorHAnsi" w:hAnsiTheme="minorHAnsi" w:cstheme="minorHAnsi"/>
              </w:rPr>
            </w:pPr>
            <w:r w:rsidRPr="00873704">
              <w:rPr>
                <w:rFonts w:asciiTheme="minorHAnsi" w:hAnsiTheme="minorHAnsi" w:cstheme="minorHAnsi"/>
              </w:rPr>
              <w:t xml:space="preserve">Implementation Project Manager </w:t>
            </w:r>
          </w:p>
        </w:tc>
        <w:tc>
          <w:tcPr>
            <w:tcW w:w="1544" w:type="dxa"/>
            <w:gridSpan w:val="2"/>
            <w:tcBorders>
              <w:top w:val="single" w:sz="4" w:space="0" w:color="auto"/>
              <w:left w:val="single" w:sz="4" w:space="0" w:color="auto"/>
              <w:bottom w:val="single" w:sz="4" w:space="0" w:color="auto"/>
              <w:right w:val="single" w:sz="4" w:space="0" w:color="auto"/>
            </w:tcBorders>
            <w:shd w:val="clear" w:color="auto" w:fill="FFFFFF"/>
          </w:tcPr>
          <w:p w14:paraId="5EA2B7B7" w14:textId="77777777" w:rsidR="00381189" w:rsidRPr="00873704" w:rsidRDefault="00381189" w:rsidP="00E73371">
            <w:pPr>
              <w:pStyle w:val="TableText"/>
              <w:spacing w:line="276" w:lineRule="auto"/>
              <w:rPr>
                <w:rFonts w:asciiTheme="minorHAnsi" w:hAnsiTheme="minorHAnsi" w:cstheme="minorHAnsi"/>
              </w:rPr>
            </w:pPr>
          </w:p>
          <w:p w14:paraId="236EDB8C" w14:textId="77777777" w:rsidR="00381189" w:rsidRPr="00873704" w:rsidRDefault="00381189" w:rsidP="00E73371">
            <w:pPr>
              <w:pStyle w:val="TableText"/>
              <w:spacing w:line="276" w:lineRule="auto"/>
              <w:rPr>
                <w:rFonts w:asciiTheme="minorHAnsi" w:hAnsiTheme="minorHAnsi" w:cstheme="minorHAnsi"/>
              </w:rPr>
            </w:pPr>
          </w:p>
        </w:tc>
        <w:tc>
          <w:tcPr>
            <w:tcW w:w="3258" w:type="dxa"/>
            <w:tcBorders>
              <w:top w:val="single" w:sz="4" w:space="0" w:color="auto"/>
              <w:left w:val="single" w:sz="4" w:space="0" w:color="auto"/>
              <w:bottom w:val="single" w:sz="4" w:space="0" w:color="auto"/>
            </w:tcBorders>
            <w:shd w:val="clear" w:color="auto" w:fill="FFFFFF"/>
          </w:tcPr>
          <w:p w14:paraId="6EE94B32" w14:textId="77777777" w:rsidR="00381189" w:rsidRPr="00873704" w:rsidRDefault="00381189" w:rsidP="00E73371">
            <w:pPr>
              <w:pStyle w:val="TableText"/>
              <w:spacing w:line="276" w:lineRule="auto"/>
              <w:rPr>
                <w:rFonts w:asciiTheme="minorHAnsi" w:hAnsiTheme="minorHAnsi" w:cstheme="minorHAnsi"/>
              </w:rPr>
            </w:pPr>
            <w:r w:rsidRPr="00873704">
              <w:rPr>
                <w:rFonts w:asciiTheme="minorHAnsi" w:hAnsiTheme="minorHAnsi" w:cstheme="minorHAnsi"/>
              </w:rPr>
              <w:t>Date (YYYY-MM-DD)</w:t>
            </w:r>
          </w:p>
          <w:p w14:paraId="06F6A5FE" w14:textId="77777777" w:rsidR="00381189" w:rsidRPr="00873704" w:rsidRDefault="00381189" w:rsidP="00E73371">
            <w:pPr>
              <w:pStyle w:val="TableText"/>
              <w:spacing w:line="276" w:lineRule="auto"/>
              <w:rPr>
                <w:rFonts w:asciiTheme="minorHAnsi" w:hAnsiTheme="minorHAnsi" w:cstheme="minorHAnsi"/>
              </w:rPr>
            </w:pPr>
          </w:p>
        </w:tc>
      </w:tr>
    </w:tbl>
    <w:sdt>
      <w:sdtPr>
        <w:rPr>
          <w:rFonts w:asciiTheme="minorHAnsi" w:hAnsiTheme="minorHAnsi" w:cstheme="minorHAnsi"/>
          <w:b/>
          <w:i/>
          <w:iCs/>
          <w:smallCaps w:val="0"/>
          <w:spacing w:val="0"/>
          <w:sz w:val="24"/>
          <w:szCs w:val="24"/>
          <w:lang w:val="de-DE"/>
        </w:rPr>
        <w:id w:val="-1710019432"/>
        <w:docPartObj>
          <w:docPartGallery w:val="Table of Contents"/>
          <w:docPartUnique/>
        </w:docPartObj>
      </w:sdtPr>
      <w:sdtEndPr>
        <w:rPr>
          <w:b w:val="0"/>
          <w:bCs/>
          <w:noProof/>
          <w:lang w:val="en-IN"/>
        </w:rPr>
      </w:sdtEndPr>
      <w:sdtContent>
        <w:p w14:paraId="7D0C8E8F" w14:textId="693664EC" w:rsidR="00EE59EE" w:rsidRPr="009F7D88" w:rsidRDefault="0075727E" w:rsidP="009F15C5">
          <w:pPr>
            <w:pStyle w:val="TOCHeading"/>
            <w:spacing w:line="276" w:lineRule="auto"/>
            <w:rPr>
              <w:rFonts w:asciiTheme="minorHAnsi" w:hAnsiTheme="minorHAnsi" w:cstheme="minorHAnsi"/>
              <w:b/>
              <w:smallCaps w:val="0"/>
              <w:spacing w:val="0"/>
              <w:sz w:val="24"/>
              <w:szCs w:val="24"/>
              <w:lang w:val="de-DE"/>
            </w:rPr>
          </w:pPr>
          <w:r w:rsidRPr="009F7D88">
            <w:rPr>
              <w:rFonts w:asciiTheme="minorHAnsi" w:hAnsiTheme="minorHAnsi" w:cstheme="minorHAnsi"/>
              <w:b/>
              <w:bCs/>
              <w:sz w:val="24"/>
              <w:szCs w:val="24"/>
            </w:rPr>
            <w:t>TABLE OF CONTENTS</w:t>
          </w:r>
          <w:r w:rsidR="00D95866" w:rsidRPr="009F7D88">
            <w:rPr>
              <w:rFonts w:asciiTheme="minorHAnsi" w:hAnsiTheme="minorHAnsi" w:cstheme="minorHAnsi"/>
              <w:b/>
              <w:bCs/>
              <w:sz w:val="24"/>
              <w:szCs w:val="24"/>
            </w:rPr>
            <w:tab/>
          </w:r>
          <w:r w:rsidR="00D95866" w:rsidRPr="009F7D88">
            <w:rPr>
              <w:rFonts w:asciiTheme="minorHAnsi" w:hAnsiTheme="minorHAnsi" w:cstheme="minorHAnsi"/>
              <w:b/>
              <w:bCs/>
              <w:sz w:val="24"/>
              <w:szCs w:val="24"/>
            </w:rPr>
            <w:tab/>
          </w:r>
        </w:p>
        <w:p w14:paraId="209765EF" w14:textId="7E3DB461" w:rsidR="001B65DD" w:rsidRPr="009F7D88" w:rsidRDefault="004436CB">
          <w:pPr>
            <w:pStyle w:val="TOC1"/>
            <w:tabs>
              <w:tab w:val="right" w:pos="9379"/>
            </w:tabs>
            <w:rPr>
              <w:rFonts w:asciiTheme="minorHAnsi" w:eastAsiaTheme="minorEastAsia" w:hAnsiTheme="minorHAnsi"/>
              <w:b w:val="0"/>
              <w:bCs w:val="0"/>
              <w:noProof/>
            </w:rPr>
          </w:pPr>
          <w:r w:rsidRPr="009F7D88">
            <w:rPr>
              <w:rFonts w:asciiTheme="minorHAnsi" w:hAnsiTheme="minorHAnsi"/>
              <w:b w:val="0"/>
            </w:rPr>
            <w:fldChar w:fldCharType="begin"/>
          </w:r>
          <w:r w:rsidRPr="009F7D88">
            <w:rPr>
              <w:rFonts w:asciiTheme="minorHAnsi" w:hAnsiTheme="minorHAnsi"/>
              <w:b w:val="0"/>
            </w:rPr>
            <w:instrText xml:space="preserve"> TOC \o "1-3" \h \z \u </w:instrText>
          </w:r>
          <w:r w:rsidRPr="009F7D88">
            <w:rPr>
              <w:rFonts w:asciiTheme="minorHAnsi" w:hAnsiTheme="minorHAnsi"/>
              <w:b w:val="0"/>
            </w:rPr>
            <w:fldChar w:fldCharType="separate"/>
          </w:r>
          <w:hyperlink w:anchor="_Toc113123462" w:history="1">
            <w:r w:rsidR="001B65DD" w:rsidRPr="009F7D88">
              <w:rPr>
                <w:rStyle w:val="Hyperlink"/>
                <w:rFonts w:asciiTheme="minorHAnsi" w:hAnsiTheme="minorHAnsi"/>
                <w:noProof/>
              </w:rPr>
              <w:t>1. XCMG - INTRODUCTION</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_Toc113123462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4</w:t>
            </w:r>
            <w:r w:rsidR="001B65DD" w:rsidRPr="009F7D88">
              <w:rPr>
                <w:rFonts w:asciiTheme="minorHAnsi" w:hAnsiTheme="minorHAnsi"/>
                <w:noProof/>
                <w:webHidden/>
              </w:rPr>
              <w:fldChar w:fldCharType="end"/>
            </w:r>
          </w:hyperlink>
        </w:p>
        <w:p w14:paraId="6B2E3FCA" w14:textId="73F82282" w:rsidR="001B65DD" w:rsidRPr="009F7D88" w:rsidRDefault="00000000">
          <w:pPr>
            <w:pStyle w:val="TOC1"/>
            <w:tabs>
              <w:tab w:val="right" w:pos="9379"/>
            </w:tabs>
            <w:rPr>
              <w:rFonts w:asciiTheme="minorHAnsi" w:eastAsiaTheme="minorEastAsia" w:hAnsiTheme="minorHAnsi"/>
              <w:b w:val="0"/>
              <w:bCs w:val="0"/>
              <w:noProof/>
            </w:rPr>
          </w:pPr>
          <w:hyperlink w:anchor="_Toc113123463" w:history="1">
            <w:r w:rsidR="001B65DD" w:rsidRPr="009F7D88">
              <w:rPr>
                <w:rStyle w:val="Hyperlink"/>
                <w:rFonts w:asciiTheme="minorHAnsi" w:hAnsiTheme="minorHAnsi"/>
                <w:noProof/>
              </w:rPr>
              <w:t>2. J77-FINANCIAL ORGANISATION STRUCTURE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_Toc113123463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7</w:t>
            </w:r>
            <w:r w:rsidR="001B65DD" w:rsidRPr="009F7D88">
              <w:rPr>
                <w:rFonts w:asciiTheme="minorHAnsi" w:hAnsiTheme="minorHAnsi"/>
                <w:noProof/>
                <w:webHidden/>
              </w:rPr>
              <w:fldChar w:fldCharType="end"/>
            </w:r>
          </w:hyperlink>
        </w:p>
        <w:p w14:paraId="68520A89" w14:textId="69E31D69" w:rsidR="001B65DD" w:rsidRPr="009F7D88" w:rsidRDefault="00000000">
          <w:pPr>
            <w:pStyle w:val="TOC2"/>
            <w:tabs>
              <w:tab w:val="right" w:pos="9379"/>
            </w:tabs>
            <w:rPr>
              <w:rFonts w:asciiTheme="minorHAnsi" w:eastAsiaTheme="minorEastAsia" w:hAnsiTheme="minorHAnsi"/>
              <w:i w:val="0"/>
              <w:iCs w:val="0"/>
              <w:noProof/>
            </w:rPr>
          </w:pPr>
          <w:hyperlink w:anchor="_Toc113123464" w:history="1">
            <w:r w:rsidR="001B65DD" w:rsidRPr="009F7D88">
              <w:rPr>
                <w:rStyle w:val="Hyperlink"/>
                <w:rFonts w:asciiTheme="minorHAnsi" w:hAnsiTheme="minorHAnsi"/>
                <w:b/>
                <w:bCs/>
                <w:noProof/>
              </w:rPr>
              <w:t>2.1. CLIENT:</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_Toc113123464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7</w:t>
            </w:r>
            <w:r w:rsidR="001B65DD" w:rsidRPr="009F7D88">
              <w:rPr>
                <w:rFonts w:asciiTheme="minorHAnsi" w:hAnsiTheme="minorHAnsi"/>
                <w:noProof/>
                <w:webHidden/>
              </w:rPr>
              <w:fldChar w:fldCharType="end"/>
            </w:r>
          </w:hyperlink>
        </w:p>
        <w:p w14:paraId="2E6B282D" w14:textId="3686A62E" w:rsidR="001B65DD" w:rsidRPr="009F7D88" w:rsidRDefault="00000000">
          <w:pPr>
            <w:pStyle w:val="TOC2"/>
            <w:tabs>
              <w:tab w:val="right" w:pos="9379"/>
            </w:tabs>
            <w:rPr>
              <w:rFonts w:asciiTheme="minorHAnsi" w:eastAsiaTheme="minorEastAsia" w:hAnsiTheme="minorHAnsi"/>
              <w:i w:val="0"/>
              <w:iCs w:val="0"/>
              <w:noProof/>
            </w:rPr>
          </w:pPr>
          <w:hyperlink w:anchor="_Toc113123465" w:history="1">
            <w:r w:rsidR="001B65DD" w:rsidRPr="009F7D88">
              <w:rPr>
                <w:rStyle w:val="Hyperlink"/>
                <w:rFonts w:asciiTheme="minorHAnsi" w:hAnsiTheme="minorHAnsi"/>
                <w:b/>
                <w:bCs/>
                <w:noProof/>
              </w:rPr>
              <w:t>2.2. COMPANY CODE: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_Toc113123465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7</w:t>
            </w:r>
            <w:r w:rsidR="001B65DD" w:rsidRPr="009F7D88">
              <w:rPr>
                <w:rFonts w:asciiTheme="minorHAnsi" w:hAnsiTheme="minorHAnsi"/>
                <w:noProof/>
                <w:webHidden/>
              </w:rPr>
              <w:fldChar w:fldCharType="end"/>
            </w:r>
          </w:hyperlink>
        </w:p>
        <w:p w14:paraId="5FF10A3B" w14:textId="1058508C" w:rsidR="001B65DD" w:rsidRPr="009F7D88" w:rsidRDefault="00000000">
          <w:pPr>
            <w:pStyle w:val="TOC2"/>
            <w:tabs>
              <w:tab w:val="right" w:pos="9379"/>
            </w:tabs>
            <w:rPr>
              <w:rFonts w:asciiTheme="minorHAnsi" w:eastAsiaTheme="minorEastAsia" w:hAnsiTheme="minorHAnsi"/>
              <w:i w:val="0"/>
              <w:iCs w:val="0"/>
              <w:noProof/>
            </w:rPr>
          </w:pPr>
          <w:hyperlink w:anchor="_Toc113123466" w:history="1">
            <w:r w:rsidR="001B65DD" w:rsidRPr="009F7D88">
              <w:rPr>
                <w:rStyle w:val="Hyperlink"/>
                <w:rFonts w:asciiTheme="minorHAnsi" w:hAnsiTheme="minorHAnsi"/>
                <w:b/>
                <w:bCs/>
                <w:noProof/>
              </w:rPr>
              <w:t>2.3. CHART OF ACCOUNTS: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_Toc113123466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8</w:t>
            </w:r>
            <w:r w:rsidR="001B65DD" w:rsidRPr="009F7D88">
              <w:rPr>
                <w:rFonts w:asciiTheme="minorHAnsi" w:hAnsiTheme="minorHAnsi"/>
                <w:noProof/>
                <w:webHidden/>
              </w:rPr>
              <w:fldChar w:fldCharType="end"/>
            </w:r>
          </w:hyperlink>
        </w:p>
        <w:p w14:paraId="3D226901" w14:textId="35C98182" w:rsidR="001B65DD" w:rsidRPr="009F7D88" w:rsidRDefault="00000000">
          <w:pPr>
            <w:pStyle w:val="TOC2"/>
            <w:tabs>
              <w:tab w:val="right" w:pos="9379"/>
            </w:tabs>
            <w:rPr>
              <w:rFonts w:asciiTheme="minorHAnsi" w:eastAsiaTheme="minorEastAsia" w:hAnsiTheme="minorHAnsi"/>
              <w:i w:val="0"/>
              <w:iCs w:val="0"/>
              <w:noProof/>
            </w:rPr>
          </w:pPr>
          <w:hyperlink w:anchor="_Toc113123467" w:history="1">
            <w:r w:rsidR="001B65DD" w:rsidRPr="009F7D88">
              <w:rPr>
                <w:rStyle w:val="Hyperlink"/>
                <w:rFonts w:asciiTheme="minorHAnsi" w:hAnsiTheme="minorHAnsi"/>
                <w:b/>
                <w:bCs/>
                <w:noProof/>
              </w:rPr>
              <w:t>2.4. CHART OF DEPRECIATION:</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_Toc113123467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8</w:t>
            </w:r>
            <w:r w:rsidR="001B65DD" w:rsidRPr="009F7D88">
              <w:rPr>
                <w:rFonts w:asciiTheme="minorHAnsi" w:hAnsiTheme="minorHAnsi"/>
                <w:noProof/>
                <w:webHidden/>
              </w:rPr>
              <w:fldChar w:fldCharType="end"/>
            </w:r>
          </w:hyperlink>
        </w:p>
        <w:p w14:paraId="6C231098" w14:textId="39A7C0D7" w:rsidR="001B65DD" w:rsidRPr="009F7D88" w:rsidRDefault="00000000">
          <w:pPr>
            <w:pStyle w:val="TOC2"/>
            <w:tabs>
              <w:tab w:val="right" w:pos="9379"/>
            </w:tabs>
            <w:rPr>
              <w:rFonts w:asciiTheme="minorHAnsi" w:eastAsiaTheme="minorEastAsia" w:hAnsiTheme="minorHAnsi"/>
              <w:i w:val="0"/>
              <w:iCs w:val="0"/>
              <w:noProof/>
            </w:rPr>
          </w:pPr>
          <w:hyperlink w:anchor="_Toc113123468" w:history="1">
            <w:r w:rsidR="001B65DD" w:rsidRPr="009F7D88">
              <w:rPr>
                <w:rStyle w:val="Hyperlink"/>
                <w:rFonts w:asciiTheme="minorHAnsi" w:hAnsiTheme="minorHAnsi"/>
                <w:b/>
                <w:bCs/>
                <w:noProof/>
              </w:rPr>
              <w:t>2.5. CONTROLLING AREA:</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_Toc113123468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8</w:t>
            </w:r>
            <w:r w:rsidR="001B65DD" w:rsidRPr="009F7D88">
              <w:rPr>
                <w:rFonts w:asciiTheme="minorHAnsi" w:hAnsiTheme="minorHAnsi"/>
                <w:noProof/>
                <w:webHidden/>
              </w:rPr>
              <w:fldChar w:fldCharType="end"/>
            </w:r>
          </w:hyperlink>
        </w:p>
        <w:p w14:paraId="18409121" w14:textId="247198BE" w:rsidR="001B65DD" w:rsidRPr="009F7D88" w:rsidRDefault="00000000">
          <w:pPr>
            <w:pStyle w:val="TOC1"/>
            <w:tabs>
              <w:tab w:val="right" w:pos="9379"/>
            </w:tabs>
            <w:rPr>
              <w:rFonts w:asciiTheme="minorHAnsi" w:eastAsiaTheme="minorEastAsia" w:hAnsiTheme="minorHAnsi"/>
              <w:b w:val="0"/>
              <w:bCs w:val="0"/>
              <w:noProof/>
            </w:rPr>
          </w:pPr>
          <w:hyperlink w:anchor="_Toc113123469" w:history="1">
            <w:r w:rsidR="001B65DD" w:rsidRPr="009F7D88">
              <w:rPr>
                <w:rStyle w:val="Hyperlink"/>
                <w:rFonts w:asciiTheme="minorHAnsi" w:hAnsiTheme="minorHAnsi"/>
                <w:noProof/>
              </w:rPr>
              <w:t>3. J77- FINANCIAL ACCOUNTING GLOBAL SETTINGS: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_Toc113123469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10</w:t>
            </w:r>
            <w:r w:rsidR="001B65DD" w:rsidRPr="009F7D88">
              <w:rPr>
                <w:rFonts w:asciiTheme="minorHAnsi" w:hAnsiTheme="minorHAnsi"/>
                <w:noProof/>
                <w:webHidden/>
              </w:rPr>
              <w:fldChar w:fldCharType="end"/>
            </w:r>
          </w:hyperlink>
        </w:p>
        <w:p w14:paraId="000C66D9" w14:textId="4EDB92AF" w:rsidR="001B65DD" w:rsidRPr="009F7D88" w:rsidRDefault="00000000">
          <w:pPr>
            <w:pStyle w:val="TOC2"/>
            <w:tabs>
              <w:tab w:val="right" w:pos="9379"/>
            </w:tabs>
            <w:rPr>
              <w:rFonts w:asciiTheme="minorHAnsi" w:eastAsiaTheme="minorEastAsia" w:hAnsiTheme="minorHAnsi"/>
              <w:i w:val="0"/>
              <w:iCs w:val="0"/>
              <w:noProof/>
            </w:rPr>
          </w:pPr>
          <w:hyperlink w:anchor="_Toc113123470" w:history="1">
            <w:r w:rsidR="001B65DD" w:rsidRPr="009F7D88">
              <w:rPr>
                <w:rStyle w:val="Hyperlink"/>
                <w:rFonts w:asciiTheme="minorHAnsi" w:hAnsiTheme="minorHAnsi"/>
                <w:b/>
                <w:bCs/>
                <w:noProof/>
              </w:rPr>
              <w:t>3.1. FISCAL YEAR:</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_Toc113123470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10</w:t>
            </w:r>
            <w:r w:rsidR="001B65DD" w:rsidRPr="009F7D88">
              <w:rPr>
                <w:rFonts w:asciiTheme="minorHAnsi" w:hAnsiTheme="minorHAnsi"/>
                <w:noProof/>
                <w:webHidden/>
              </w:rPr>
              <w:fldChar w:fldCharType="end"/>
            </w:r>
          </w:hyperlink>
        </w:p>
        <w:p w14:paraId="76D24DB9" w14:textId="250C45C2" w:rsidR="001B65DD" w:rsidRPr="009F7D88" w:rsidRDefault="00000000">
          <w:pPr>
            <w:pStyle w:val="TOC2"/>
            <w:tabs>
              <w:tab w:val="right" w:pos="9379"/>
            </w:tabs>
            <w:rPr>
              <w:rFonts w:asciiTheme="minorHAnsi" w:eastAsiaTheme="minorEastAsia" w:hAnsiTheme="minorHAnsi"/>
              <w:i w:val="0"/>
              <w:iCs w:val="0"/>
              <w:noProof/>
            </w:rPr>
          </w:pPr>
          <w:hyperlink w:anchor="_Toc113123471" w:history="1">
            <w:r w:rsidR="001B65DD" w:rsidRPr="009F7D88">
              <w:rPr>
                <w:rStyle w:val="Hyperlink"/>
                <w:rFonts w:asciiTheme="minorHAnsi" w:hAnsiTheme="minorHAnsi"/>
                <w:b/>
                <w:bCs/>
                <w:noProof/>
              </w:rPr>
              <w:t>3.2. ACCOUNTING CURRENCIES: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_Toc113123471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10</w:t>
            </w:r>
            <w:r w:rsidR="001B65DD" w:rsidRPr="009F7D88">
              <w:rPr>
                <w:rFonts w:asciiTheme="minorHAnsi" w:hAnsiTheme="minorHAnsi"/>
                <w:noProof/>
                <w:webHidden/>
              </w:rPr>
              <w:fldChar w:fldCharType="end"/>
            </w:r>
          </w:hyperlink>
        </w:p>
        <w:p w14:paraId="7CFCA991" w14:textId="4B1C8777" w:rsidR="001B65DD" w:rsidRPr="009F7D88" w:rsidRDefault="00000000">
          <w:pPr>
            <w:pStyle w:val="TOC2"/>
            <w:tabs>
              <w:tab w:val="right" w:pos="9379"/>
            </w:tabs>
            <w:rPr>
              <w:rFonts w:asciiTheme="minorHAnsi" w:eastAsiaTheme="minorEastAsia" w:hAnsiTheme="minorHAnsi"/>
              <w:i w:val="0"/>
              <w:iCs w:val="0"/>
              <w:noProof/>
            </w:rPr>
          </w:pPr>
          <w:hyperlink w:anchor="_Toc113123472" w:history="1">
            <w:r w:rsidR="001B65DD" w:rsidRPr="009F7D88">
              <w:rPr>
                <w:rStyle w:val="Hyperlink"/>
                <w:rFonts w:asciiTheme="minorHAnsi" w:hAnsiTheme="minorHAnsi"/>
                <w:b/>
                <w:bCs/>
                <w:noProof/>
              </w:rPr>
              <w:t>3.3. ACCOUNTING PRINCIPLES: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_Toc113123472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10</w:t>
            </w:r>
            <w:r w:rsidR="001B65DD" w:rsidRPr="009F7D88">
              <w:rPr>
                <w:rFonts w:asciiTheme="minorHAnsi" w:hAnsiTheme="minorHAnsi"/>
                <w:noProof/>
                <w:webHidden/>
              </w:rPr>
              <w:fldChar w:fldCharType="end"/>
            </w:r>
          </w:hyperlink>
        </w:p>
        <w:p w14:paraId="040214CB" w14:textId="668F20E1" w:rsidR="001B65DD" w:rsidRPr="009F7D88" w:rsidRDefault="00000000">
          <w:pPr>
            <w:pStyle w:val="TOC1"/>
            <w:tabs>
              <w:tab w:val="right" w:pos="9379"/>
            </w:tabs>
            <w:rPr>
              <w:rFonts w:asciiTheme="minorHAnsi" w:eastAsiaTheme="minorEastAsia" w:hAnsiTheme="minorHAnsi"/>
              <w:b w:val="0"/>
              <w:bCs w:val="0"/>
              <w:noProof/>
            </w:rPr>
          </w:pPr>
          <w:hyperlink w:anchor="_Toc113123473" w:history="1">
            <w:r w:rsidR="001B65DD" w:rsidRPr="009F7D88">
              <w:rPr>
                <w:rStyle w:val="Hyperlink"/>
                <w:rFonts w:asciiTheme="minorHAnsi" w:hAnsiTheme="minorHAnsi"/>
                <w:noProof/>
              </w:rPr>
              <w:t>4. GENERAL LEDGER ACCOUNTING:</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_Toc113123473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11</w:t>
            </w:r>
            <w:r w:rsidR="001B65DD" w:rsidRPr="009F7D88">
              <w:rPr>
                <w:rFonts w:asciiTheme="minorHAnsi" w:hAnsiTheme="minorHAnsi"/>
                <w:noProof/>
                <w:webHidden/>
              </w:rPr>
              <w:fldChar w:fldCharType="end"/>
            </w:r>
          </w:hyperlink>
        </w:p>
        <w:p w14:paraId="5EE45FA0" w14:textId="6E7E5B0A" w:rsidR="001B65DD" w:rsidRPr="009F7D88" w:rsidRDefault="00000000">
          <w:pPr>
            <w:pStyle w:val="TOC2"/>
            <w:tabs>
              <w:tab w:val="right" w:pos="9379"/>
            </w:tabs>
            <w:rPr>
              <w:rFonts w:asciiTheme="minorHAnsi" w:eastAsiaTheme="minorEastAsia" w:hAnsiTheme="minorHAnsi"/>
              <w:i w:val="0"/>
              <w:iCs w:val="0"/>
              <w:noProof/>
            </w:rPr>
          </w:pPr>
          <w:hyperlink w:anchor="_Toc113123474" w:history="1">
            <w:r w:rsidR="001B65DD" w:rsidRPr="009F7D88">
              <w:rPr>
                <w:rStyle w:val="Hyperlink"/>
                <w:rFonts w:asciiTheme="minorHAnsi" w:hAnsiTheme="minorHAnsi"/>
                <w:b/>
                <w:bCs/>
                <w:noProof/>
              </w:rPr>
              <w:t>4.1. ACCOUNT GROUP:</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_Toc113123474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11</w:t>
            </w:r>
            <w:r w:rsidR="001B65DD" w:rsidRPr="009F7D88">
              <w:rPr>
                <w:rFonts w:asciiTheme="minorHAnsi" w:hAnsiTheme="minorHAnsi"/>
                <w:noProof/>
                <w:webHidden/>
              </w:rPr>
              <w:fldChar w:fldCharType="end"/>
            </w:r>
          </w:hyperlink>
        </w:p>
        <w:p w14:paraId="7A355995" w14:textId="0CAF227D" w:rsidR="001B65DD" w:rsidRPr="009F7D88" w:rsidRDefault="00000000">
          <w:pPr>
            <w:pStyle w:val="TOC2"/>
            <w:tabs>
              <w:tab w:val="right" w:pos="9379"/>
            </w:tabs>
            <w:rPr>
              <w:rFonts w:asciiTheme="minorHAnsi" w:eastAsiaTheme="minorEastAsia" w:hAnsiTheme="minorHAnsi"/>
              <w:i w:val="0"/>
              <w:iCs w:val="0"/>
              <w:noProof/>
            </w:rPr>
          </w:pPr>
          <w:hyperlink w:anchor="_Toc113123475" w:history="1">
            <w:r w:rsidR="001B65DD" w:rsidRPr="009F7D88">
              <w:rPr>
                <w:rStyle w:val="Hyperlink"/>
                <w:rFonts w:asciiTheme="minorHAnsi" w:hAnsiTheme="minorHAnsi"/>
                <w:b/>
                <w:bCs/>
                <w:noProof/>
              </w:rPr>
              <w:t>4.2. RETAINED EARNINGS: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_Toc113123475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11</w:t>
            </w:r>
            <w:r w:rsidR="001B65DD" w:rsidRPr="009F7D88">
              <w:rPr>
                <w:rFonts w:asciiTheme="minorHAnsi" w:hAnsiTheme="minorHAnsi"/>
                <w:noProof/>
                <w:webHidden/>
              </w:rPr>
              <w:fldChar w:fldCharType="end"/>
            </w:r>
          </w:hyperlink>
        </w:p>
        <w:p w14:paraId="6BBAAEE0" w14:textId="55B3CE64" w:rsidR="001B65DD" w:rsidRPr="009F7D88" w:rsidRDefault="00000000">
          <w:pPr>
            <w:pStyle w:val="TOC2"/>
            <w:tabs>
              <w:tab w:val="right" w:pos="9379"/>
            </w:tabs>
            <w:rPr>
              <w:rFonts w:asciiTheme="minorHAnsi" w:eastAsiaTheme="minorEastAsia" w:hAnsiTheme="minorHAnsi"/>
              <w:i w:val="0"/>
              <w:iCs w:val="0"/>
              <w:noProof/>
            </w:rPr>
          </w:pPr>
          <w:hyperlink w:anchor="_Toc113123476" w:history="1">
            <w:r w:rsidR="001B65DD" w:rsidRPr="009F7D88">
              <w:rPr>
                <w:rStyle w:val="Hyperlink"/>
                <w:rFonts w:asciiTheme="minorHAnsi" w:hAnsiTheme="minorHAnsi"/>
                <w:b/>
                <w:bCs/>
                <w:noProof/>
              </w:rPr>
              <w:t>4.3. RECONCILIATION ACCOUNT:</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_Toc113123476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11</w:t>
            </w:r>
            <w:r w:rsidR="001B65DD" w:rsidRPr="009F7D88">
              <w:rPr>
                <w:rFonts w:asciiTheme="minorHAnsi" w:hAnsiTheme="minorHAnsi"/>
                <w:noProof/>
                <w:webHidden/>
              </w:rPr>
              <w:fldChar w:fldCharType="end"/>
            </w:r>
          </w:hyperlink>
        </w:p>
        <w:p w14:paraId="73D3AA0D" w14:textId="6902080A" w:rsidR="001B65DD" w:rsidRPr="009F7D88" w:rsidRDefault="00000000">
          <w:pPr>
            <w:pStyle w:val="TOC1"/>
            <w:tabs>
              <w:tab w:val="right" w:pos="9379"/>
            </w:tabs>
            <w:rPr>
              <w:rFonts w:asciiTheme="minorHAnsi" w:eastAsiaTheme="minorEastAsia" w:hAnsiTheme="minorHAnsi"/>
              <w:b w:val="0"/>
              <w:bCs w:val="0"/>
              <w:noProof/>
            </w:rPr>
          </w:pPr>
          <w:hyperlink w:anchor="_Toc113123477" w:history="1">
            <w:r w:rsidR="001B65DD" w:rsidRPr="009F7D88">
              <w:rPr>
                <w:rStyle w:val="Hyperlink"/>
                <w:rFonts w:asciiTheme="minorHAnsi" w:hAnsiTheme="minorHAnsi"/>
                <w:noProof/>
              </w:rPr>
              <w:t>5. J60 – ACCOUNTS PAYABLE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_Toc113123477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12</w:t>
            </w:r>
            <w:r w:rsidR="001B65DD" w:rsidRPr="009F7D88">
              <w:rPr>
                <w:rFonts w:asciiTheme="minorHAnsi" w:hAnsiTheme="minorHAnsi"/>
                <w:noProof/>
                <w:webHidden/>
              </w:rPr>
              <w:fldChar w:fldCharType="end"/>
            </w:r>
          </w:hyperlink>
        </w:p>
        <w:p w14:paraId="1A2FBD78" w14:textId="324CE4A9" w:rsidR="001B65DD" w:rsidRPr="009F7D88" w:rsidRDefault="00000000">
          <w:pPr>
            <w:pStyle w:val="TOC2"/>
            <w:tabs>
              <w:tab w:val="right" w:pos="9379"/>
            </w:tabs>
            <w:rPr>
              <w:rFonts w:asciiTheme="minorHAnsi" w:eastAsiaTheme="minorEastAsia" w:hAnsiTheme="minorHAnsi"/>
              <w:i w:val="0"/>
              <w:iCs w:val="0"/>
              <w:noProof/>
            </w:rPr>
          </w:pPr>
          <w:hyperlink w:anchor="_Toc113123478" w:history="1">
            <w:r w:rsidR="001B65DD" w:rsidRPr="009F7D88">
              <w:rPr>
                <w:rStyle w:val="Hyperlink"/>
                <w:rFonts w:asciiTheme="minorHAnsi" w:hAnsiTheme="minorHAnsi"/>
                <w:b/>
                <w:bCs/>
                <w:noProof/>
              </w:rPr>
              <w:t>5.1. CREATE SUPPLIER DOWN PAYMENT</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_Toc113123478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12</w:t>
            </w:r>
            <w:r w:rsidR="001B65DD" w:rsidRPr="009F7D88">
              <w:rPr>
                <w:rFonts w:asciiTheme="minorHAnsi" w:hAnsiTheme="minorHAnsi"/>
                <w:noProof/>
                <w:webHidden/>
              </w:rPr>
              <w:fldChar w:fldCharType="end"/>
            </w:r>
          </w:hyperlink>
        </w:p>
        <w:p w14:paraId="34846B1A" w14:textId="1B4190AF" w:rsidR="001B65DD" w:rsidRPr="009F7D88" w:rsidRDefault="00000000">
          <w:pPr>
            <w:pStyle w:val="TOC2"/>
            <w:tabs>
              <w:tab w:val="right" w:pos="9379"/>
            </w:tabs>
            <w:rPr>
              <w:rFonts w:asciiTheme="minorHAnsi" w:eastAsiaTheme="minorEastAsia" w:hAnsiTheme="minorHAnsi"/>
              <w:i w:val="0"/>
              <w:iCs w:val="0"/>
              <w:noProof/>
            </w:rPr>
          </w:pPr>
          <w:hyperlink w:anchor="_Toc113123479" w:history="1">
            <w:r w:rsidR="001B65DD" w:rsidRPr="009F7D88">
              <w:rPr>
                <w:rStyle w:val="Hyperlink"/>
                <w:rFonts w:asciiTheme="minorHAnsi" w:hAnsiTheme="minorHAnsi"/>
                <w:b/>
                <w:bCs/>
                <w:noProof/>
              </w:rPr>
              <w:t>5.2. POST SUPPLIER INVOICE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_Toc113123479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13</w:t>
            </w:r>
            <w:r w:rsidR="001B65DD" w:rsidRPr="009F7D88">
              <w:rPr>
                <w:rFonts w:asciiTheme="minorHAnsi" w:hAnsiTheme="minorHAnsi"/>
                <w:noProof/>
                <w:webHidden/>
              </w:rPr>
              <w:fldChar w:fldCharType="end"/>
            </w:r>
          </w:hyperlink>
        </w:p>
        <w:p w14:paraId="570D9B5C" w14:textId="7A5C96A5" w:rsidR="001B65DD" w:rsidRPr="009F7D88" w:rsidRDefault="00000000">
          <w:pPr>
            <w:pStyle w:val="TOC3"/>
            <w:tabs>
              <w:tab w:val="right" w:pos="9379"/>
            </w:tabs>
            <w:rPr>
              <w:rFonts w:asciiTheme="minorHAnsi" w:eastAsiaTheme="minorEastAsia" w:hAnsiTheme="minorHAnsi"/>
              <w:noProof/>
            </w:rPr>
          </w:pPr>
          <w:hyperlink w:anchor="_Toc113123480" w:history="1">
            <w:r w:rsidR="001B65DD" w:rsidRPr="009F7D88">
              <w:rPr>
                <w:rStyle w:val="Hyperlink"/>
                <w:rFonts w:asciiTheme="minorHAnsi" w:hAnsiTheme="minorHAnsi"/>
                <w:b/>
                <w:bCs/>
                <w:noProof/>
              </w:rPr>
              <w:t>5.2.1. POST SUPPLIER INVOICE WITHOUT P.O</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_Toc113123480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13</w:t>
            </w:r>
            <w:r w:rsidR="001B65DD" w:rsidRPr="009F7D88">
              <w:rPr>
                <w:rFonts w:asciiTheme="minorHAnsi" w:hAnsiTheme="minorHAnsi"/>
                <w:noProof/>
                <w:webHidden/>
              </w:rPr>
              <w:fldChar w:fldCharType="end"/>
            </w:r>
          </w:hyperlink>
        </w:p>
        <w:p w14:paraId="400E0D3C" w14:textId="3188CE82" w:rsidR="001B65DD" w:rsidRPr="009F7D88" w:rsidRDefault="00000000">
          <w:pPr>
            <w:pStyle w:val="TOC3"/>
            <w:tabs>
              <w:tab w:val="right" w:pos="9379"/>
            </w:tabs>
            <w:rPr>
              <w:rFonts w:asciiTheme="minorHAnsi" w:eastAsiaTheme="minorEastAsia" w:hAnsiTheme="minorHAnsi"/>
              <w:noProof/>
            </w:rPr>
          </w:pPr>
          <w:hyperlink w:anchor="_Toc113123481" w:history="1">
            <w:r w:rsidR="001B65DD" w:rsidRPr="009F7D88">
              <w:rPr>
                <w:rStyle w:val="Hyperlink"/>
                <w:rFonts w:asciiTheme="minorHAnsi" w:hAnsiTheme="minorHAnsi"/>
                <w:b/>
                <w:bCs/>
                <w:noProof/>
              </w:rPr>
              <w:t>5.2.2 VENDOR INVOICE WITH P.O</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_Toc113123481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13</w:t>
            </w:r>
            <w:r w:rsidR="001B65DD" w:rsidRPr="009F7D88">
              <w:rPr>
                <w:rFonts w:asciiTheme="minorHAnsi" w:hAnsiTheme="minorHAnsi"/>
                <w:noProof/>
                <w:webHidden/>
              </w:rPr>
              <w:fldChar w:fldCharType="end"/>
            </w:r>
          </w:hyperlink>
        </w:p>
        <w:p w14:paraId="761E9774" w14:textId="4D0B080C" w:rsidR="001B65DD" w:rsidRPr="009F7D88" w:rsidRDefault="00000000">
          <w:pPr>
            <w:pStyle w:val="TOC1"/>
            <w:tabs>
              <w:tab w:val="right" w:pos="9379"/>
            </w:tabs>
            <w:rPr>
              <w:rFonts w:asciiTheme="minorHAnsi" w:eastAsiaTheme="minorEastAsia" w:hAnsiTheme="minorHAnsi"/>
              <w:b w:val="0"/>
              <w:bCs w:val="0"/>
              <w:noProof/>
            </w:rPr>
          </w:pPr>
          <w:hyperlink w:anchor="_Toc113123482" w:history="1">
            <w:r w:rsidR="001B65DD" w:rsidRPr="009F7D88">
              <w:rPr>
                <w:rStyle w:val="Hyperlink"/>
                <w:rFonts w:asciiTheme="minorHAnsi" w:hAnsiTheme="minorHAnsi"/>
                <w:noProof/>
              </w:rPr>
              <w:t>6. J59 – ACCOUNTS RECEIVABLES: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_Toc113123482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14</w:t>
            </w:r>
            <w:r w:rsidR="001B65DD" w:rsidRPr="009F7D88">
              <w:rPr>
                <w:rFonts w:asciiTheme="minorHAnsi" w:hAnsiTheme="minorHAnsi"/>
                <w:noProof/>
                <w:webHidden/>
              </w:rPr>
              <w:fldChar w:fldCharType="end"/>
            </w:r>
          </w:hyperlink>
        </w:p>
        <w:p w14:paraId="0EA5231F" w14:textId="7E79DB18" w:rsidR="001B65DD" w:rsidRPr="009F7D88" w:rsidRDefault="00000000">
          <w:pPr>
            <w:pStyle w:val="TOC2"/>
            <w:tabs>
              <w:tab w:val="right" w:pos="9379"/>
            </w:tabs>
            <w:rPr>
              <w:rFonts w:asciiTheme="minorHAnsi" w:eastAsiaTheme="minorEastAsia" w:hAnsiTheme="minorHAnsi"/>
              <w:i w:val="0"/>
              <w:iCs w:val="0"/>
              <w:noProof/>
            </w:rPr>
          </w:pPr>
          <w:hyperlink w:anchor="_Toc113123483" w:history="1">
            <w:r w:rsidR="001B65DD" w:rsidRPr="009F7D88">
              <w:rPr>
                <w:rStyle w:val="Hyperlink"/>
                <w:rFonts w:asciiTheme="minorHAnsi" w:hAnsiTheme="minorHAnsi"/>
                <w:b/>
                <w:bCs/>
                <w:noProof/>
              </w:rPr>
              <w:t>6.1. CUSTOMER INVOICE WITH SALES ORDER:</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_Toc113123483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14</w:t>
            </w:r>
            <w:r w:rsidR="001B65DD" w:rsidRPr="009F7D88">
              <w:rPr>
                <w:rFonts w:asciiTheme="minorHAnsi" w:hAnsiTheme="minorHAnsi"/>
                <w:noProof/>
                <w:webHidden/>
              </w:rPr>
              <w:fldChar w:fldCharType="end"/>
            </w:r>
          </w:hyperlink>
        </w:p>
        <w:p w14:paraId="704117FA" w14:textId="174E5880" w:rsidR="001B65DD" w:rsidRPr="009F7D88" w:rsidRDefault="00000000">
          <w:pPr>
            <w:pStyle w:val="TOC2"/>
            <w:tabs>
              <w:tab w:val="right" w:pos="9379"/>
            </w:tabs>
            <w:rPr>
              <w:rFonts w:asciiTheme="minorHAnsi" w:eastAsiaTheme="minorEastAsia" w:hAnsiTheme="minorHAnsi"/>
              <w:i w:val="0"/>
              <w:iCs w:val="0"/>
              <w:noProof/>
            </w:rPr>
          </w:pPr>
          <w:hyperlink w:anchor="_Toc113123484" w:history="1">
            <w:r w:rsidR="001B65DD" w:rsidRPr="009F7D88">
              <w:rPr>
                <w:rStyle w:val="Hyperlink"/>
                <w:rFonts w:asciiTheme="minorHAnsi" w:hAnsiTheme="minorHAnsi"/>
                <w:b/>
                <w:bCs/>
                <w:noProof/>
              </w:rPr>
              <w:t>6.2. CUSTOMER DOWN PAYMENT</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_Toc113123484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14</w:t>
            </w:r>
            <w:r w:rsidR="001B65DD" w:rsidRPr="009F7D88">
              <w:rPr>
                <w:rFonts w:asciiTheme="minorHAnsi" w:hAnsiTheme="minorHAnsi"/>
                <w:noProof/>
                <w:webHidden/>
              </w:rPr>
              <w:fldChar w:fldCharType="end"/>
            </w:r>
          </w:hyperlink>
        </w:p>
        <w:p w14:paraId="0C41C91C" w14:textId="6038C0C9" w:rsidR="001B65DD" w:rsidRPr="009F7D88" w:rsidRDefault="00000000">
          <w:pPr>
            <w:pStyle w:val="TOC1"/>
            <w:tabs>
              <w:tab w:val="right" w:pos="9379"/>
            </w:tabs>
            <w:rPr>
              <w:rFonts w:asciiTheme="minorHAnsi" w:eastAsiaTheme="minorEastAsia" w:hAnsiTheme="minorHAnsi"/>
              <w:b w:val="0"/>
              <w:bCs w:val="0"/>
              <w:noProof/>
            </w:rPr>
          </w:pPr>
          <w:hyperlink w:anchor="_Toc113123485" w:history="1">
            <w:r w:rsidR="001B65DD" w:rsidRPr="009F7D88">
              <w:rPr>
                <w:rStyle w:val="Hyperlink"/>
                <w:rFonts w:asciiTheme="minorHAnsi" w:hAnsiTheme="minorHAnsi"/>
                <w:noProof/>
              </w:rPr>
              <w:t>7. BFA – HOUSE BANK ACCOUNTING</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_Toc113123485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15</w:t>
            </w:r>
            <w:r w:rsidR="001B65DD" w:rsidRPr="009F7D88">
              <w:rPr>
                <w:rFonts w:asciiTheme="minorHAnsi" w:hAnsiTheme="minorHAnsi"/>
                <w:noProof/>
                <w:webHidden/>
              </w:rPr>
              <w:fldChar w:fldCharType="end"/>
            </w:r>
          </w:hyperlink>
        </w:p>
        <w:p w14:paraId="52CCF13E" w14:textId="610D31E7" w:rsidR="001B65DD" w:rsidRPr="009F7D88" w:rsidRDefault="00000000">
          <w:pPr>
            <w:pStyle w:val="TOC2"/>
            <w:tabs>
              <w:tab w:val="right" w:pos="9379"/>
            </w:tabs>
            <w:rPr>
              <w:rFonts w:asciiTheme="minorHAnsi" w:eastAsiaTheme="minorEastAsia" w:hAnsiTheme="minorHAnsi"/>
              <w:i w:val="0"/>
              <w:iCs w:val="0"/>
              <w:noProof/>
            </w:rPr>
          </w:pPr>
          <w:hyperlink w:anchor="_Toc113123486" w:history="1">
            <w:r w:rsidR="001B65DD" w:rsidRPr="009F7D88">
              <w:rPr>
                <w:rStyle w:val="Hyperlink"/>
                <w:rFonts w:asciiTheme="minorHAnsi" w:hAnsiTheme="minorHAnsi"/>
                <w:b/>
                <w:bCs/>
                <w:noProof/>
              </w:rPr>
              <w:t>7.1. MANAGE HOUSE BANK</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_Toc113123486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15</w:t>
            </w:r>
            <w:r w:rsidR="001B65DD" w:rsidRPr="009F7D88">
              <w:rPr>
                <w:rFonts w:asciiTheme="minorHAnsi" w:hAnsiTheme="minorHAnsi"/>
                <w:noProof/>
                <w:webHidden/>
              </w:rPr>
              <w:fldChar w:fldCharType="end"/>
            </w:r>
          </w:hyperlink>
        </w:p>
        <w:p w14:paraId="1B4FA899" w14:textId="628A9FFA" w:rsidR="001B65DD" w:rsidRPr="009F7D88" w:rsidRDefault="00000000">
          <w:pPr>
            <w:pStyle w:val="TOC2"/>
            <w:tabs>
              <w:tab w:val="right" w:pos="9379"/>
            </w:tabs>
            <w:rPr>
              <w:rFonts w:asciiTheme="minorHAnsi" w:eastAsiaTheme="minorEastAsia" w:hAnsiTheme="minorHAnsi"/>
              <w:i w:val="0"/>
              <w:iCs w:val="0"/>
              <w:noProof/>
            </w:rPr>
          </w:pPr>
          <w:hyperlink w:anchor="_Toc113123487" w:history="1">
            <w:r w:rsidR="001B65DD" w:rsidRPr="009F7D88">
              <w:rPr>
                <w:rStyle w:val="Hyperlink"/>
                <w:rFonts w:asciiTheme="minorHAnsi" w:hAnsiTheme="minorHAnsi"/>
                <w:b/>
                <w:bCs/>
                <w:noProof/>
              </w:rPr>
              <w:t>7.2. CHEQUE/ BANK TRANSFER PAYMENT:</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_Toc113123487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16</w:t>
            </w:r>
            <w:r w:rsidR="001B65DD" w:rsidRPr="009F7D88">
              <w:rPr>
                <w:rFonts w:asciiTheme="minorHAnsi" w:hAnsiTheme="minorHAnsi"/>
                <w:noProof/>
                <w:webHidden/>
              </w:rPr>
              <w:fldChar w:fldCharType="end"/>
            </w:r>
          </w:hyperlink>
        </w:p>
        <w:p w14:paraId="5A03BD96" w14:textId="284B60D6" w:rsidR="001B65DD" w:rsidRPr="009F7D88" w:rsidRDefault="00000000">
          <w:pPr>
            <w:pStyle w:val="TOC2"/>
            <w:tabs>
              <w:tab w:val="right" w:pos="9379"/>
            </w:tabs>
            <w:rPr>
              <w:rFonts w:asciiTheme="minorHAnsi" w:eastAsiaTheme="minorEastAsia" w:hAnsiTheme="minorHAnsi"/>
              <w:i w:val="0"/>
              <w:iCs w:val="0"/>
              <w:noProof/>
            </w:rPr>
          </w:pPr>
          <w:hyperlink w:anchor="_Toc113123488" w:history="1">
            <w:r w:rsidR="001B65DD" w:rsidRPr="009F7D88">
              <w:rPr>
                <w:rStyle w:val="Hyperlink"/>
                <w:rFonts w:asciiTheme="minorHAnsi" w:hAnsiTheme="minorHAnsi"/>
                <w:b/>
                <w:bCs/>
                <w:noProof/>
              </w:rPr>
              <w:t>7.3. BANK RECONCILIATION STATEMENT</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_Toc113123488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16</w:t>
            </w:r>
            <w:r w:rsidR="001B65DD" w:rsidRPr="009F7D88">
              <w:rPr>
                <w:rFonts w:asciiTheme="minorHAnsi" w:hAnsiTheme="minorHAnsi"/>
                <w:noProof/>
                <w:webHidden/>
              </w:rPr>
              <w:fldChar w:fldCharType="end"/>
            </w:r>
          </w:hyperlink>
        </w:p>
        <w:p w14:paraId="5C8D12AF" w14:textId="1689C2D5" w:rsidR="001B65DD" w:rsidRPr="009F7D88" w:rsidRDefault="00000000">
          <w:pPr>
            <w:pStyle w:val="TOC1"/>
            <w:tabs>
              <w:tab w:val="right" w:pos="9379"/>
            </w:tabs>
            <w:rPr>
              <w:rFonts w:asciiTheme="minorHAnsi" w:eastAsiaTheme="minorEastAsia" w:hAnsiTheme="minorHAnsi"/>
              <w:b w:val="0"/>
              <w:bCs w:val="0"/>
              <w:noProof/>
            </w:rPr>
          </w:pPr>
          <w:hyperlink w:anchor="_Toc113123489" w:history="1">
            <w:r w:rsidR="001B65DD" w:rsidRPr="009F7D88">
              <w:rPr>
                <w:rStyle w:val="Hyperlink"/>
                <w:rFonts w:asciiTheme="minorHAnsi" w:hAnsiTheme="minorHAnsi"/>
                <w:noProof/>
              </w:rPr>
              <w:t>8. TAX ON SALES AND PURCHASE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_Toc113123489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17</w:t>
            </w:r>
            <w:r w:rsidR="001B65DD" w:rsidRPr="009F7D88">
              <w:rPr>
                <w:rFonts w:asciiTheme="minorHAnsi" w:hAnsiTheme="minorHAnsi"/>
                <w:noProof/>
                <w:webHidden/>
              </w:rPr>
              <w:fldChar w:fldCharType="end"/>
            </w:r>
          </w:hyperlink>
        </w:p>
        <w:p w14:paraId="2B12B2B2" w14:textId="27D430E1" w:rsidR="001B65DD" w:rsidRPr="009F7D88" w:rsidRDefault="00000000">
          <w:pPr>
            <w:pStyle w:val="TOC2"/>
            <w:tabs>
              <w:tab w:val="right" w:pos="9379"/>
            </w:tabs>
            <w:rPr>
              <w:rFonts w:asciiTheme="minorHAnsi" w:eastAsiaTheme="minorEastAsia" w:hAnsiTheme="minorHAnsi"/>
              <w:i w:val="0"/>
              <w:iCs w:val="0"/>
              <w:noProof/>
            </w:rPr>
          </w:pPr>
          <w:hyperlink w:anchor="_Toc113123490" w:history="1">
            <w:r w:rsidR="001B65DD" w:rsidRPr="009F7D88">
              <w:rPr>
                <w:rStyle w:val="Hyperlink"/>
                <w:rFonts w:asciiTheme="minorHAnsi" w:hAnsiTheme="minorHAnsi"/>
                <w:b/>
                <w:bCs/>
                <w:noProof/>
              </w:rPr>
              <w:t>8.1. GOODS AND SERVICES TAX</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_Toc113123490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17</w:t>
            </w:r>
            <w:r w:rsidR="001B65DD" w:rsidRPr="009F7D88">
              <w:rPr>
                <w:rFonts w:asciiTheme="minorHAnsi" w:hAnsiTheme="minorHAnsi"/>
                <w:noProof/>
                <w:webHidden/>
              </w:rPr>
              <w:fldChar w:fldCharType="end"/>
            </w:r>
          </w:hyperlink>
        </w:p>
        <w:p w14:paraId="075E1874" w14:textId="1824BE16" w:rsidR="001B65DD" w:rsidRPr="009F7D88" w:rsidRDefault="00000000">
          <w:pPr>
            <w:pStyle w:val="TOC2"/>
            <w:tabs>
              <w:tab w:val="right" w:pos="9379"/>
            </w:tabs>
            <w:rPr>
              <w:rFonts w:asciiTheme="minorHAnsi" w:eastAsiaTheme="minorEastAsia" w:hAnsiTheme="minorHAnsi"/>
              <w:i w:val="0"/>
              <w:iCs w:val="0"/>
              <w:noProof/>
            </w:rPr>
          </w:pPr>
          <w:hyperlink w:anchor="_Toc113123491" w:history="1">
            <w:r w:rsidR="001B65DD" w:rsidRPr="009F7D88">
              <w:rPr>
                <w:rStyle w:val="Hyperlink"/>
                <w:rFonts w:asciiTheme="minorHAnsi" w:hAnsiTheme="minorHAnsi"/>
                <w:b/>
                <w:bCs/>
                <w:noProof/>
              </w:rPr>
              <w:t>8.2. WITHHOLDING TAX &amp; TCS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_Toc113123491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18</w:t>
            </w:r>
            <w:r w:rsidR="001B65DD" w:rsidRPr="009F7D88">
              <w:rPr>
                <w:rFonts w:asciiTheme="minorHAnsi" w:hAnsiTheme="minorHAnsi"/>
                <w:noProof/>
                <w:webHidden/>
              </w:rPr>
              <w:fldChar w:fldCharType="end"/>
            </w:r>
          </w:hyperlink>
        </w:p>
        <w:p w14:paraId="3FDCE00D" w14:textId="3512DA4E" w:rsidR="001B65DD" w:rsidRPr="009F7D88" w:rsidRDefault="00000000">
          <w:pPr>
            <w:pStyle w:val="TOC1"/>
            <w:tabs>
              <w:tab w:val="right" w:pos="9379"/>
            </w:tabs>
            <w:rPr>
              <w:rFonts w:asciiTheme="minorHAnsi" w:eastAsiaTheme="minorEastAsia" w:hAnsiTheme="minorHAnsi"/>
              <w:b w:val="0"/>
              <w:bCs w:val="0"/>
              <w:noProof/>
            </w:rPr>
          </w:pPr>
          <w:hyperlink w:anchor="_Toc113123492" w:history="1">
            <w:r w:rsidR="001B65DD" w:rsidRPr="009F7D88">
              <w:rPr>
                <w:rStyle w:val="Hyperlink"/>
                <w:rFonts w:asciiTheme="minorHAnsi" w:hAnsiTheme="minorHAnsi"/>
                <w:noProof/>
              </w:rPr>
              <w:t>9. 2QY – FIXED ASSET ACCOUNTING</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_Toc113123492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18</w:t>
            </w:r>
            <w:r w:rsidR="001B65DD" w:rsidRPr="009F7D88">
              <w:rPr>
                <w:rFonts w:asciiTheme="minorHAnsi" w:hAnsiTheme="minorHAnsi"/>
                <w:noProof/>
                <w:webHidden/>
              </w:rPr>
              <w:fldChar w:fldCharType="end"/>
            </w:r>
          </w:hyperlink>
        </w:p>
        <w:p w14:paraId="178C1842" w14:textId="07722D9A" w:rsidR="001B65DD" w:rsidRPr="009F7D88" w:rsidRDefault="00000000">
          <w:pPr>
            <w:pStyle w:val="TOC2"/>
            <w:tabs>
              <w:tab w:val="right" w:pos="9379"/>
            </w:tabs>
            <w:rPr>
              <w:rFonts w:asciiTheme="minorHAnsi" w:eastAsiaTheme="minorEastAsia" w:hAnsiTheme="minorHAnsi"/>
              <w:i w:val="0"/>
              <w:iCs w:val="0"/>
              <w:noProof/>
            </w:rPr>
          </w:pPr>
          <w:hyperlink w:anchor="_Toc113123493" w:history="1">
            <w:r w:rsidR="001B65DD" w:rsidRPr="009F7D88">
              <w:rPr>
                <w:rStyle w:val="Hyperlink"/>
                <w:rFonts w:asciiTheme="minorHAnsi" w:hAnsiTheme="minorHAnsi"/>
                <w:b/>
                <w:bCs/>
                <w:noProof/>
              </w:rPr>
              <w:t>9.1. FIXED ASSET</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_Toc113123493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18</w:t>
            </w:r>
            <w:r w:rsidR="001B65DD" w:rsidRPr="009F7D88">
              <w:rPr>
                <w:rFonts w:asciiTheme="minorHAnsi" w:hAnsiTheme="minorHAnsi"/>
                <w:noProof/>
                <w:webHidden/>
              </w:rPr>
              <w:fldChar w:fldCharType="end"/>
            </w:r>
          </w:hyperlink>
        </w:p>
        <w:p w14:paraId="748B6507" w14:textId="3E656393" w:rsidR="001B65DD" w:rsidRPr="009F7D88" w:rsidRDefault="00000000">
          <w:pPr>
            <w:pStyle w:val="TOC2"/>
            <w:tabs>
              <w:tab w:val="right" w:pos="9379"/>
            </w:tabs>
            <w:rPr>
              <w:rFonts w:asciiTheme="minorHAnsi" w:eastAsiaTheme="minorEastAsia" w:hAnsiTheme="minorHAnsi"/>
              <w:i w:val="0"/>
              <w:iCs w:val="0"/>
              <w:noProof/>
            </w:rPr>
          </w:pPr>
          <w:hyperlink w:anchor="_Toc113123494" w:history="1">
            <w:r w:rsidR="001B65DD" w:rsidRPr="009F7D88">
              <w:rPr>
                <w:rStyle w:val="Hyperlink"/>
                <w:rFonts w:asciiTheme="minorHAnsi" w:hAnsiTheme="minorHAnsi"/>
                <w:b/>
                <w:bCs/>
                <w:noProof/>
              </w:rPr>
              <w:t>9.2. CHART OF DEPRECIATION:</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_Toc113123494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19</w:t>
            </w:r>
            <w:r w:rsidR="001B65DD" w:rsidRPr="009F7D88">
              <w:rPr>
                <w:rFonts w:asciiTheme="minorHAnsi" w:hAnsiTheme="minorHAnsi"/>
                <w:noProof/>
                <w:webHidden/>
              </w:rPr>
              <w:fldChar w:fldCharType="end"/>
            </w:r>
          </w:hyperlink>
        </w:p>
        <w:p w14:paraId="22AFC192" w14:textId="26B8BFD8" w:rsidR="001B65DD" w:rsidRPr="009F7D88" w:rsidRDefault="00000000">
          <w:pPr>
            <w:pStyle w:val="TOC2"/>
            <w:tabs>
              <w:tab w:val="right" w:pos="9379"/>
            </w:tabs>
            <w:rPr>
              <w:rFonts w:asciiTheme="minorHAnsi" w:eastAsiaTheme="minorEastAsia" w:hAnsiTheme="minorHAnsi"/>
              <w:i w:val="0"/>
              <w:iCs w:val="0"/>
              <w:noProof/>
            </w:rPr>
          </w:pPr>
          <w:hyperlink w:anchor="_Toc113123495" w:history="1">
            <w:r w:rsidR="001B65DD" w:rsidRPr="009F7D88">
              <w:rPr>
                <w:rStyle w:val="Hyperlink"/>
                <w:rFonts w:asciiTheme="minorHAnsi" w:hAnsiTheme="minorHAnsi"/>
                <w:b/>
                <w:bCs/>
                <w:noProof/>
              </w:rPr>
              <w:t>9.3. ASSET CLASS: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_Toc113123495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20</w:t>
            </w:r>
            <w:r w:rsidR="001B65DD" w:rsidRPr="009F7D88">
              <w:rPr>
                <w:rFonts w:asciiTheme="minorHAnsi" w:hAnsiTheme="minorHAnsi"/>
                <w:noProof/>
                <w:webHidden/>
              </w:rPr>
              <w:fldChar w:fldCharType="end"/>
            </w:r>
          </w:hyperlink>
        </w:p>
        <w:p w14:paraId="4BA1B39D" w14:textId="3FA2EC0C" w:rsidR="001B65DD" w:rsidRPr="009F7D88" w:rsidRDefault="00000000">
          <w:pPr>
            <w:pStyle w:val="TOC2"/>
            <w:tabs>
              <w:tab w:val="right" w:pos="9379"/>
            </w:tabs>
            <w:rPr>
              <w:rFonts w:asciiTheme="minorHAnsi" w:eastAsiaTheme="minorEastAsia" w:hAnsiTheme="minorHAnsi"/>
              <w:i w:val="0"/>
              <w:iCs w:val="0"/>
              <w:noProof/>
            </w:rPr>
          </w:pPr>
          <w:hyperlink w:anchor="_Toc113123496" w:history="1">
            <w:r w:rsidR="001B65DD" w:rsidRPr="009F7D88">
              <w:rPr>
                <w:rStyle w:val="Hyperlink"/>
                <w:rFonts w:asciiTheme="minorHAnsi" w:hAnsiTheme="minorHAnsi"/>
                <w:b/>
                <w:bCs/>
                <w:noProof/>
              </w:rPr>
              <w:t>9.4. DEPRECIATION RUN:</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_Toc113123496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20</w:t>
            </w:r>
            <w:r w:rsidR="001B65DD" w:rsidRPr="009F7D88">
              <w:rPr>
                <w:rFonts w:asciiTheme="minorHAnsi" w:hAnsiTheme="minorHAnsi"/>
                <w:noProof/>
                <w:webHidden/>
              </w:rPr>
              <w:fldChar w:fldCharType="end"/>
            </w:r>
          </w:hyperlink>
        </w:p>
        <w:p w14:paraId="15746302" w14:textId="27BB44A2" w:rsidR="001B65DD" w:rsidRPr="009F7D88" w:rsidRDefault="00000000">
          <w:pPr>
            <w:pStyle w:val="TOC2"/>
            <w:tabs>
              <w:tab w:val="right" w:pos="9379"/>
            </w:tabs>
            <w:rPr>
              <w:rFonts w:asciiTheme="minorHAnsi" w:eastAsiaTheme="minorEastAsia" w:hAnsiTheme="minorHAnsi"/>
              <w:i w:val="0"/>
              <w:iCs w:val="0"/>
              <w:noProof/>
            </w:rPr>
          </w:pPr>
          <w:hyperlink w:anchor="_Toc113123497" w:history="1">
            <w:r w:rsidR="001B65DD" w:rsidRPr="009F7D88">
              <w:rPr>
                <w:rStyle w:val="Hyperlink"/>
                <w:rFonts w:asciiTheme="minorHAnsi" w:hAnsiTheme="minorHAnsi"/>
                <w:b/>
                <w:bCs/>
                <w:noProof/>
              </w:rPr>
              <w:t>9.5. ASSET TRANSACTIONS: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_Toc113123497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20</w:t>
            </w:r>
            <w:r w:rsidR="001B65DD" w:rsidRPr="009F7D88">
              <w:rPr>
                <w:rFonts w:asciiTheme="minorHAnsi" w:hAnsiTheme="minorHAnsi"/>
                <w:noProof/>
                <w:webHidden/>
              </w:rPr>
              <w:fldChar w:fldCharType="end"/>
            </w:r>
          </w:hyperlink>
        </w:p>
        <w:p w14:paraId="2D06F674" w14:textId="50747DBA" w:rsidR="001B65DD" w:rsidRPr="009F7D88" w:rsidRDefault="00000000">
          <w:pPr>
            <w:pStyle w:val="TOC2"/>
            <w:tabs>
              <w:tab w:val="right" w:pos="9379"/>
            </w:tabs>
            <w:rPr>
              <w:rFonts w:asciiTheme="minorHAnsi" w:eastAsiaTheme="minorEastAsia" w:hAnsiTheme="minorHAnsi"/>
              <w:i w:val="0"/>
              <w:iCs w:val="0"/>
              <w:noProof/>
            </w:rPr>
          </w:pPr>
          <w:hyperlink w:anchor="_Toc113123498" w:history="1">
            <w:r w:rsidR="001B65DD" w:rsidRPr="009F7D88">
              <w:rPr>
                <w:rStyle w:val="Hyperlink"/>
                <w:rFonts w:asciiTheme="minorHAnsi" w:hAnsiTheme="minorHAnsi"/>
                <w:b/>
                <w:bCs/>
                <w:noProof/>
              </w:rPr>
              <w:t>9.6. ASSET HISTORY SHEET:</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_Toc113123498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20</w:t>
            </w:r>
            <w:r w:rsidR="001B65DD" w:rsidRPr="009F7D88">
              <w:rPr>
                <w:rFonts w:asciiTheme="minorHAnsi" w:hAnsiTheme="minorHAnsi"/>
                <w:noProof/>
                <w:webHidden/>
              </w:rPr>
              <w:fldChar w:fldCharType="end"/>
            </w:r>
          </w:hyperlink>
        </w:p>
        <w:p w14:paraId="7F2998DA" w14:textId="0D56FAB4" w:rsidR="001B65DD" w:rsidRPr="009F7D88" w:rsidRDefault="00000000">
          <w:pPr>
            <w:pStyle w:val="TOC2"/>
            <w:tabs>
              <w:tab w:val="right" w:pos="9379"/>
            </w:tabs>
            <w:rPr>
              <w:rFonts w:asciiTheme="minorHAnsi" w:eastAsiaTheme="minorEastAsia" w:hAnsiTheme="minorHAnsi"/>
              <w:i w:val="0"/>
              <w:iCs w:val="0"/>
              <w:noProof/>
            </w:rPr>
          </w:pPr>
          <w:hyperlink w:anchor="_Toc113123499" w:history="1">
            <w:r w:rsidR="001B65DD" w:rsidRPr="009F7D88">
              <w:rPr>
                <w:rStyle w:val="Hyperlink"/>
                <w:rFonts w:asciiTheme="minorHAnsi" w:hAnsiTheme="minorHAnsi"/>
                <w:b/>
                <w:bCs/>
                <w:noProof/>
              </w:rPr>
              <w:t>9.7. PERFORM WRITEUP:</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_Toc113123499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20</w:t>
            </w:r>
            <w:r w:rsidR="001B65DD" w:rsidRPr="009F7D88">
              <w:rPr>
                <w:rFonts w:asciiTheme="minorHAnsi" w:hAnsiTheme="minorHAnsi"/>
                <w:noProof/>
                <w:webHidden/>
              </w:rPr>
              <w:fldChar w:fldCharType="end"/>
            </w:r>
          </w:hyperlink>
        </w:p>
        <w:p w14:paraId="79D9E5CB" w14:textId="636B5DCE" w:rsidR="001B65DD" w:rsidRPr="009F7D88" w:rsidRDefault="00000000">
          <w:pPr>
            <w:pStyle w:val="TOC2"/>
            <w:tabs>
              <w:tab w:val="right" w:pos="9379"/>
            </w:tabs>
            <w:rPr>
              <w:rFonts w:asciiTheme="minorHAnsi" w:eastAsiaTheme="minorEastAsia" w:hAnsiTheme="minorHAnsi"/>
              <w:i w:val="0"/>
              <w:iCs w:val="0"/>
              <w:noProof/>
            </w:rPr>
          </w:pPr>
          <w:hyperlink w:anchor="_Toc113123500" w:history="1">
            <w:r w:rsidR="001B65DD" w:rsidRPr="009F7D88">
              <w:rPr>
                <w:rStyle w:val="Hyperlink"/>
                <w:rFonts w:asciiTheme="minorHAnsi" w:hAnsiTheme="minorHAnsi"/>
                <w:b/>
                <w:bCs/>
                <w:noProof/>
              </w:rPr>
              <w:t>9.8. DEPRECIATION LIST – YEAR END CLOSING</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_Toc113123500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21</w:t>
            </w:r>
            <w:r w:rsidR="001B65DD" w:rsidRPr="009F7D88">
              <w:rPr>
                <w:rFonts w:asciiTheme="minorHAnsi" w:hAnsiTheme="minorHAnsi"/>
                <w:noProof/>
                <w:webHidden/>
              </w:rPr>
              <w:fldChar w:fldCharType="end"/>
            </w:r>
          </w:hyperlink>
        </w:p>
        <w:p w14:paraId="37518DAA" w14:textId="7B5FBBDE" w:rsidR="001B65DD" w:rsidRPr="009F7D88" w:rsidRDefault="00000000">
          <w:pPr>
            <w:pStyle w:val="TOC2"/>
            <w:tabs>
              <w:tab w:val="right" w:pos="9379"/>
            </w:tabs>
            <w:rPr>
              <w:rFonts w:asciiTheme="minorHAnsi" w:eastAsiaTheme="minorEastAsia" w:hAnsiTheme="minorHAnsi"/>
              <w:i w:val="0"/>
              <w:iCs w:val="0"/>
              <w:noProof/>
            </w:rPr>
          </w:pPr>
          <w:hyperlink w:anchor="_Toc113123501" w:history="1">
            <w:r w:rsidR="001B65DD" w:rsidRPr="009F7D88">
              <w:rPr>
                <w:rStyle w:val="Hyperlink"/>
                <w:rFonts w:asciiTheme="minorHAnsi" w:hAnsiTheme="minorHAnsi"/>
                <w:b/>
                <w:bCs/>
                <w:noProof/>
              </w:rPr>
              <w:t>9.9.  DEPRECIATION LIST – MONTH END CLOSING</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_Toc113123501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21</w:t>
            </w:r>
            <w:r w:rsidR="001B65DD" w:rsidRPr="009F7D88">
              <w:rPr>
                <w:rFonts w:asciiTheme="minorHAnsi" w:hAnsiTheme="minorHAnsi"/>
                <w:noProof/>
                <w:webHidden/>
              </w:rPr>
              <w:fldChar w:fldCharType="end"/>
            </w:r>
          </w:hyperlink>
        </w:p>
        <w:p w14:paraId="4EB48268" w14:textId="06DBB985" w:rsidR="001B65DD" w:rsidRPr="009F7D88" w:rsidRDefault="00000000">
          <w:pPr>
            <w:pStyle w:val="TOC1"/>
            <w:tabs>
              <w:tab w:val="right" w:pos="9379"/>
            </w:tabs>
            <w:rPr>
              <w:rFonts w:asciiTheme="minorHAnsi" w:eastAsiaTheme="minorEastAsia" w:hAnsiTheme="minorHAnsi"/>
              <w:b w:val="0"/>
              <w:bCs w:val="0"/>
              <w:noProof/>
            </w:rPr>
          </w:pPr>
          <w:hyperlink w:anchor="_Toc113123502" w:history="1">
            <w:r w:rsidR="001B65DD" w:rsidRPr="009F7D88">
              <w:rPr>
                <w:rStyle w:val="Hyperlink"/>
                <w:rFonts w:asciiTheme="minorHAnsi" w:hAnsiTheme="minorHAnsi"/>
                <w:noProof/>
              </w:rPr>
              <w:t>10. MASTER DATA</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_Toc113123502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21</w:t>
            </w:r>
            <w:r w:rsidR="001B65DD" w:rsidRPr="009F7D88">
              <w:rPr>
                <w:rFonts w:asciiTheme="minorHAnsi" w:hAnsiTheme="minorHAnsi"/>
                <w:noProof/>
                <w:webHidden/>
              </w:rPr>
              <w:fldChar w:fldCharType="end"/>
            </w:r>
          </w:hyperlink>
        </w:p>
        <w:p w14:paraId="7DFBACD7" w14:textId="5CB39C42" w:rsidR="001B65DD" w:rsidRPr="009F7D88" w:rsidRDefault="00000000">
          <w:pPr>
            <w:pStyle w:val="TOC3"/>
            <w:tabs>
              <w:tab w:val="right" w:pos="9379"/>
            </w:tabs>
            <w:rPr>
              <w:rFonts w:asciiTheme="minorHAnsi" w:eastAsiaTheme="minorEastAsia" w:hAnsiTheme="minorHAnsi"/>
              <w:noProof/>
            </w:rPr>
          </w:pPr>
          <w:hyperlink w:anchor="_Toc113123503" w:history="1">
            <w:r w:rsidR="001B65DD" w:rsidRPr="009F7D88">
              <w:rPr>
                <w:rStyle w:val="Hyperlink"/>
                <w:rFonts w:asciiTheme="minorHAnsi" w:hAnsiTheme="minorHAnsi"/>
                <w:b/>
                <w:bCs/>
                <w:noProof/>
              </w:rPr>
              <w:t>10.1. G/L MASTER</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_Toc113123503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22</w:t>
            </w:r>
            <w:r w:rsidR="001B65DD" w:rsidRPr="009F7D88">
              <w:rPr>
                <w:rFonts w:asciiTheme="minorHAnsi" w:hAnsiTheme="minorHAnsi"/>
                <w:noProof/>
                <w:webHidden/>
              </w:rPr>
              <w:fldChar w:fldCharType="end"/>
            </w:r>
          </w:hyperlink>
        </w:p>
        <w:p w14:paraId="3B22A4E0" w14:textId="731285AA" w:rsidR="001B65DD" w:rsidRPr="009F7D88" w:rsidRDefault="00000000">
          <w:pPr>
            <w:pStyle w:val="TOC3"/>
            <w:tabs>
              <w:tab w:val="right" w:pos="9379"/>
            </w:tabs>
            <w:rPr>
              <w:rFonts w:asciiTheme="minorHAnsi" w:eastAsiaTheme="minorEastAsia" w:hAnsiTheme="minorHAnsi"/>
              <w:noProof/>
            </w:rPr>
          </w:pPr>
          <w:hyperlink w:anchor="_Toc113123504" w:history="1">
            <w:r w:rsidR="001B65DD" w:rsidRPr="009F7D88">
              <w:rPr>
                <w:rStyle w:val="Hyperlink"/>
                <w:rFonts w:asciiTheme="minorHAnsi" w:hAnsiTheme="minorHAnsi"/>
                <w:b/>
                <w:bCs/>
                <w:noProof/>
              </w:rPr>
              <w:t>10.2. BANK MASTER</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_Toc113123504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22</w:t>
            </w:r>
            <w:r w:rsidR="001B65DD" w:rsidRPr="009F7D88">
              <w:rPr>
                <w:rFonts w:asciiTheme="minorHAnsi" w:hAnsiTheme="minorHAnsi"/>
                <w:noProof/>
                <w:webHidden/>
              </w:rPr>
              <w:fldChar w:fldCharType="end"/>
            </w:r>
          </w:hyperlink>
        </w:p>
        <w:p w14:paraId="3B1BE716" w14:textId="57834B51" w:rsidR="001B65DD" w:rsidRPr="009F7D88" w:rsidRDefault="00000000">
          <w:pPr>
            <w:pStyle w:val="TOC3"/>
            <w:tabs>
              <w:tab w:val="right" w:pos="9379"/>
            </w:tabs>
            <w:rPr>
              <w:rFonts w:asciiTheme="minorHAnsi" w:eastAsiaTheme="minorEastAsia" w:hAnsiTheme="minorHAnsi"/>
              <w:noProof/>
            </w:rPr>
          </w:pPr>
          <w:hyperlink w:anchor="_Toc113123505" w:history="1">
            <w:r w:rsidR="001B65DD" w:rsidRPr="009F7D88">
              <w:rPr>
                <w:rStyle w:val="Hyperlink"/>
                <w:rFonts w:asciiTheme="minorHAnsi" w:hAnsiTheme="minorHAnsi"/>
                <w:b/>
                <w:bCs/>
                <w:noProof/>
              </w:rPr>
              <w:t>10.3. ASSET MASTER</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_Toc113123505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22</w:t>
            </w:r>
            <w:r w:rsidR="001B65DD" w:rsidRPr="009F7D88">
              <w:rPr>
                <w:rFonts w:asciiTheme="minorHAnsi" w:hAnsiTheme="minorHAnsi"/>
                <w:noProof/>
                <w:webHidden/>
              </w:rPr>
              <w:fldChar w:fldCharType="end"/>
            </w:r>
          </w:hyperlink>
        </w:p>
        <w:p w14:paraId="387D1C4C" w14:textId="3DD00399" w:rsidR="001B65DD" w:rsidRPr="009F7D88" w:rsidRDefault="00000000">
          <w:pPr>
            <w:pStyle w:val="TOC1"/>
            <w:tabs>
              <w:tab w:val="right" w:pos="9379"/>
            </w:tabs>
            <w:rPr>
              <w:rFonts w:asciiTheme="minorHAnsi" w:eastAsiaTheme="minorEastAsia" w:hAnsiTheme="minorHAnsi"/>
              <w:b w:val="0"/>
              <w:bCs w:val="0"/>
              <w:noProof/>
            </w:rPr>
          </w:pPr>
          <w:hyperlink w:anchor="_Toc113123506" w:history="1">
            <w:r w:rsidR="001B65DD" w:rsidRPr="009F7D88">
              <w:rPr>
                <w:rStyle w:val="Hyperlink"/>
                <w:rFonts w:asciiTheme="minorHAnsi" w:hAnsiTheme="minorHAnsi"/>
                <w:noProof/>
              </w:rPr>
              <w:t>11. 1GA – FINANCE REPORTS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_Toc113123506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22</w:t>
            </w:r>
            <w:r w:rsidR="001B65DD" w:rsidRPr="009F7D88">
              <w:rPr>
                <w:rFonts w:asciiTheme="minorHAnsi" w:hAnsiTheme="minorHAnsi"/>
                <w:noProof/>
                <w:webHidden/>
              </w:rPr>
              <w:fldChar w:fldCharType="end"/>
            </w:r>
          </w:hyperlink>
        </w:p>
        <w:p w14:paraId="32B35944" w14:textId="4463784A" w:rsidR="001B65DD" w:rsidRPr="009F7D88" w:rsidRDefault="00000000">
          <w:pPr>
            <w:pStyle w:val="TOC2"/>
            <w:tabs>
              <w:tab w:val="right" w:pos="9379"/>
            </w:tabs>
            <w:rPr>
              <w:rFonts w:asciiTheme="minorHAnsi" w:eastAsiaTheme="minorEastAsia" w:hAnsiTheme="minorHAnsi"/>
              <w:i w:val="0"/>
              <w:iCs w:val="0"/>
              <w:noProof/>
            </w:rPr>
          </w:pPr>
          <w:hyperlink w:anchor="_Toc113123507" w:history="1">
            <w:r w:rsidR="001B65DD" w:rsidRPr="009F7D88">
              <w:rPr>
                <w:rStyle w:val="Hyperlink"/>
                <w:rFonts w:asciiTheme="minorHAnsi" w:hAnsiTheme="minorHAnsi"/>
                <w:b/>
                <w:bCs/>
                <w:noProof/>
              </w:rPr>
              <w:t>11.1. TRIAL BALANCE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_Toc113123507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22</w:t>
            </w:r>
            <w:r w:rsidR="001B65DD" w:rsidRPr="009F7D88">
              <w:rPr>
                <w:rFonts w:asciiTheme="minorHAnsi" w:hAnsiTheme="minorHAnsi"/>
                <w:noProof/>
                <w:webHidden/>
              </w:rPr>
              <w:fldChar w:fldCharType="end"/>
            </w:r>
          </w:hyperlink>
        </w:p>
        <w:p w14:paraId="25744E63" w14:textId="001D0340" w:rsidR="001B65DD" w:rsidRPr="009F7D88" w:rsidRDefault="00000000">
          <w:pPr>
            <w:pStyle w:val="TOC2"/>
            <w:tabs>
              <w:tab w:val="right" w:pos="9379"/>
            </w:tabs>
            <w:rPr>
              <w:rFonts w:asciiTheme="minorHAnsi" w:eastAsiaTheme="minorEastAsia" w:hAnsiTheme="minorHAnsi"/>
              <w:i w:val="0"/>
              <w:iCs w:val="0"/>
              <w:noProof/>
            </w:rPr>
          </w:pPr>
          <w:hyperlink w:anchor="_Toc113123508" w:history="1">
            <w:r w:rsidR="001B65DD" w:rsidRPr="009F7D88">
              <w:rPr>
                <w:rStyle w:val="Hyperlink"/>
                <w:rFonts w:asciiTheme="minorHAnsi" w:hAnsiTheme="minorHAnsi"/>
                <w:b/>
                <w:bCs/>
                <w:noProof/>
              </w:rPr>
              <w:t>11.2. BALANCE SHEET / INCOME STATEMENT</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_Toc113123508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23</w:t>
            </w:r>
            <w:r w:rsidR="001B65DD" w:rsidRPr="009F7D88">
              <w:rPr>
                <w:rFonts w:asciiTheme="minorHAnsi" w:hAnsiTheme="minorHAnsi"/>
                <w:noProof/>
                <w:webHidden/>
              </w:rPr>
              <w:fldChar w:fldCharType="end"/>
            </w:r>
          </w:hyperlink>
        </w:p>
        <w:p w14:paraId="79EFE6C8" w14:textId="67340977" w:rsidR="001B65DD" w:rsidRPr="009F7D88" w:rsidRDefault="00000000">
          <w:pPr>
            <w:pStyle w:val="TOC2"/>
            <w:tabs>
              <w:tab w:val="right" w:pos="9379"/>
            </w:tabs>
            <w:rPr>
              <w:rFonts w:asciiTheme="minorHAnsi" w:eastAsiaTheme="minorEastAsia" w:hAnsiTheme="minorHAnsi"/>
              <w:i w:val="0"/>
              <w:iCs w:val="0"/>
              <w:noProof/>
            </w:rPr>
          </w:pPr>
          <w:hyperlink w:anchor="_Toc113123509" w:history="1">
            <w:r w:rsidR="001B65DD" w:rsidRPr="009F7D88">
              <w:rPr>
                <w:rStyle w:val="Hyperlink"/>
                <w:rFonts w:asciiTheme="minorHAnsi" w:hAnsiTheme="minorHAnsi"/>
                <w:b/>
                <w:bCs/>
                <w:noProof/>
              </w:rPr>
              <w:t>11.3. AGING REPORT - ACCOUNTS PAYABLE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_Toc113123509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23</w:t>
            </w:r>
            <w:r w:rsidR="001B65DD" w:rsidRPr="009F7D88">
              <w:rPr>
                <w:rFonts w:asciiTheme="minorHAnsi" w:hAnsiTheme="minorHAnsi"/>
                <w:noProof/>
                <w:webHidden/>
              </w:rPr>
              <w:fldChar w:fldCharType="end"/>
            </w:r>
          </w:hyperlink>
        </w:p>
        <w:p w14:paraId="0375770D" w14:textId="36A129DE" w:rsidR="001B65DD" w:rsidRPr="009F7D88" w:rsidRDefault="00000000">
          <w:pPr>
            <w:pStyle w:val="TOC2"/>
            <w:tabs>
              <w:tab w:val="right" w:pos="9379"/>
            </w:tabs>
            <w:rPr>
              <w:rFonts w:asciiTheme="minorHAnsi" w:eastAsiaTheme="minorEastAsia" w:hAnsiTheme="minorHAnsi"/>
              <w:i w:val="0"/>
              <w:iCs w:val="0"/>
              <w:noProof/>
            </w:rPr>
          </w:pPr>
          <w:hyperlink w:anchor="_Toc113123510" w:history="1">
            <w:r w:rsidR="001B65DD" w:rsidRPr="009F7D88">
              <w:rPr>
                <w:rStyle w:val="Hyperlink"/>
                <w:rFonts w:asciiTheme="minorHAnsi" w:hAnsiTheme="minorHAnsi"/>
                <w:b/>
                <w:bCs/>
                <w:noProof/>
              </w:rPr>
              <w:t>11.4. AGING REPORT – ACCOUNTS RECEIVABLE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_Toc113123510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23</w:t>
            </w:r>
            <w:r w:rsidR="001B65DD" w:rsidRPr="009F7D88">
              <w:rPr>
                <w:rFonts w:asciiTheme="minorHAnsi" w:hAnsiTheme="minorHAnsi"/>
                <w:noProof/>
                <w:webHidden/>
              </w:rPr>
              <w:fldChar w:fldCharType="end"/>
            </w:r>
          </w:hyperlink>
        </w:p>
        <w:p w14:paraId="4C64F2E2" w14:textId="0F51D835" w:rsidR="001B65DD" w:rsidRPr="009F7D88" w:rsidRDefault="00000000">
          <w:pPr>
            <w:pStyle w:val="TOC2"/>
            <w:tabs>
              <w:tab w:val="right" w:pos="9379"/>
            </w:tabs>
            <w:rPr>
              <w:rFonts w:asciiTheme="minorHAnsi" w:eastAsiaTheme="minorEastAsia" w:hAnsiTheme="minorHAnsi"/>
              <w:i w:val="0"/>
              <w:iCs w:val="0"/>
              <w:noProof/>
            </w:rPr>
          </w:pPr>
          <w:hyperlink w:anchor="_Toc113123511" w:history="1">
            <w:r w:rsidR="001B65DD" w:rsidRPr="009F7D88">
              <w:rPr>
                <w:rStyle w:val="Hyperlink"/>
                <w:rFonts w:asciiTheme="minorHAnsi" w:hAnsiTheme="minorHAnsi"/>
                <w:b/>
                <w:bCs/>
                <w:noProof/>
              </w:rPr>
              <w:t>11.5. INDIA WITHHOLDING TAX (TDS &amp; TCS)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_Toc113123511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23</w:t>
            </w:r>
            <w:r w:rsidR="001B65DD" w:rsidRPr="009F7D88">
              <w:rPr>
                <w:rFonts w:asciiTheme="minorHAnsi" w:hAnsiTheme="minorHAnsi"/>
                <w:noProof/>
                <w:webHidden/>
              </w:rPr>
              <w:fldChar w:fldCharType="end"/>
            </w:r>
          </w:hyperlink>
        </w:p>
        <w:p w14:paraId="57C694AD" w14:textId="4EB0188C" w:rsidR="001B65DD" w:rsidRPr="009F7D88" w:rsidRDefault="00000000">
          <w:pPr>
            <w:pStyle w:val="TOC2"/>
            <w:tabs>
              <w:tab w:val="right" w:pos="9379"/>
            </w:tabs>
            <w:rPr>
              <w:rFonts w:asciiTheme="minorHAnsi" w:eastAsiaTheme="minorEastAsia" w:hAnsiTheme="minorHAnsi"/>
              <w:i w:val="0"/>
              <w:iCs w:val="0"/>
              <w:noProof/>
            </w:rPr>
          </w:pPr>
          <w:hyperlink w:anchor="_Toc113123512" w:history="1">
            <w:r w:rsidR="001B65DD" w:rsidRPr="009F7D88">
              <w:rPr>
                <w:rStyle w:val="Hyperlink"/>
                <w:rFonts w:asciiTheme="minorHAnsi" w:hAnsiTheme="minorHAnsi"/>
                <w:b/>
                <w:bCs/>
                <w:noProof/>
              </w:rPr>
              <w:t>11.6. ASSET BALANCES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_Toc113123512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23</w:t>
            </w:r>
            <w:r w:rsidR="001B65DD" w:rsidRPr="009F7D88">
              <w:rPr>
                <w:rFonts w:asciiTheme="minorHAnsi" w:hAnsiTheme="minorHAnsi"/>
                <w:noProof/>
                <w:webHidden/>
              </w:rPr>
              <w:fldChar w:fldCharType="end"/>
            </w:r>
          </w:hyperlink>
        </w:p>
        <w:p w14:paraId="7842A31C" w14:textId="001AA7BE" w:rsidR="001B65DD" w:rsidRPr="009F7D88" w:rsidRDefault="00000000">
          <w:pPr>
            <w:pStyle w:val="TOC2"/>
            <w:tabs>
              <w:tab w:val="right" w:pos="9379"/>
            </w:tabs>
            <w:rPr>
              <w:rFonts w:asciiTheme="minorHAnsi" w:eastAsiaTheme="minorEastAsia" w:hAnsiTheme="minorHAnsi"/>
              <w:i w:val="0"/>
              <w:iCs w:val="0"/>
              <w:noProof/>
            </w:rPr>
          </w:pPr>
          <w:hyperlink w:anchor="_Toc113123513" w:history="1">
            <w:r w:rsidR="001B65DD" w:rsidRPr="009F7D88">
              <w:rPr>
                <w:rStyle w:val="Hyperlink"/>
                <w:rFonts w:asciiTheme="minorHAnsi" w:hAnsiTheme="minorHAnsi"/>
                <w:b/>
                <w:bCs/>
                <w:noProof/>
              </w:rPr>
              <w:t>10.7. DISPLAY PROCESS FLOW – ACCOUNTS PAYABLE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_Toc113123513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23</w:t>
            </w:r>
            <w:r w:rsidR="001B65DD" w:rsidRPr="009F7D88">
              <w:rPr>
                <w:rFonts w:asciiTheme="minorHAnsi" w:hAnsiTheme="minorHAnsi"/>
                <w:noProof/>
                <w:webHidden/>
              </w:rPr>
              <w:fldChar w:fldCharType="end"/>
            </w:r>
          </w:hyperlink>
        </w:p>
        <w:p w14:paraId="2F786973" w14:textId="0CDE8010" w:rsidR="001B65DD" w:rsidRPr="009F7D88" w:rsidRDefault="00000000">
          <w:pPr>
            <w:pStyle w:val="TOC2"/>
            <w:tabs>
              <w:tab w:val="right" w:pos="9379"/>
            </w:tabs>
            <w:rPr>
              <w:rFonts w:asciiTheme="minorHAnsi" w:eastAsiaTheme="minorEastAsia" w:hAnsiTheme="minorHAnsi"/>
              <w:i w:val="0"/>
              <w:iCs w:val="0"/>
              <w:noProof/>
            </w:rPr>
          </w:pPr>
          <w:hyperlink w:anchor="_Toc113123514" w:history="1">
            <w:r w:rsidR="001B65DD" w:rsidRPr="009F7D88">
              <w:rPr>
                <w:rStyle w:val="Hyperlink"/>
                <w:rFonts w:asciiTheme="minorHAnsi" w:hAnsiTheme="minorHAnsi"/>
                <w:b/>
                <w:bCs/>
                <w:noProof/>
              </w:rPr>
              <w:t>10.8. DISPLAY PROCESS FLOW – ACCOUNTS RECEIVABLE</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_Toc113123514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23</w:t>
            </w:r>
            <w:r w:rsidR="001B65DD" w:rsidRPr="009F7D88">
              <w:rPr>
                <w:rFonts w:asciiTheme="minorHAnsi" w:hAnsiTheme="minorHAnsi"/>
                <w:noProof/>
                <w:webHidden/>
              </w:rPr>
              <w:fldChar w:fldCharType="end"/>
            </w:r>
          </w:hyperlink>
        </w:p>
        <w:p w14:paraId="3972396B" w14:textId="582FA34F" w:rsidR="001B65DD" w:rsidRPr="009F7D88" w:rsidRDefault="00000000">
          <w:pPr>
            <w:pStyle w:val="TOC2"/>
            <w:tabs>
              <w:tab w:val="right" w:pos="9379"/>
            </w:tabs>
            <w:rPr>
              <w:rFonts w:asciiTheme="minorHAnsi" w:eastAsiaTheme="minorEastAsia" w:hAnsiTheme="minorHAnsi"/>
              <w:i w:val="0"/>
              <w:iCs w:val="0"/>
              <w:noProof/>
            </w:rPr>
          </w:pPr>
          <w:hyperlink w:anchor="_Toc113123515" w:history="1">
            <w:r w:rsidR="001B65DD" w:rsidRPr="009F7D88">
              <w:rPr>
                <w:rStyle w:val="Hyperlink"/>
                <w:rFonts w:asciiTheme="minorHAnsi" w:hAnsiTheme="minorHAnsi"/>
                <w:b/>
                <w:bCs/>
                <w:noProof/>
              </w:rPr>
              <w:t>10.9. GST REPORTS</w:t>
            </w:r>
            <w:r w:rsidR="001B65DD" w:rsidRPr="009F7D88">
              <w:rPr>
                <w:rFonts w:asciiTheme="minorHAnsi" w:hAnsiTheme="minorHAnsi"/>
                <w:noProof/>
                <w:webHidden/>
              </w:rPr>
              <w:tab/>
            </w:r>
            <w:r w:rsidR="001B65DD" w:rsidRPr="009F7D88">
              <w:rPr>
                <w:rFonts w:asciiTheme="minorHAnsi" w:hAnsiTheme="minorHAnsi"/>
                <w:noProof/>
                <w:webHidden/>
              </w:rPr>
              <w:fldChar w:fldCharType="begin"/>
            </w:r>
            <w:r w:rsidR="001B65DD" w:rsidRPr="009F7D88">
              <w:rPr>
                <w:rFonts w:asciiTheme="minorHAnsi" w:hAnsiTheme="minorHAnsi"/>
                <w:noProof/>
                <w:webHidden/>
              </w:rPr>
              <w:instrText xml:space="preserve"> PAGEREF _Toc113123515 \h </w:instrText>
            </w:r>
            <w:r w:rsidR="001B65DD" w:rsidRPr="009F7D88">
              <w:rPr>
                <w:rFonts w:asciiTheme="minorHAnsi" w:hAnsiTheme="minorHAnsi"/>
                <w:noProof/>
                <w:webHidden/>
              </w:rPr>
            </w:r>
            <w:r w:rsidR="001B65DD" w:rsidRPr="009F7D88">
              <w:rPr>
                <w:rFonts w:asciiTheme="minorHAnsi" w:hAnsiTheme="minorHAnsi"/>
                <w:noProof/>
                <w:webHidden/>
              </w:rPr>
              <w:fldChar w:fldCharType="separate"/>
            </w:r>
            <w:r w:rsidR="001B65DD" w:rsidRPr="009F7D88">
              <w:rPr>
                <w:rFonts w:asciiTheme="minorHAnsi" w:hAnsiTheme="minorHAnsi"/>
                <w:noProof/>
                <w:webHidden/>
              </w:rPr>
              <w:t>24</w:t>
            </w:r>
            <w:r w:rsidR="001B65DD" w:rsidRPr="009F7D88">
              <w:rPr>
                <w:rFonts w:asciiTheme="minorHAnsi" w:hAnsiTheme="minorHAnsi"/>
                <w:noProof/>
                <w:webHidden/>
              </w:rPr>
              <w:fldChar w:fldCharType="end"/>
            </w:r>
          </w:hyperlink>
        </w:p>
        <w:p w14:paraId="6BA627D0" w14:textId="6E119323" w:rsidR="009F15C5" w:rsidRPr="009F7D88" w:rsidRDefault="004436CB" w:rsidP="009F15C5">
          <w:pPr>
            <w:pStyle w:val="TOC2"/>
            <w:tabs>
              <w:tab w:val="right" w:leader="dot" w:pos="9382"/>
            </w:tabs>
            <w:spacing w:line="276" w:lineRule="auto"/>
            <w:ind w:left="0"/>
            <w:outlineLvl w:val="0"/>
            <w:rPr>
              <w:rFonts w:asciiTheme="minorHAnsi" w:hAnsiTheme="minorHAnsi"/>
              <w:b/>
              <w:noProof/>
              <w:sz w:val="22"/>
              <w:szCs w:val="22"/>
              <w:lang w:eastAsia="en-IN"/>
            </w:rPr>
          </w:pPr>
          <w:r w:rsidRPr="009F7D88">
            <w:rPr>
              <w:rFonts w:asciiTheme="minorHAnsi" w:hAnsiTheme="minorHAnsi"/>
              <w:b/>
              <w:i w:val="0"/>
              <w:iCs w:val="0"/>
            </w:rPr>
            <w:fldChar w:fldCharType="end"/>
          </w:r>
        </w:p>
      </w:sdtContent>
    </w:sdt>
    <w:bookmarkStart w:id="0" w:name="_Toc32240818" w:displacedByCustomXml="prev"/>
    <w:bookmarkStart w:id="1" w:name="_Toc32270412" w:displacedByCustomXml="prev"/>
    <w:bookmarkStart w:id="2" w:name="_Toc297299286" w:displacedByCustomXml="prev"/>
    <w:bookmarkStart w:id="3" w:name="_Toc247961279" w:displacedByCustomXml="prev"/>
    <w:bookmarkStart w:id="4" w:name="_Toc297299299" w:displacedByCustomXml="prev"/>
    <w:p w14:paraId="25645DD4" w14:textId="77777777" w:rsidR="007B3B5E" w:rsidRPr="00873704" w:rsidRDefault="007B3B5E" w:rsidP="009F15C5">
      <w:pPr>
        <w:pStyle w:val="TOC2"/>
        <w:tabs>
          <w:tab w:val="right" w:leader="dot" w:pos="9382"/>
        </w:tabs>
        <w:spacing w:line="276" w:lineRule="auto"/>
        <w:ind w:left="0"/>
        <w:rPr>
          <w:rFonts w:asciiTheme="minorHAnsi" w:hAnsiTheme="minorHAnsi"/>
          <w:b/>
          <w:bCs/>
          <w:color w:val="002060"/>
          <w:u w:val="single"/>
        </w:rPr>
      </w:pPr>
    </w:p>
    <w:p w14:paraId="6EA6ACC0" w14:textId="77777777" w:rsidR="007B3B5E" w:rsidRPr="00873704" w:rsidRDefault="007B3B5E" w:rsidP="009F15C5">
      <w:pPr>
        <w:pStyle w:val="TOC2"/>
        <w:tabs>
          <w:tab w:val="right" w:leader="dot" w:pos="9382"/>
        </w:tabs>
        <w:spacing w:line="276" w:lineRule="auto"/>
        <w:ind w:left="0"/>
        <w:rPr>
          <w:rFonts w:asciiTheme="minorHAnsi" w:hAnsiTheme="minorHAnsi"/>
          <w:b/>
          <w:bCs/>
          <w:color w:val="002060"/>
          <w:u w:val="single"/>
        </w:rPr>
      </w:pPr>
    </w:p>
    <w:p w14:paraId="6AA96B19" w14:textId="77777777" w:rsidR="007B3B5E" w:rsidRPr="00873704" w:rsidRDefault="007B3B5E" w:rsidP="009F15C5">
      <w:pPr>
        <w:pStyle w:val="TOC2"/>
        <w:tabs>
          <w:tab w:val="right" w:leader="dot" w:pos="9382"/>
        </w:tabs>
        <w:spacing w:line="276" w:lineRule="auto"/>
        <w:ind w:left="0"/>
        <w:rPr>
          <w:rFonts w:asciiTheme="minorHAnsi" w:hAnsiTheme="minorHAnsi"/>
          <w:b/>
          <w:bCs/>
          <w:color w:val="002060"/>
          <w:u w:val="single"/>
        </w:rPr>
      </w:pPr>
    </w:p>
    <w:p w14:paraId="1D18BD87" w14:textId="77777777" w:rsidR="005234FF" w:rsidRPr="005234FF" w:rsidRDefault="005234FF" w:rsidP="005234FF"/>
    <w:p w14:paraId="04C8DC2D" w14:textId="67D4160D" w:rsidR="00D97F95" w:rsidRPr="00763EF7" w:rsidRDefault="0042715F" w:rsidP="00C807A7">
      <w:pPr>
        <w:pStyle w:val="TOC2"/>
        <w:tabs>
          <w:tab w:val="right" w:leader="dot" w:pos="9382"/>
        </w:tabs>
        <w:spacing w:line="276" w:lineRule="auto"/>
        <w:ind w:left="0"/>
        <w:outlineLvl w:val="0"/>
        <w:rPr>
          <w:rFonts w:asciiTheme="minorHAnsi" w:hAnsiTheme="minorHAnsi"/>
          <w:i w:val="0"/>
          <w:iCs w:val="0"/>
        </w:rPr>
      </w:pPr>
      <w:bookmarkStart w:id="5" w:name="_Toc113123462"/>
      <w:r w:rsidRPr="00763EF7">
        <w:rPr>
          <w:rFonts w:asciiTheme="minorHAnsi" w:hAnsiTheme="minorHAnsi"/>
          <w:b/>
          <w:bCs/>
          <w:i w:val="0"/>
          <w:iCs w:val="0"/>
          <w:color w:val="002060"/>
          <w:sz w:val="28"/>
          <w:szCs w:val="28"/>
          <w:u w:val="single"/>
        </w:rPr>
        <w:lastRenderedPageBreak/>
        <w:t xml:space="preserve">1. </w:t>
      </w:r>
      <w:bookmarkEnd w:id="1"/>
      <w:bookmarkEnd w:id="0"/>
      <w:r w:rsidR="004123C5" w:rsidRPr="00763EF7">
        <w:rPr>
          <w:rFonts w:asciiTheme="minorHAnsi" w:hAnsiTheme="minorHAnsi"/>
          <w:b/>
          <w:bCs/>
          <w:i w:val="0"/>
          <w:iCs w:val="0"/>
          <w:color w:val="002060"/>
          <w:sz w:val="28"/>
          <w:szCs w:val="28"/>
          <w:u w:val="single"/>
        </w:rPr>
        <w:t>XCM</w:t>
      </w:r>
      <w:r w:rsidR="005234FF" w:rsidRPr="00763EF7">
        <w:rPr>
          <w:rFonts w:asciiTheme="minorHAnsi" w:hAnsiTheme="minorHAnsi"/>
          <w:b/>
          <w:bCs/>
          <w:i w:val="0"/>
          <w:iCs w:val="0"/>
          <w:color w:val="002060"/>
          <w:sz w:val="28"/>
          <w:szCs w:val="28"/>
          <w:u w:val="single"/>
        </w:rPr>
        <w:t>G - INTRODUCTION</w:t>
      </w:r>
      <w:bookmarkEnd w:id="5"/>
    </w:p>
    <w:p w14:paraId="4B297D2A" w14:textId="307345DA" w:rsidR="00643EDF" w:rsidRPr="00873704" w:rsidRDefault="004123C5" w:rsidP="00E214CE">
      <w:pPr>
        <w:spacing w:line="276" w:lineRule="auto"/>
        <w:ind w:firstLine="720"/>
        <w:jc w:val="both"/>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Xuzhou Construction Machinery Group Co., Ltd. (XCMG) was founded in 1943. Since then, XCMG has stood at the forefront of the Chinese construction machinery industry and developed into one of the domestic industry's largest, most influential, and most competitive enterprise groups with the most complete product varieties and series.</w:t>
      </w:r>
    </w:p>
    <w:p w14:paraId="281D43B1" w14:textId="77777777" w:rsidR="00643EDF" w:rsidRPr="00873704" w:rsidRDefault="00643EDF" w:rsidP="00643EDF">
      <w:pPr>
        <w:spacing w:line="276" w:lineRule="auto"/>
        <w:jc w:val="both"/>
        <w:rPr>
          <w:rFonts w:asciiTheme="minorHAnsi" w:hAnsiTheme="minorHAnsi" w:cstheme="minorHAnsi"/>
          <w:color w:val="000000" w:themeColor="text1"/>
          <w:shd w:val="clear" w:color="auto" w:fill="FFFFFF"/>
        </w:rPr>
      </w:pPr>
    </w:p>
    <w:p w14:paraId="6E298A38" w14:textId="517246EB" w:rsidR="004123C5" w:rsidRPr="00873704" w:rsidRDefault="004123C5" w:rsidP="00E214CE">
      <w:pPr>
        <w:spacing w:line="276" w:lineRule="auto"/>
        <w:ind w:firstLine="720"/>
        <w:jc w:val="both"/>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XCMG is the 3rd largest construction machinery company in the world. It is ranked 65th in the list of China's Top 500 Companies, 44th in the list of China's Top 100 Manufacturing Enterprises, and 2nd in the list of China's Top 100 Machinery Manufacturers. XCMG is dedicated to its core value of “Taking Great Responsibilities, Acting With Great Morals, and Making Great Achievements” and its corporate spirit of being “Rigorous, Practical, Progressive, and Creative” in order to keep moving towards its ultimate goal of becoming a leading world-class enterprise capable of creating real value.</w:t>
      </w:r>
    </w:p>
    <w:p w14:paraId="281782BC" w14:textId="77777777" w:rsidR="00643EDF" w:rsidRPr="00873704" w:rsidRDefault="00643EDF" w:rsidP="00643EDF">
      <w:pPr>
        <w:spacing w:line="276" w:lineRule="auto"/>
        <w:rPr>
          <w:rFonts w:asciiTheme="minorHAnsi" w:hAnsiTheme="minorHAnsi" w:cstheme="minorHAnsi"/>
          <w:color w:val="000000" w:themeColor="text1"/>
          <w:shd w:val="clear" w:color="auto" w:fill="FFFFFF"/>
        </w:rPr>
      </w:pPr>
    </w:p>
    <w:p w14:paraId="58675261" w14:textId="187B96E8" w:rsidR="004123C5" w:rsidRPr="00873704" w:rsidRDefault="004123C5" w:rsidP="00E73371">
      <w:pPr>
        <w:pStyle w:val="Header"/>
        <w:tabs>
          <w:tab w:val="left" w:pos="720"/>
        </w:tabs>
        <w:spacing w:line="276" w:lineRule="auto"/>
        <w:rPr>
          <w:rFonts w:asciiTheme="minorHAnsi" w:hAnsiTheme="minorHAnsi" w:cstheme="minorHAnsi"/>
          <w:b/>
          <w:bCs/>
          <w:color w:val="002060"/>
          <w:u w:val="single"/>
        </w:rPr>
      </w:pPr>
      <w:r w:rsidRPr="00873704">
        <w:rPr>
          <w:rFonts w:asciiTheme="minorHAnsi" w:hAnsiTheme="minorHAnsi" w:cstheme="minorHAnsi"/>
          <w:b/>
          <w:bCs/>
          <w:color w:val="002060"/>
          <w:u w:val="single"/>
        </w:rPr>
        <w:t xml:space="preserve">The </w:t>
      </w:r>
      <w:r w:rsidR="00BE5D62" w:rsidRPr="00873704">
        <w:rPr>
          <w:rFonts w:asciiTheme="minorHAnsi" w:hAnsiTheme="minorHAnsi" w:cstheme="minorHAnsi"/>
          <w:b/>
          <w:bCs/>
          <w:color w:val="002060"/>
          <w:u w:val="single"/>
        </w:rPr>
        <w:t>RISE WITH SAP S/4 HANA</w:t>
      </w:r>
      <w:r w:rsidR="004436CB" w:rsidRPr="00873704">
        <w:rPr>
          <w:rFonts w:asciiTheme="minorHAnsi" w:hAnsiTheme="minorHAnsi" w:cstheme="minorHAnsi"/>
          <w:b/>
          <w:bCs/>
          <w:color w:val="002060"/>
          <w:u w:val="single"/>
        </w:rPr>
        <w:t xml:space="preserve"> </w:t>
      </w:r>
      <w:r w:rsidRPr="00873704">
        <w:rPr>
          <w:rFonts w:asciiTheme="minorHAnsi" w:hAnsiTheme="minorHAnsi" w:cstheme="minorHAnsi"/>
          <w:b/>
          <w:bCs/>
          <w:color w:val="002060"/>
          <w:u w:val="single"/>
        </w:rPr>
        <w:t>modules which are being implemented.</w:t>
      </w:r>
    </w:p>
    <w:p w14:paraId="5859057E" w14:textId="77777777" w:rsidR="00236A44" w:rsidRPr="00873704" w:rsidRDefault="00236A44" w:rsidP="00E73371">
      <w:pPr>
        <w:pStyle w:val="Header"/>
        <w:tabs>
          <w:tab w:val="left" w:pos="720"/>
        </w:tabs>
        <w:spacing w:line="276" w:lineRule="auto"/>
        <w:rPr>
          <w:rFonts w:asciiTheme="minorHAnsi" w:hAnsiTheme="minorHAnsi" w:cstheme="minorHAnsi"/>
          <w:b/>
          <w:bCs/>
          <w:color w:val="002060"/>
          <w:u w:val="single"/>
        </w:rPr>
      </w:pPr>
    </w:p>
    <w:tbl>
      <w:tblPr>
        <w:tblW w:w="0" w:type="auto"/>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5517"/>
      </w:tblGrid>
      <w:tr w:rsidR="00A4268C" w:rsidRPr="00873704" w14:paraId="7CF3533B" w14:textId="77777777" w:rsidTr="00FC1B1C">
        <w:trPr>
          <w:trHeight w:val="288"/>
        </w:trPr>
        <w:tc>
          <w:tcPr>
            <w:tcW w:w="1593" w:type="dxa"/>
            <w:shd w:val="clear" w:color="auto" w:fill="000080"/>
            <w:vAlign w:val="center"/>
          </w:tcPr>
          <w:p w14:paraId="44239615" w14:textId="77777777" w:rsidR="00A4268C" w:rsidRPr="00873704" w:rsidRDefault="00A4268C" w:rsidP="00E73371">
            <w:pPr>
              <w:spacing w:line="276" w:lineRule="auto"/>
              <w:rPr>
                <w:rFonts w:asciiTheme="minorHAnsi" w:hAnsiTheme="minorHAnsi" w:cstheme="minorHAnsi"/>
                <w:bCs/>
              </w:rPr>
            </w:pPr>
            <w:r w:rsidRPr="00873704">
              <w:rPr>
                <w:rFonts w:asciiTheme="minorHAnsi" w:hAnsiTheme="minorHAnsi" w:cstheme="minorHAnsi"/>
                <w:bCs/>
              </w:rPr>
              <w:t>SAP Code</w:t>
            </w:r>
          </w:p>
        </w:tc>
        <w:tc>
          <w:tcPr>
            <w:tcW w:w="5517" w:type="dxa"/>
            <w:shd w:val="clear" w:color="auto" w:fill="000080"/>
            <w:vAlign w:val="center"/>
          </w:tcPr>
          <w:p w14:paraId="24416CB0" w14:textId="77777777" w:rsidR="00A4268C" w:rsidRPr="00873704" w:rsidRDefault="00A4268C" w:rsidP="00E73371">
            <w:pPr>
              <w:spacing w:line="276" w:lineRule="auto"/>
              <w:jc w:val="center"/>
              <w:rPr>
                <w:rFonts w:asciiTheme="minorHAnsi" w:hAnsiTheme="minorHAnsi" w:cstheme="minorHAnsi"/>
                <w:bCs/>
              </w:rPr>
            </w:pPr>
            <w:r w:rsidRPr="00873704">
              <w:rPr>
                <w:rFonts w:asciiTheme="minorHAnsi" w:hAnsiTheme="minorHAnsi" w:cstheme="minorHAnsi"/>
                <w:bCs/>
              </w:rPr>
              <w:t>Description</w:t>
            </w:r>
          </w:p>
        </w:tc>
      </w:tr>
      <w:tr w:rsidR="00A4268C" w:rsidRPr="00873704" w14:paraId="718D72E1" w14:textId="77777777" w:rsidTr="00FC1B1C">
        <w:trPr>
          <w:trHeight w:val="288"/>
        </w:trPr>
        <w:tc>
          <w:tcPr>
            <w:tcW w:w="1593" w:type="dxa"/>
            <w:vAlign w:val="center"/>
          </w:tcPr>
          <w:p w14:paraId="1DCD0096" w14:textId="323B7194" w:rsidR="00A4268C" w:rsidRPr="00873704" w:rsidRDefault="00A4268C" w:rsidP="00E73371">
            <w:pPr>
              <w:spacing w:line="276" w:lineRule="auto"/>
              <w:rPr>
                <w:rFonts w:asciiTheme="minorHAnsi" w:hAnsiTheme="minorHAnsi" w:cstheme="minorHAnsi"/>
              </w:rPr>
            </w:pPr>
            <w:r w:rsidRPr="00873704">
              <w:rPr>
                <w:rFonts w:asciiTheme="minorHAnsi" w:hAnsiTheme="minorHAnsi" w:cstheme="minorHAnsi"/>
              </w:rPr>
              <w:t>FI</w:t>
            </w:r>
          </w:p>
        </w:tc>
        <w:tc>
          <w:tcPr>
            <w:tcW w:w="5517" w:type="dxa"/>
            <w:vAlign w:val="center"/>
          </w:tcPr>
          <w:p w14:paraId="5C9C4199" w14:textId="6614D0FB" w:rsidR="00A4268C" w:rsidRPr="00873704" w:rsidRDefault="00A4268C" w:rsidP="00E73371">
            <w:pPr>
              <w:spacing w:line="276" w:lineRule="auto"/>
              <w:rPr>
                <w:rFonts w:asciiTheme="minorHAnsi" w:hAnsiTheme="minorHAnsi" w:cstheme="minorHAnsi"/>
              </w:rPr>
            </w:pPr>
            <w:r w:rsidRPr="00873704">
              <w:rPr>
                <w:rFonts w:asciiTheme="minorHAnsi" w:hAnsiTheme="minorHAnsi" w:cstheme="minorHAnsi"/>
              </w:rPr>
              <w:t>Financ</w:t>
            </w:r>
            <w:r w:rsidR="00643EDF" w:rsidRPr="00873704">
              <w:rPr>
                <w:rFonts w:asciiTheme="minorHAnsi" w:hAnsiTheme="minorHAnsi" w:cstheme="minorHAnsi"/>
              </w:rPr>
              <w:t>e</w:t>
            </w:r>
          </w:p>
        </w:tc>
      </w:tr>
      <w:tr w:rsidR="00643EDF" w:rsidRPr="00873704" w14:paraId="3B94264A" w14:textId="77777777" w:rsidTr="00FC1B1C">
        <w:trPr>
          <w:trHeight w:val="288"/>
        </w:trPr>
        <w:tc>
          <w:tcPr>
            <w:tcW w:w="1593" w:type="dxa"/>
            <w:vAlign w:val="center"/>
          </w:tcPr>
          <w:p w14:paraId="655D5B85" w14:textId="01509717" w:rsidR="00643EDF" w:rsidRPr="00873704" w:rsidRDefault="00643EDF" w:rsidP="00E73371">
            <w:pPr>
              <w:spacing w:line="276" w:lineRule="auto"/>
              <w:rPr>
                <w:rFonts w:asciiTheme="minorHAnsi" w:hAnsiTheme="minorHAnsi" w:cstheme="minorHAnsi"/>
              </w:rPr>
            </w:pPr>
            <w:r w:rsidRPr="00873704">
              <w:rPr>
                <w:rFonts w:asciiTheme="minorHAnsi" w:hAnsiTheme="minorHAnsi" w:cstheme="minorHAnsi"/>
              </w:rPr>
              <w:t>CO</w:t>
            </w:r>
          </w:p>
        </w:tc>
        <w:tc>
          <w:tcPr>
            <w:tcW w:w="5517" w:type="dxa"/>
            <w:vAlign w:val="center"/>
          </w:tcPr>
          <w:p w14:paraId="498CDA01" w14:textId="26F6B9D8" w:rsidR="00643EDF" w:rsidRPr="00873704" w:rsidRDefault="00643EDF" w:rsidP="00E73371">
            <w:pPr>
              <w:spacing w:line="276" w:lineRule="auto"/>
              <w:rPr>
                <w:rFonts w:asciiTheme="minorHAnsi" w:hAnsiTheme="minorHAnsi" w:cstheme="minorHAnsi"/>
              </w:rPr>
            </w:pPr>
            <w:r w:rsidRPr="00873704">
              <w:rPr>
                <w:rFonts w:asciiTheme="minorHAnsi" w:hAnsiTheme="minorHAnsi" w:cstheme="minorHAnsi"/>
              </w:rPr>
              <w:t>Controlling</w:t>
            </w:r>
          </w:p>
        </w:tc>
      </w:tr>
      <w:tr w:rsidR="00643EDF" w:rsidRPr="00873704" w14:paraId="67126F13" w14:textId="77777777" w:rsidTr="00FC1B1C">
        <w:trPr>
          <w:trHeight w:val="288"/>
        </w:trPr>
        <w:tc>
          <w:tcPr>
            <w:tcW w:w="1593" w:type="dxa"/>
            <w:vAlign w:val="center"/>
          </w:tcPr>
          <w:p w14:paraId="36411C86" w14:textId="5832859F" w:rsidR="00643EDF" w:rsidRPr="00873704" w:rsidRDefault="00643EDF" w:rsidP="00643EDF">
            <w:pPr>
              <w:spacing w:line="276" w:lineRule="auto"/>
              <w:rPr>
                <w:rFonts w:asciiTheme="minorHAnsi" w:hAnsiTheme="minorHAnsi" w:cstheme="minorHAnsi"/>
              </w:rPr>
            </w:pPr>
            <w:r w:rsidRPr="00873704">
              <w:rPr>
                <w:rFonts w:asciiTheme="minorHAnsi" w:hAnsiTheme="minorHAnsi" w:cstheme="minorHAnsi"/>
              </w:rPr>
              <w:t>PP</w:t>
            </w:r>
          </w:p>
        </w:tc>
        <w:tc>
          <w:tcPr>
            <w:tcW w:w="5517" w:type="dxa"/>
            <w:vAlign w:val="center"/>
          </w:tcPr>
          <w:p w14:paraId="7AF012E9" w14:textId="253D0665" w:rsidR="00643EDF" w:rsidRPr="00873704" w:rsidRDefault="00643EDF" w:rsidP="00643EDF">
            <w:pPr>
              <w:spacing w:line="276" w:lineRule="auto"/>
              <w:rPr>
                <w:rFonts w:asciiTheme="minorHAnsi" w:hAnsiTheme="minorHAnsi" w:cstheme="minorHAnsi"/>
              </w:rPr>
            </w:pPr>
            <w:r w:rsidRPr="00873704">
              <w:rPr>
                <w:rFonts w:asciiTheme="minorHAnsi" w:hAnsiTheme="minorHAnsi" w:cstheme="minorHAnsi"/>
              </w:rPr>
              <w:t xml:space="preserve">Production Planning </w:t>
            </w:r>
          </w:p>
        </w:tc>
      </w:tr>
      <w:tr w:rsidR="00643EDF" w:rsidRPr="00873704" w14:paraId="55F3E8B7" w14:textId="77777777" w:rsidTr="00FC1B1C">
        <w:trPr>
          <w:trHeight w:val="288"/>
        </w:trPr>
        <w:tc>
          <w:tcPr>
            <w:tcW w:w="1593" w:type="dxa"/>
            <w:vAlign w:val="center"/>
          </w:tcPr>
          <w:p w14:paraId="5A7D1BF2" w14:textId="53279ECD" w:rsidR="00643EDF" w:rsidRPr="00873704" w:rsidRDefault="00643EDF" w:rsidP="00643EDF">
            <w:pPr>
              <w:spacing w:line="276" w:lineRule="auto"/>
              <w:rPr>
                <w:rFonts w:asciiTheme="minorHAnsi" w:hAnsiTheme="minorHAnsi" w:cstheme="minorHAnsi"/>
              </w:rPr>
            </w:pPr>
            <w:r w:rsidRPr="00873704">
              <w:rPr>
                <w:rFonts w:asciiTheme="minorHAnsi" w:hAnsiTheme="minorHAnsi" w:cstheme="minorHAnsi"/>
              </w:rPr>
              <w:t>QM</w:t>
            </w:r>
          </w:p>
        </w:tc>
        <w:tc>
          <w:tcPr>
            <w:tcW w:w="5517" w:type="dxa"/>
            <w:vAlign w:val="center"/>
          </w:tcPr>
          <w:p w14:paraId="0CA5F6A6" w14:textId="617EBAF3" w:rsidR="00643EDF" w:rsidRPr="00873704" w:rsidRDefault="00643EDF" w:rsidP="00643EDF">
            <w:pPr>
              <w:spacing w:line="276" w:lineRule="auto"/>
              <w:rPr>
                <w:rFonts w:asciiTheme="minorHAnsi" w:hAnsiTheme="minorHAnsi" w:cstheme="minorHAnsi"/>
              </w:rPr>
            </w:pPr>
            <w:r w:rsidRPr="00873704">
              <w:rPr>
                <w:rFonts w:asciiTheme="minorHAnsi" w:hAnsiTheme="minorHAnsi" w:cstheme="minorHAnsi"/>
              </w:rPr>
              <w:t>Quality Management</w:t>
            </w:r>
          </w:p>
        </w:tc>
      </w:tr>
      <w:tr w:rsidR="00643EDF" w:rsidRPr="00873704" w14:paraId="319B4BF9" w14:textId="77777777" w:rsidTr="00FC1B1C">
        <w:trPr>
          <w:trHeight w:val="288"/>
        </w:trPr>
        <w:tc>
          <w:tcPr>
            <w:tcW w:w="1593" w:type="dxa"/>
            <w:vAlign w:val="center"/>
          </w:tcPr>
          <w:p w14:paraId="093386FB" w14:textId="77777777" w:rsidR="00643EDF" w:rsidRPr="00873704" w:rsidRDefault="00643EDF" w:rsidP="00643EDF">
            <w:pPr>
              <w:spacing w:line="276" w:lineRule="auto"/>
              <w:rPr>
                <w:rFonts w:asciiTheme="minorHAnsi" w:hAnsiTheme="minorHAnsi" w:cstheme="minorHAnsi"/>
              </w:rPr>
            </w:pPr>
            <w:r w:rsidRPr="00873704">
              <w:rPr>
                <w:rFonts w:asciiTheme="minorHAnsi" w:hAnsiTheme="minorHAnsi" w:cstheme="minorHAnsi"/>
              </w:rPr>
              <w:t>MM</w:t>
            </w:r>
          </w:p>
        </w:tc>
        <w:tc>
          <w:tcPr>
            <w:tcW w:w="5517" w:type="dxa"/>
            <w:vAlign w:val="center"/>
          </w:tcPr>
          <w:p w14:paraId="18CDFE23" w14:textId="5084FA1A" w:rsidR="00643EDF" w:rsidRPr="00873704" w:rsidRDefault="00643EDF" w:rsidP="00643EDF">
            <w:pPr>
              <w:spacing w:line="276" w:lineRule="auto"/>
              <w:rPr>
                <w:rFonts w:asciiTheme="minorHAnsi" w:hAnsiTheme="minorHAnsi" w:cstheme="minorHAnsi"/>
              </w:rPr>
            </w:pPr>
            <w:r w:rsidRPr="00873704">
              <w:rPr>
                <w:rFonts w:asciiTheme="minorHAnsi" w:hAnsiTheme="minorHAnsi" w:cstheme="minorHAnsi"/>
              </w:rPr>
              <w:t xml:space="preserve">Material Management </w:t>
            </w:r>
          </w:p>
        </w:tc>
      </w:tr>
      <w:tr w:rsidR="00643EDF" w:rsidRPr="00873704" w14:paraId="15315217" w14:textId="77777777" w:rsidTr="008B3E33">
        <w:trPr>
          <w:trHeight w:val="288"/>
        </w:trPr>
        <w:tc>
          <w:tcPr>
            <w:tcW w:w="1593" w:type="dxa"/>
          </w:tcPr>
          <w:p w14:paraId="2DBE5F55" w14:textId="0C387408" w:rsidR="00643EDF" w:rsidRPr="00873704" w:rsidRDefault="00643EDF" w:rsidP="00643EDF">
            <w:pPr>
              <w:spacing w:line="276" w:lineRule="auto"/>
              <w:rPr>
                <w:rFonts w:asciiTheme="minorHAnsi" w:hAnsiTheme="minorHAnsi" w:cstheme="minorHAnsi"/>
              </w:rPr>
            </w:pPr>
            <w:r w:rsidRPr="00873704">
              <w:rPr>
                <w:rFonts w:asciiTheme="minorHAnsi" w:hAnsiTheme="minorHAnsi" w:cstheme="minorHAnsi"/>
              </w:rPr>
              <w:t>SD</w:t>
            </w:r>
          </w:p>
        </w:tc>
        <w:tc>
          <w:tcPr>
            <w:tcW w:w="5517" w:type="dxa"/>
          </w:tcPr>
          <w:p w14:paraId="7B5C0B7A" w14:textId="34C81C3F" w:rsidR="00643EDF" w:rsidRPr="00873704" w:rsidRDefault="00643EDF" w:rsidP="00643EDF">
            <w:pPr>
              <w:spacing w:line="276" w:lineRule="auto"/>
              <w:rPr>
                <w:rFonts w:asciiTheme="minorHAnsi" w:hAnsiTheme="minorHAnsi" w:cstheme="minorHAnsi"/>
              </w:rPr>
            </w:pPr>
            <w:r w:rsidRPr="00873704">
              <w:rPr>
                <w:rFonts w:asciiTheme="minorHAnsi" w:hAnsiTheme="minorHAnsi" w:cstheme="minorHAnsi"/>
              </w:rPr>
              <w:t xml:space="preserve">Sales and Distribution </w:t>
            </w:r>
          </w:p>
        </w:tc>
      </w:tr>
      <w:tr w:rsidR="00643EDF" w:rsidRPr="00873704" w14:paraId="4C7E7DCF" w14:textId="77777777" w:rsidTr="008B3E33">
        <w:trPr>
          <w:trHeight w:val="288"/>
        </w:trPr>
        <w:tc>
          <w:tcPr>
            <w:tcW w:w="1593" w:type="dxa"/>
          </w:tcPr>
          <w:p w14:paraId="2026FF1E" w14:textId="33617A7F" w:rsidR="00643EDF" w:rsidRPr="00873704" w:rsidRDefault="00643EDF" w:rsidP="00643EDF">
            <w:pPr>
              <w:spacing w:line="276" w:lineRule="auto"/>
              <w:rPr>
                <w:rFonts w:asciiTheme="minorHAnsi" w:hAnsiTheme="minorHAnsi" w:cstheme="minorHAnsi"/>
              </w:rPr>
            </w:pPr>
            <w:r w:rsidRPr="00873704">
              <w:rPr>
                <w:rFonts w:asciiTheme="minorHAnsi" w:eastAsia="Arial Unicode MS" w:hAnsiTheme="minorHAnsi" w:cstheme="minorHAnsi"/>
              </w:rPr>
              <w:t>ABAP</w:t>
            </w:r>
          </w:p>
        </w:tc>
        <w:tc>
          <w:tcPr>
            <w:tcW w:w="5517" w:type="dxa"/>
          </w:tcPr>
          <w:p w14:paraId="1315F5AC" w14:textId="5549793D" w:rsidR="00643EDF" w:rsidRPr="00873704" w:rsidRDefault="00643EDF" w:rsidP="00643EDF">
            <w:pPr>
              <w:spacing w:line="276" w:lineRule="auto"/>
              <w:rPr>
                <w:rFonts w:asciiTheme="minorHAnsi" w:hAnsiTheme="minorHAnsi" w:cstheme="minorHAnsi"/>
              </w:rPr>
            </w:pPr>
            <w:r w:rsidRPr="00873704">
              <w:rPr>
                <w:rFonts w:asciiTheme="minorHAnsi" w:eastAsia="Arial Unicode MS" w:hAnsiTheme="minorHAnsi" w:cstheme="minorHAnsi"/>
              </w:rPr>
              <w:t xml:space="preserve">Advance Business Application Programme  </w:t>
            </w:r>
          </w:p>
        </w:tc>
      </w:tr>
    </w:tbl>
    <w:p w14:paraId="2ED97B37" w14:textId="77777777" w:rsidR="00236A44" w:rsidRPr="00873704" w:rsidRDefault="00236A44" w:rsidP="00F11A15">
      <w:pPr>
        <w:pStyle w:val="Header"/>
        <w:tabs>
          <w:tab w:val="left" w:pos="720"/>
        </w:tabs>
        <w:spacing w:line="276" w:lineRule="auto"/>
        <w:jc w:val="both"/>
        <w:rPr>
          <w:rFonts w:asciiTheme="minorHAnsi" w:hAnsiTheme="minorHAnsi" w:cstheme="minorHAnsi"/>
        </w:rPr>
      </w:pPr>
    </w:p>
    <w:p w14:paraId="27C5493E" w14:textId="13974FB4" w:rsidR="00A4268C" w:rsidRPr="00873704" w:rsidRDefault="004123C5" w:rsidP="00F11A15">
      <w:pPr>
        <w:pStyle w:val="Header"/>
        <w:tabs>
          <w:tab w:val="left" w:pos="720"/>
        </w:tabs>
        <w:spacing w:line="276" w:lineRule="auto"/>
        <w:jc w:val="both"/>
        <w:rPr>
          <w:rFonts w:asciiTheme="minorHAnsi" w:hAnsiTheme="minorHAnsi" w:cstheme="minorHAnsi"/>
        </w:rPr>
      </w:pPr>
      <w:r w:rsidRPr="00873704">
        <w:rPr>
          <w:rFonts w:asciiTheme="minorHAnsi" w:hAnsiTheme="minorHAnsi" w:cstheme="minorHAnsi"/>
        </w:rPr>
        <w:tab/>
      </w:r>
      <w:r w:rsidR="00A4268C" w:rsidRPr="00873704">
        <w:rPr>
          <w:rFonts w:asciiTheme="minorHAnsi" w:hAnsiTheme="minorHAnsi" w:cstheme="minorHAnsi"/>
        </w:rPr>
        <w:t xml:space="preserve">This document summarizes the findings of the </w:t>
      </w:r>
      <w:r w:rsidR="00ED200E" w:rsidRPr="00873704">
        <w:rPr>
          <w:rFonts w:asciiTheme="minorHAnsi" w:hAnsiTheme="minorHAnsi" w:cstheme="minorHAnsi"/>
        </w:rPr>
        <w:t xml:space="preserve">Zynoviq Solutions </w:t>
      </w:r>
      <w:r w:rsidR="00A4268C" w:rsidRPr="00873704">
        <w:rPr>
          <w:rFonts w:asciiTheme="minorHAnsi" w:hAnsiTheme="minorHAnsi" w:cstheme="minorHAnsi"/>
        </w:rPr>
        <w:t xml:space="preserve">Pvt </w:t>
      </w:r>
      <w:r w:rsidR="00B86055" w:rsidRPr="00873704">
        <w:rPr>
          <w:rFonts w:asciiTheme="minorHAnsi" w:hAnsiTheme="minorHAnsi" w:cstheme="minorHAnsi"/>
        </w:rPr>
        <w:t>Ltd team</w:t>
      </w:r>
      <w:r w:rsidR="00A4268C" w:rsidRPr="00873704">
        <w:rPr>
          <w:rFonts w:asciiTheme="minorHAnsi" w:hAnsiTheme="minorHAnsi" w:cstheme="minorHAnsi"/>
        </w:rPr>
        <w:t xml:space="preserve">, which conducted the requirement analysis of </w:t>
      </w:r>
      <w:r w:rsidR="00FD609D" w:rsidRPr="00873704">
        <w:rPr>
          <w:rFonts w:asciiTheme="minorHAnsi" w:hAnsiTheme="minorHAnsi" w:cstheme="minorHAnsi"/>
        </w:rPr>
        <w:t>XCMM Pvt. Ltd</w:t>
      </w:r>
      <w:r w:rsidR="00A4268C" w:rsidRPr="00873704">
        <w:rPr>
          <w:rFonts w:asciiTheme="minorHAnsi" w:hAnsiTheme="minorHAnsi" w:cstheme="minorHAnsi"/>
        </w:rPr>
        <w:t xml:space="preserve">, Chennai for the </w:t>
      </w:r>
      <w:r w:rsidR="00BE5D62" w:rsidRPr="00873704">
        <w:rPr>
          <w:rFonts w:asciiTheme="minorHAnsi" w:hAnsiTheme="minorHAnsi" w:cstheme="minorHAnsi"/>
        </w:rPr>
        <w:t>RISE WITH SAP S/4 HANA</w:t>
      </w:r>
      <w:r w:rsidR="00F64360" w:rsidRPr="00873704">
        <w:rPr>
          <w:rFonts w:asciiTheme="minorHAnsi" w:hAnsiTheme="minorHAnsi" w:cstheme="minorHAnsi"/>
        </w:rPr>
        <w:t xml:space="preserve"> </w:t>
      </w:r>
      <w:r w:rsidR="00A4268C" w:rsidRPr="00873704">
        <w:rPr>
          <w:rFonts w:asciiTheme="minorHAnsi" w:hAnsiTheme="minorHAnsi" w:cstheme="minorHAnsi"/>
        </w:rPr>
        <w:t xml:space="preserve">system. This information was gathered through requirement gathering conducted at the </w:t>
      </w:r>
      <w:r w:rsidR="00FD609D" w:rsidRPr="00873704">
        <w:rPr>
          <w:rFonts w:asciiTheme="minorHAnsi" w:hAnsiTheme="minorHAnsi" w:cstheme="minorHAnsi"/>
        </w:rPr>
        <w:t xml:space="preserve">XCMM Pvt. Ltd </w:t>
      </w:r>
      <w:r w:rsidR="00A4268C" w:rsidRPr="00873704">
        <w:rPr>
          <w:rFonts w:asciiTheme="minorHAnsi" w:hAnsiTheme="minorHAnsi" w:cstheme="minorHAnsi"/>
        </w:rPr>
        <w:t>with Project managers, key users, and personnel from the information system, as well as the reviews of the business processes, business procedures, documentation, and relevant reports.</w:t>
      </w:r>
    </w:p>
    <w:p w14:paraId="569788D8" w14:textId="2FA56022" w:rsidR="00A4268C" w:rsidRPr="00873704" w:rsidRDefault="004123C5" w:rsidP="00F11A15">
      <w:pPr>
        <w:pStyle w:val="Header"/>
        <w:tabs>
          <w:tab w:val="left" w:pos="720"/>
        </w:tabs>
        <w:spacing w:line="276" w:lineRule="auto"/>
        <w:jc w:val="both"/>
        <w:rPr>
          <w:rFonts w:asciiTheme="minorHAnsi" w:hAnsiTheme="minorHAnsi" w:cstheme="minorHAnsi"/>
        </w:rPr>
      </w:pPr>
      <w:r w:rsidRPr="00873704">
        <w:rPr>
          <w:rFonts w:asciiTheme="minorHAnsi" w:hAnsiTheme="minorHAnsi" w:cstheme="minorHAnsi"/>
        </w:rPr>
        <w:tab/>
      </w:r>
      <w:r w:rsidR="00A4268C" w:rsidRPr="00873704">
        <w:rPr>
          <w:rFonts w:asciiTheme="minorHAnsi" w:hAnsiTheme="minorHAnsi" w:cstheme="minorHAnsi"/>
        </w:rPr>
        <w:t xml:space="preserve">The immediate purpose of the analysis is to prepare to move rapidly with the implementation of the </w:t>
      </w:r>
      <w:r w:rsidR="00FD609D" w:rsidRPr="00873704">
        <w:rPr>
          <w:rFonts w:asciiTheme="minorHAnsi" w:hAnsiTheme="minorHAnsi" w:cstheme="minorHAnsi"/>
        </w:rPr>
        <w:t xml:space="preserve">XCMM Pvt. Ltd </w:t>
      </w:r>
      <w:r w:rsidR="00A4268C" w:rsidRPr="00873704">
        <w:rPr>
          <w:rFonts w:asciiTheme="minorHAnsi" w:hAnsiTheme="minorHAnsi" w:cstheme="minorHAnsi"/>
        </w:rPr>
        <w:t xml:space="preserve">S/4 HANA System. At the conclusion of the blueprint, the </w:t>
      </w:r>
      <w:r w:rsidR="00ED200E" w:rsidRPr="00873704">
        <w:rPr>
          <w:rFonts w:asciiTheme="minorHAnsi" w:hAnsiTheme="minorHAnsi" w:cstheme="minorHAnsi"/>
        </w:rPr>
        <w:t>Zynoviq</w:t>
      </w:r>
      <w:r w:rsidR="00A63FBE" w:rsidRPr="00873704">
        <w:rPr>
          <w:rFonts w:asciiTheme="minorHAnsi" w:hAnsiTheme="minorHAnsi" w:cstheme="minorHAnsi"/>
        </w:rPr>
        <w:t xml:space="preserve"> team</w:t>
      </w:r>
      <w:r w:rsidR="00A4268C" w:rsidRPr="00873704">
        <w:rPr>
          <w:rFonts w:asciiTheme="minorHAnsi" w:hAnsiTheme="minorHAnsi" w:cstheme="minorHAnsi"/>
        </w:rPr>
        <w:t xml:space="preserve"> will determine the SAP functionality required to run the </w:t>
      </w:r>
      <w:r w:rsidR="00FD609D" w:rsidRPr="00873704">
        <w:rPr>
          <w:rFonts w:asciiTheme="minorHAnsi" w:hAnsiTheme="minorHAnsi" w:cstheme="minorHAnsi"/>
        </w:rPr>
        <w:t xml:space="preserve">XCMM Pvt. Ltd </w:t>
      </w:r>
      <w:r w:rsidR="00A63FBE" w:rsidRPr="00873704">
        <w:rPr>
          <w:rFonts w:asciiTheme="minorHAnsi" w:hAnsiTheme="minorHAnsi" w:cstheme="minorHAnsi"/>
        </w:rPr>
        <w:t>business</w:t>
      </w:r>
      <w:r w:rsidR="00A4268C" w:rsidRPr="00873704">
        <w:rPr>
          <w:rFonts w:asciiTheme="minorHAnsi" w:hAnsiTheme="minorHAnsi" w:cstheme="minorHAnsi"/>
        </w:rPr>
        <w:t>.</w:t>
      </w:r>
    </w:p>
    <w:p w14:paraId="5FBB3A6A" w14:textId="5C84E7FF" w:rsidR="00A4268C" w:rsidRPr="00873704" w:rsidRDefault="00A4268C" w:rsidP="00873704">
      <w:pPr>
        <w:spacing w:line="276" w:lineRule="auto"/>
        <w:jc w:val="both"/>
        <w:rPr>
          <w:rFonts w:asciiTheme="minorHAnsi" w:hAnsiTheme="minorHAnsi" w:cstheme="minorHAnsi"/>
          <w:color w:val="000000"/>
        </w:rPr>
      </w:pPr>
      <w:r w:rsidRPr="00873704">
        <w:rPr>
          <w:rFonts w:asciiTheme="minorHAnsi" w:hAnsiTheme="minorHAnsi" w:cstheme="minorHAnsi"/>
          <w:color w:val="000000"/>
        </w:rPr>
        <w:t xml:space="preserve">The Blueprint and its associated appendices present a summarized perspective of all functional </w:t>
      </w:r>
      <w:r w:rsidR="0012365D" w:rsidRPr="00873704">
        <w:rPr>
          <w:rFonts w:asciiTheme="minorHAnsi" w:hAnsiTheme="minorHAnsi" w:cstheme="minorHAnsi"/>
          <w:color w:val="000000"/>
        </w:rPr>
        <w:t>business.</w:t>
      </w:r>
    </w:p>
    <w:p w14:paraId="2CBCE07B" w14:textId="01C2809C" w:rsidR="00A4268C" w:rsidRPr="00873704" w:rsidRDefault="00597DAE" w:rsidP="00F11A15">
      <w:pPr>
        <w:spacing w:line="276" w:lineRule="auto"/>
        <w:ind w:firstLine="720"/>
        <w:jc w:val="both"/>
        <w:rPr>
          <w:rFonts w:asciiTheme="minorHAnsi" w:hAnsiTheme="minorHAnsi" w:cstheme="minorHAnsi"/>
          <w:color w:val="000000"/>
        </w:rPr>
      </w:pPr>
      <w:r w:rsidRPr="00873704">
        <w:rPr>
          <w:rFonts w:asciiTheme="minorHAnsi" w:hAnsiTheme="minorHAnsi" w:cstheme="minorHAnsi"/>
          <w:color w:val="000000"/>
        </w:rPr>
        <w:t>Processes</w:t>
      </w:r>
      <w:r w:rsidR="00A4268C" w:rsidRPr="00873704">
        <w:rPr>
          <w:rFonts w:asciiTheme="minorHAnsi" w:hAnsiTheme="minorHAnsi" w:cstheme="minorHAnsi"/>
          <w:color w:val="000000"/>
        </w:rPr>
        <w:t xml:space="preserve"> that will be implemented. As such, the Blueprint document will serve - from this point forward the dual role of both official project scope as well as system acceptance criteria.</w:t>
      </w:r>
    </w:p>
    <w:p w14:paraId="17631EEC" w14:textId="76FC2291" w:rsidR="004858EE" w:rsidRPr="00873704" w:rsidRDefault="00A4268C" w:rsidP="00F11A15">
      <w:pPr>
        <w:spacing w:line="276" w:lineRule="auto"/>
        <w:ind w:firstLine="720"/>
        <w:jc w:val="both"/>
        <w:rPr>
          <w:rFonts w:asciiTheme="minorHAnsi" w:hAnsiTheme="minorHAnsi" w:cstheme="minorHAnsi"/>
          <w:color w:val="000000"/>
        </w:rPr>
      </w:pPr>
      <w:r w:rsidRPr="00873704">
        <w:rPr>
          <w:rFonts w:asciiTheme="minorHAnsi" w:hAnsiTheme="minorHAnsi" w:cstheme="minorHAnsi"/>
          <w:color w:val="000000"/>
        </w:rPr>
        <w:lastRenderedPageBreak/>
        <w:t xml:space="preserve">The body of this document describes the organizational structure, enterprise area, and S/4 HANA functional process flows to be implemented at </w:t>
      </w:r>
      <w:r w:rsidR="00FD609D" w:rsidRPr="00873704">
        <w:rPr>
          <w:rFonts w:asciiTheme="minorHAnsi" w:hAnsiTheme="minorHAnsi" w:cstheme="minorHAnsi"/>
          <w:color w:val="000000"/>
        </w:rPr>
        <w:t>XCMM Pvt. Ltd</w:t>
      </w:r>
      <w:r w:rsidRPr="00873704">
        <w:rPr>
          <w:rFonts w:asciiTheme="minorHAnsi" w:hAnsiTheme="minorHAnsi" w:cstheme="minorHAnsi"/>
          <w:color w:val="000000"/>
        </w:rPr>
        <w:t xml:space="preserve">, Chennai. Generally, requirements that can be met using standard S/4 HANA system functionality through routine configuration tasks are not explicitly documented. However, certain key requirements are explicitly identified and summarized to highlight their importance to </w:t>
      </w:r>
      <w:r w:rsidR="00FD609D" w:rsidRPr="00873704">
        <w:rPr>
          <w:rFonts w:asciiTheme="minorHAnsi" w:hAnsiTheme="minorHAnsi" w:cstheme="minorHAnsi"/>
          <w:color w:val="000000"/>
        </w:rPr>
        <w:t xml:space="preserve">XCMM Pvt. Ltd </w:t>
      </w:r>
      <w:r w:rsidR="00A63FBE" w:rsidRPr="00873704">
        <w:rPr>
          <w:rFonts w:asciiTheme="minorHAnsi" w:hAnsiTheme="minorHAnsi" w:cstheme="minorHAnsi"/>
          <w:color w:val="000000"/>
        </w:rPr>
        <w:t>and</w:t>
      </w:r>
      <w:r w:rsidRPr="00873704">
        <w:rPr>
          <w:rFonts w:asciiTheme="minorHAnsi" w:hAnsiTheme="minorHAnsi" w:cstheme="minorHAnsi"/>
          <w:color w:val="000000"/>
        </w:rPr>
        <w:t xml:space="preserve"> to document the approach proposed to meet the requirement.</w:t>
      </w:r>
    </w:p>
    <w:p w14:paraId="4A615F4B" w14:textId="43DBBDC8" w:rsidR="00A4268C" w:rsidRPr="00873704" w:rsidRDefault="00A4268C" w:rsidP="00F11A15">
      <w:pPr>
        <w:spacing w:line="276" w:lineRule="auto"/>
        <w:ind w:firstLine="720"/>
        <w:jc w:val="both"/>
        <w:rPr>
          <w:rFonts w:asciiTheme="minorHAnsi" w:hAnsiTheme="minorHAnsi" w:cstheme="minorHAnsi"/>
          <w:color w:val="000000"/>
        </w:rPr>
      </w:pPr>
      <w:r w:rsidRPr="00873704">
        <w:rPr>
          <w:rFonts w:asciiTheme="minorHAnsi" w:hAnsiTheme="minorHAnsi" w:cstheme="minorHAnsi"/>
          <w:color w:val="000000"/>
        </w:rPr>
        <w:t xml:space="preserve">The Blueprint reiterates the S/4 HANA system organizational structures that have been identified and will serve as the basis for the initial configuration activities. The </w:t>
      </w:r>
      <w:r w:rsidR="00ED200E" w:rsidRPr="00873704">
        <w:rPr>
          <w:rFonts w:asciiTheme="minorHAnsi" w:hAnsiTheme="minorHAnsi" w:cstheme="minorHAnsi"/>
          <w:color w:val="000000"/>
        </w:rPr>
        <w:t>Zynoviq Team</w:t>
      </w:r>
      <w:r w:rsidRPr="00873704">
        <w:rPr>
          <w:rFonts w:asciiTheme="minorHAnsi" w:hAnsiTheme="minorHAnsi" w:cstheme="minorHAnsi"/>
          <w:color w:val="000000"/>
        </w:rPr>
        <w:t xml:space="preserve"> believes that the S/4 HANA system can accurately model </w:t>
      </w:r>
      <w:r w:rsidR="00FD609D" w:rsidRPr="00873704">
        <w:rPr>
          <w:rFonts w:asciiTheme="minorHAnsi" w:hAnsiTheme="minorHAnsi" w:cstheme="minorHAnsi"/>
          <w:color w:val="000000"/>
        </w:rPr>
        <w:t xml:space="preserve">XCMM Pvt. Ltd </w:t>
      </w:r>
      <w:r w:rsidRPr="00873704">
        <w:rPr>
          <w:rFonts w:asciiTheme="minorHAnsi" w:hAnsiTheme="minorHAnsi" w:cstheme="minorHAnsi"/>
          <w:color w:val="000000"/>
        </w:rPr>
        <w:t>organizational requirements.</w:t>
      </w:r>
    </w:p>
    <w:p w14:paraId="2CF50345" w14:textId="198625D0" w:rsidR="00107090" w:rsidRPr="00873704" w:rsidRDefault="00A4268C" w:rsidP="00F11A15">
      <w:pPr>
        <w:spacing w:line="276" w:lineRule="auto"/>
        <w:ind w:firstLine="720"/>
        <w:jc w:val="both"/>
        <w:rPr>
          <w:rFonts w:asciiTheme="minorHAnsi" w:hAnsiTheme="minorHAnsi" w:cstheme="minorHAnsi"/>
          <w:color w:val="000000"/>
        </w:rPr>
      </w:pPr>
      <w:r w:rsidRPr="00873704">
        <w:rPr>
          <w:rFonts w:asciiTheme="minorHAnsi" w:hAnsiTheme="minorHAnsi" w:cstheme="minorHAnsi"/>
          <w:color w:val="000000"/>
        </w:rPr>
        <w:t xml:space="preserve">The information gathered and documented in the Blueprint is sufficient for the team to go forward into the Realization phase. </w:t>
      </w:r>
    </w:p>
    <w:p w14:paraId="4A6567DD" w14:textId="2F4E782E" w:rsidR="00FD609D" w:rsidRPr="00873704" w:rsidRDefault="00FD609D" w:rsidP="00E73371">
      <w:pPr>
        <w:spacing w:line="276" w:lineRule="auto"/>
        <w:ind w:firstLine="720"/>
        <w:rPr>
          <w:rFonts w:asciiTheme="minorHAnsi" w:hAnsiTheme="minorHAnsi" w:cstheme="minorHAnsi"/>
          <w:color w:val="000000"/>
        </w:rPr>
      </w:pPr>
    </w:p>
    <w:p w14:paraId="70654FF4" w14:textId="22FB7ABD" w:rsidR="00FD609D" w:rsidRPr="00873704" w:rsidRDefault="00FD609D" w:rsidP="00E73371">
      <w:pPr>
        <w:spacing w:line="276" w:lineRule="auto"/>
        <w:ind w:firstLine="720"/>
        <w:rPr>
          <w:rFonts w:asciiTheme="minorHAnsi" w:hAnsiTheme="minorHAnsi" w:cstheme="minorHAnsi"/>
          <w:color w:val="000000"/>
        </w:rPr>
      </w:pPr>
    </w:p>
    <w:p w14:paraId="24A07C07" w14:textId="07CD151D" w:rsidR="007B3B5E" w:rsidRPr="00873704" w:rsidRDefault="007B3B5E" w:rsidP="00E73371">
      <w:pPr>
        <w:spacing w:line="276" w:lineRule="auto"/>
        <w:ind w:firstLine="720"/>
        <w:rPr>
          <w:rFonts w:asciiTheme="minorHAnsi" w:hAnsiTheme="minorHAnsi" w:cstheme="minorHAnsi"/>
          <w:color w:val="000000"/>
        </w:rPr>
      </w:pPr>
    </w:p>
    <w:p w14:paraId="61AFB64D" w14:textId="26719810" w:rsidR="007B3B5E" w:rsidRPr="00873704" w:rsidRDefault="007B3B5E" w:rsidP="00E73371">
      <w:pPr>
        <w:spacing w:line="276" w:lineRule="auto"/>
        <w:ind w:firstLine="720"/>
        <w:rPr>
          <w:rFonts w:asciiTheme="minorHAnsi" w:hAnsiTheme="minorHAnsi" w:cstheme="minorHAnsi"/>
          <w:color w:val="000000"/>
        </w:rPr>
      </w:pPr>
    </w:p>
    <w:p w14:paraId="6EE36EF5" w14:textId="3290DE05" w:rsidR="007B3B5E" w:rsidRPr="00873704" w:rsidRDefault="007B3B5E" w:rsidP="00E73371">
      <w:pPr>
        <w:spacing w:line="276" w:lineRule="auto"/>
        <w:ind w:firstLine="720"/>
        <w:rPr>
          <w:rFonts w:asciiTheme="minorHAnsi" w:hAnsiTheme="minorHAnsi" w:cstheme="minorHAnsi"/>
          <w:color w:val="000000"/>
        </w:rPr>
      </w:pPr>
    </w:p>
    <w:p w14:paraId="7AA23C6E" w14:textId="64CB489E" w:rsidR="007B3B5E" w:rsidRPr="00873704" w:rsidRDefault="007B3B5E" w:rsidP="00E73371">
      <w:pPr>
        <w:spacing w:line="276" w:lineRule="auto"/>
        <w:ind w:firstLine="720"/>
        <w:rPr>
          <w:rFonts w:asciiTheme="minorHAnsi" w:hAnsiTheme="minorHAnsi" w:cstheme="minorHAnsi"/>
          <w:color w:val="000000"/>
        </w:rPr>
      </w:pPr>
    </w:p>
    <w:p w14:paraId="65ADC9FC" w14:textId="17FC83D2" w:rsidR="007B3B5E" w:rsidRPr="00873704" w:rsidRDefault="007B3B5E" w:rsidP="00E73371">
      <w:pPr>
        <w:spacing w:line="276" w:lineRule="auto"/>
        <w:ind w:firstLine="720"/>
        <w:rPr>
          <w:rFonts w:asciiTheme="minorHAnsi" w:hAnsiTheme="minorHAnsi" w:cstheme="minorHAnsi"/>
          <w:color w:val="000000"/>
        </w:rPr>
      </w:pPr>
    </w:p>
    <w:p w14:paraId="4D59BBF2" w14:textId="3C4FDC20" w:rsidR="007B3B5E" w:rsidRPr="00873704" w:rsidRDefault="007B3B5E" w:rsidP="00E73371">
      <w:pPr>
        <w:spacing w:line="276" w:lineRule="auto"/>
        <w:ind w:firstLine="720"/>
        <w:rPr>
          <w:rFonts w:asciiTheme="minorHAnsi" w:hAnsiTheme="minorHAnsi" w:cstheme="minorHAnsi"/>
          <w:color w:val="000000"/>
        </w:rPr>
      </w:pPr>
    </w:p>
    <w:p w14:paraId="5EBC8DDE" w14:textId="33706BC1" w:rsidR="007B3B5E" w:rsidRPr="00873704" w:rsidRDefault="007B3B5E" w:rsidP="00E73371">
      <w:pPr>
        <w:spacing w:line="276" w:lineRule="auto"/>
        <w:ind w:firstLine="720"/>
        <w:rPr>
          <w:rFonts w:asciiTheme="minorHAnsi" w:hAnsiTheme="minorHAnsi" w:cstheme="minorHAnsi"/>
          <w:color w:val="000000"/>
        </w:rPr>
      </w:pPr>
    </w:p>
    <w:p w14:paraId="7AE2893A" w14:textId="40D4C43C" w:rsidR="007B3B5E" w:rsidRPr="00873704" w:rsidRDefault="007B3B5E" w:rsidP="00E73371">
      <w:pPr>
        <w:spacing w:line="276" w:lineRule="auto"/>
        <w:ind w:firstLine="720"/>
        <w:rPr>
          <w:rFonts w:asciiTheme="minorHAnsi" w:hAnsiTheme="minorHAnsi" w:cstheme="minorHAnsi"/>
          <w:color w:val="000000"/>
        </w:rPr>
      </w:pPr>
    </w:p>
    <w:p w14:paraId="3D7906C4" w14:textId="7095859D" w:rsidR="007B3B5E" w:rsidRPr="00873704" w:rsidRDefault="007B3B5E" w:rsidP="00E73371">
      <w:pPr>
        <w:spacing w:line="276" w:lineRule="auto"/>
        <w:ind w:firstLine="720"/>
        <w:rPr>
          <w:rFonts w:asciiTheme="minorHAnsi" w:hAnsiTheme="minorHAnsi" w:cstheme="minorHAnsi"/>
          <w:color w:val="000000"/>
        </w:rPr>
      </w:pPr>
    </w:p>
    <w:p w14:paraId="3333B95E" w14:textId="6C8D88B5" w:rsidR="007B3B5E" w:rsidRPr="00873704" w:rsidRDefault="007B3B5E" w:rsidP="00E73371">
      <w:pPr>
        <w:spacing w:line="276" w:lineRule="auto"/>
        <w:ind w:firstLine="720"/>
        <w:rPr>
          <w:rFonts w:asciiTheme="minorHAnsi" w:hAnsiTheme="minorHAnsi" w:cstheme="minorHAnsi"/>
          <w:color w:val="000000"/>
        </w:rPr>
      </w:pPr>
    </w:p>
    <w:p w14:paraId="0CC26DA9" w14:textId="0A1E8675" w:rsidR="007B3B5E" w:rsidRPr="00873704" w:rsidRDefault="007B3B5E" w:rsidP="00E73371">
      <w:pPr>
        <w:spacing w:line="276" w:lineRule="auto"/>
        <w:ind w:firstLine="720"/>
        <w:rPr>
          <w:rFonts w:asciiTheme="minorHAnsi" w:hAnsiTheme="minorHAnsi" w:cstheme="minorHAnsi"/>
          <w:color w:val="000000"/>
        </w:rPr>
      </w:pPr>
    </w:p>
    <w:p w14:paraId="5018FF09" w14:textId="62D6257A" w:rsidR="007B3B5E" w:rsidRPr="00873704" w:rsidRDefault="007B3B5E" w:rsidP="00E73371">
      <w:pPr>
        <w:spacing w:line="276" w:lineRule="auto"/>
        <w:ind w:firstLine="720"/>
        <w:rPr>
          <w:rFonts w:asciiTheme="minorHAnsi" w:hAnsiTheme="minorHAnsi" w:cstheme="minorHAnsi"/>
          <w:color w:val="000000"/>
        </w:rPr>
      </w:pPr>
    </w:p>
    <w:p w14:paraId="4C68A0A5" w14:textId="73773067" w:rsidR="007B3B5E" w:rsidRPr="00873704" w:rsidRDefault="007B3B5E" w:rsidP="00E73371">
      <w:pPr>
        <w:spacing w:line="276" w:lineRule="auto"/>
        <w:ind w:firstLine="720"/>
        <w:rPr>
          <w:rFonts w:asciiTheme="minorHAnsi" w:hAnsiTheme="minorHAnsi" w:cstheme="minorHAnsi"/>
          <w:color w:val="000000"/>
        </w:rPr>
      </w:pPr>
    </w:p>
    <w:p w14:paraId="3E88C505" w14:textId="79900CAD" w:rsidR="007B3B5E" w:rsidRPr="00873704" w:rsidRDefault="007B3B5E" w:rsidP="00E73371">
      <w:pPr>
        <w:spacing w:line="276" w:lineRule="auto"/>
        <w:ind w:firstLine="720"/>
        <w:rPr>
          <w:rFonts w:asciiTheme="minorHAnsi" w:hAnsiTheme="minorHAnsi" w:cstheme="minorHAnsi"/>
          <w:color w:val="000000"/>
        </w:rPr>
      </w:pPr>
    </w:p>
    <w:p w14:paraId="26433665" w14:textId="22BB32E4" w:rsidR="00E214CE" w:rsidRPr="00873704" w:rsidRDefault="00E214CE" w:rsidP="00E73371">
      <w:pPr>
        <w:spacing w:line="276" w:lineRule="auto"/>
        <w:ind w:firstLine="720"/>
        <w:rPr>
          <w:rFonts w:asciiTheme="minorHAnsi" w:hAnsiTheme="minorHAnsi" w:cstheme="minorHAnsi"/>
          <w:color w:val="000000"/>
        </w:rPr>
      </w:pPr>
    </w:p>
    <w:p w14:paraId="029C2515" w14:textId="31FB280A" w:rsidR="00E214CE" w:rsidRPr="00873704" w:rsidRDefault="00E214CE" w:rsidP="00E73371">
      <w:pPr>
        <w:spacing w:line="276" w:lineRule="auto"/>
        <w:ind w:firstLine="720"/>
        <w:rPr>
          <w:rFonts w:asciiTheme="minorHAnsi" w:hAnsiTheme="minorHAnsi" w:cstheme="minorHAnsi"/>
          <w:color w:val="000000"/>
        </w:rPr>
      </w:pPr>
    </w:p>
    <w:p w14:paraId="0B3BC8E6" w14:textId="09582B2E" w:rsidR="00E214CE" w:rsidRPr="00873704" w:rsidRDefault="00E214CE" w:rsidP="00E73371">
      <w:pPr>
        <w:spacing w:line="276" w:lineRule="auto"/>
        <w:ind w:firstLine="720"/>
        <w:rPr>
          <w:rFonts w:asciiTheme="minorHAnsi" w:hAnsiTheme="minorHAnsi" w:cstheme="minorHAnsi"/>
          <w:color w:val="000000"/>
        </w:rPr>
      </w:pPr>
    </w:p>
    <w:p w14:paraId="167D46B3" w14:textId="30D6C951" w:rsidR="00E214CE" w:rsidRPr="00873704" w:rsidRDefault="00E214CE" w:rsidP="00E73371">
      <w:pPr>
        <w:spacing w:line="276" w:lineRule="auto"/>
        <w:ind w:firstLine="720"/>
        <w:rPr>
          <w:rFonts w:asciiTheme="minorHAnsi" w:hAnsiTheme="minorHAnsi" w:cstheme="minorHAnsi"/>
          <w:color w:val="000000"/>
        </w:rPr>
      </w:pPr>
    </w:p>
    <w:p w14:paraId="3AF607A9" w14:textId="341AD0EA" w:rsidR="00E214CE" w:rsidRPr="00873704" w:rsidRDefault="00E214CE" w:rsidP="00E73371">
      <w:pPr>
        <w:spacing w:line="276" w:lineRule="auto"/>
        <w:ind w:firstLine="720"/>
        <w:rPr>
          <w:rFonts w:asciiTheme="minorHAnsi" w:hAnsiTheme="minorHAnsi" w:cstheme="minorHAnsi"/>
          <w:color w:val="000000"/>
        </w:rPr>
      </w:pPr>
    </w:p>
    <w:p w14:paraId="03CD6A24" w14:textId="1F56845C" w:rsidR="00E214CE" w:rsidRPr="00873704" w:rsidRDefault="00E214CE" w:rsidP="00E73371">
      <w:pPr>
        <w:spacing w:line="276" w:lineRule="auto"/>
        <w:ind w:firstLine="720"/>
        <w:rPr>
          <w:rFonts w:asciiTheme="minorHAnsi" w:hAnsiTheme="minorHAnsi" w:cstheme="minorHAnsi"/>
          <w:color w:val="000000"/>
        </w:rPr>
      </w:pPr>
    </w:p>
    <w:p w14:paraId="552087AD" w14:textId="542BE5BD" w:rsidR="00E214CE" w:rsidRPr="00873704" w:rsidRDefault="00E214CE" w:rsidP="00E73371">
      <w:pPr>
        <w:spacing w:line="276" w:lineRule="auto"/>
        <w:ind w:firstLine="720"/>
        <w:rPr>
          <w:rFonts w:asciiTheme="minorHAnsi" w:hAnsiTheme="minorHAnsi" w:cstheme="minorHAnsi"/>
          <w:color w:val="000000"/>
        </w:rPr>
      </w:pPr>
    </w:p>
    <w:p w14:paraId="33196E36" w14:textId="19A6B943" w:rsidR="00E214CE" w:rsidRPr="00873704" w:rsidRDefault="00E214CE" w:rsidP="00E73371">
      <w:pPr>
        <w:spacing w:line="276" w:lineRule="auto"/>
        <w:ind w:firstLine="720"/>
        <w:rPr>
          <w:rFonts w:asciiTheme="minorHAnsi" w:hAnsiTheme="minorHAnsi" w:cstheme="minorHAnsi"/>
          <w:color w:val="000000"/>
        </w:rPr>
      </w:pPr>
    </w:p>
    <w:p w14:paraId="2C1DF6A3" w14:textId="77777777" w:rsidR="00E214CE" w:rsidRPr="00873704" w:rsidRDefault="00E214CE" w:rsidP="00E73371">
      <w:pPr>
        <w:spacing w:line="276" w:lineRule="auto"/>
        <w:ind w:firstLine="720"/>
        <w:rPr>
          <w:rFonts w:asciiTheme="minorHAnsi" w:hAnsiTheme="minorHAnsi" w:cstheme="minorHAnsi"/>
          <w:color w:val="000000"/>
        </w:rPr>
      </w:pPr>
    </w:p>
    <w:p w14:paraId="208AAA36" w14:textId="3CBC6575" w:rsidR="000A0F34" w:rsidRPr="00763EF7" w:rsidRDefault="00A157A3" w:rsidP="00E73371">
      <w:pPr>
        <w:pStyle w:val="Heading1"/>
        <w:spacing w:line="276" w:lineRule="auto"/>
        <w:rPr>
          <w:rFonts w:asciiTheme="minorHAnsi" w:hAnsiTheme="minorHAnsi" w:cstheme="minorHAnsi"/>
          <w:b/>
          <w:bCs/>
          <w:color w:val="002060"/>
          <w:sz w:val="28"/>
          <w:szCs w:val="28"/>
          <w:u w:val="single"/>
        </w:rPr>
      </w:pPr>
      <w:bookmarkStart w:id="6" w:name="_Toc113123463"/>
      <w:bookmarkStart w:id="7" w:name="_Toc247961282"/>
      <w:bookmarkEnd w:id="3"/>
      <w:bookmarkEnd w:id="2"/>
      <w:r w:rsidRPr="00763EF7">
        <w:rPr>
          <w:rFonts w:asciiTheme="minorHAnsi" w:hAnsiTheme="minorHAnsi" w:cstheme="minorHAnsi"/>
          <w:b/>
          <w:bCs/>
          <w:color w:val="002060"/>
          <w:sz w:val="28"/>
          <w:szCs w:val="28"/>
          <w:u w:val="single"/>
        </w:rPr>
        <w:lastRenderedPageBreak/>
        <w:t xml:space="preserve">2. </w:t>
      </w:r>
      <w:r w:rsidR="00A4268C" w:rsidRPr="00763EF7">
        <w:rPr>
          <w:rFonts w:asciiTheme="minorHAnsi" w:hAnsiTheme="minorHAnsi" w:cstheme="minorHAnsi"/>
          <w:b/>
          <w:bCs/>
          <w:color w:val="002060"/>
          <w:sz w:val="28"/>
          <w:szCs w:val="28"/>
          <w:u w:val="single"/>
        </w:rPr>
        <w:t>J77-</w:t>
      </w:r>
      <w:r w:rsidR="00B47245" w:rsidRPr="00763EF7">
        <w:rPr>
          <w:rFonts w:asciiTheme="minorHAnsi" w:hAnsiTheme="minorHAnsi" w:cstheme="minorHAnsi"/>
          <w:b/>
          <w:bCs/>
          <w:color w:val="002060"/>
          <w:sz w:val="28"/>
          <w:szCs w:val="28"/>
          <w:u w:val="single"/>
        </w:rPr>
        <w:t>FINANCIAL ORGANISATION STRUCTURE</w:t>
      </w:r>
      <w:bookmarkEnd w:id="6"/>
      <w:r w:rsidR="00A4268C" w:rsidRPr="00763EF7">
        <w:rPr>
          <w:rFonts w:asciiTheme="minorHAnsi" w:hAnsiTheme="minorHAnsi" w:cstheme="minorHAnsi"/>
          <w:b/>
          <w:bCs/>
          <w:color w:val="002060"/>
          <w:sz w:val="28"/>
          <w:szCs w:val="28"/>
          <w:u w:val="single"/>
        </w:rPr>
        <w:t xml:space="preserve"> </w:t>
      </w:r>
    </w:p>
    <w:p w14:paraId="02477AFF" w14:textId="0B462DF4" w:rsidR="005972AC" w:rsidRPr="00873704" w:rsidRDefault="005972AC" w:rsidP="005972AC">
      <w:pPr>
        <w:rPr>
          <w:rFonts w:asciiTheme="minorHAnsi" w:hAnsiTheme="minorHAnsi" w:cstheme="minorHAnsi"/>
        </w:rPr>
      </w:pPr>
    </w:p>
    <w:p w14:paraId="1E5DAEA8" w14:textId="6F63418F" w:rsidR="005972AC" w:rsidRPr="00873704" w:rsidRDefault="005972AC"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CF2D91B" wp14:editId="4B7FB7E0">
                <wp:simplePos x="0" y="0"/>
                <wp:positionH relativeFrom="column">
                  <wp:posOffset>2084070</wp:posOffset>
                </wp:positionH>
                <wp:positionV relativeFrom="paragraph">
                  <wp:posOffset>-635</wp:posOffset>
                </wp:positionV>
                <wp:extent cx="1512168" cy="360040"/>
                <wp:effectExtent l="0" t="0" r="12065" b="8890"/>
                <wp:wrapNone/>
                <wp:docPr id="30" name="Round Diagonal Corner of Rectangle 1"/>
                <wp:cNvGraphicFramePr/>
                <a:graphic xmlns:a="http://schemas.openxmlformats.org/drawingml/2006/main">
                  <a:graphicData uri="http://schemas.microsoft.com/office/word/2010/wordprocessingShape">
                    <wps:wsp>
                      <wps:cNvSpPr/>
                      <wps:spPr>
                        <a:xfrm>
                          <a:off x="0" y="0"/>
                          <a:ext cx="1512168" cy="36004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5DA69" w14:textId="77777777" w:rsidR="005972AC" w:rsidRDefault="005972AC" w:rsidP="005972AC">
                            <w:pPr>
                              <w:wordWrap w:val="0"/>
                              <w:jc w:val="center"/>
                              <w:rPr>
                                <w:color w:val="FFFFFF" w:themeColor="light1"/>
                                <w:kern w:val="24"/>
                                <w:lang w:val="en-US"/>
                              </w:rPr>
                            </w:pPr>
                            <w:r>
                              <w:rPr>
                                <w:color w:val="FFFFFF" w:themeColor="light1"/>
                                <w:kern w:val="24"/>
                                <w:lang w:val="en-US"/>
                              </w:rPr>
                              <w:t>CLIENT</w:t>
                            </w:r>
                          </w:p>
                        </w:txbxContent>
                      </wps:txbx>
                      <wps:bodyPr rtlCol="0" anchor="ctr"/>
                    </wps:wsp>
                  </a:graphicData>
                </a:graphic>
              </wp:anchor>
            </w:drawing>
          </mc:Choice>
          <mc:Fallback>
            <w:pict>
              <v:shape w14:anchorId="3CF2D91B" id="Round Diagonal Corner of Rectangle 1" o:spid="_x0000_s1026" style="position:absolute;margin-left:164.1pt;margin-top:-.05pt;width:119.05pt;height:28.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12168,360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" adj="-11796480,,5400" path="m60008,l1512168,r,l1512168,300032v,33142,-26866,60008,-60008,60008l,360040r,l,60008c,26866,26866,,60008,xe" fillcolor="#4472c4 [3204]" strokecolor="#1f3763 [1604]" strokeweight="1pt">
                <v:stroke joinstyle="miter"/>
                <v:formulas/>
                <v:path arrowok="t" o:connecttype="custom" o:connectlocs="60008,0;1512168,0;1512168,0;1512168,300032;1452160,360040;0,360040;0,360040;0,60008;60008,0" o:connectangles="0,0,0,0,0,0,0,0,0" textboxrect="0,0,1512168,360040"/>
                <v:textbox>
                  <w:txbxContent>
                    <w:p w14:paraId="1C95DA69" w14:textId="77777777" w:rsidR="005972AC" w:rsidRDefault="005972AC" w:rsidP="005972AC">
                      <w:pPr>
                        <w:wordWrap w:val="0"/>
                        <w:jc w:val="center"/>
                        <w:rPr>
                          <w:color w:val="FFFFFF" w:themeColor="light1"/>
                          <w:kern w:val="24"/>
                          <w:lang w:val="en-US"/>
                        </w:rPr>
                      </w:pPr>
                      <w:r>
                        <w:rPr>
                          <w:color w:val="FFFFFF" w:themeColor="light1"/>
                          <w:kern w:val="24"/>
                          <w:lang w:val="en-US"/>
                        </w:rPr>
                        <w:t>CLIENT</w:t>
                      </w:r>
                    </w:p>
                  </w:txbxContent>
                </v:textbox>
              </v:shape>
            </w:pict>
          </mc:Fallback>
        </mc:AlternateContent>
      </w:r>
      <w:r w:rsidRPr="00873704">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671765D6" wp14:editId="1F445E9C">
                <wp:simplePos x="0" y="0"/>
                <wp:positionH relativeFrom="column">
                  <wp:posOffset>0</wp:posOffset>
                </wp:positionH>
                <wp:positionV relativeFrom="paragraph">
                  <wp:posOffset>3527425</wp:posOffset>
                </wp:positionV>
                <wp:extent cx="1512168" cy="360040"/>
                <wp:effectExtent l="0" t="0" r="12065" b="8890"/>
                <wp:wrapNone/>
                <wp:docPr id="13" name="Round Diagonal Corner of Rectangle 12">
                  <a:extLst xmlns:a="http://schemas.openxmlformats.org/drawingml/2006/main">
                    <a:ext uri="{FF2B5EF4-FFF2-40B4-BE49-F238E27FC236}">
                      <a16:creationId xmlns:a16="http://schemas.microsoft.com/office/drawing/2014/main" id="{63C64BF7-87B0-F3BC-048C-A64D2875AD1F}"/>
                    </a:ext>
                  </a:extLst>
                </wp:docPr>
                <wp:cNvGraphicFramePr/>
                <a:graphic xmlns:a="http://schemas.openxmlformats.org/drawingml/2006/main">
                  <a:graphicData uri="http://schemas.microsoft.com/office/word/2010/wordprocessingShape">
                    <wps:wsp>
                      <wps:cNvSpPr/>
                      <wps:spPr>
                        <a:xfrm>
                          <a:off x="0" y="0"/>
                          <a:ext cx="1512168" cy="36004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C49D7" w14:textId="77777777" w:rsidR="005972AC" w:rsidRDefault="005972AC" w:rsidP="005972AC">
                            <w:pPr>
                              <w:wordWrap w:val="0"/>
                              <w:jc w:val="center"/>
                              <w:rPr>
                                <w:color w:val="FFFFFF" w:themeColor="light1"/>
                                <w:kern w:val="24"/>
                                <w:lang w:val="en-US"/>
                              </w:rPr>
                            </w:pPr>
                            <w:r>
                              <w:rPr>
                                <w:color w:val="FFFFFF" w:themeColor="light1"/>
                                <w:kern w:val="24"/>
                                <w:lang w:val="en-US"/>
                              </w:rPr>
                              <w:t>COST CENTER</w:t>
                            </w:r>
                          </w:p>
                        </w:txbxContent>
                      </wps:txbx>
                      <wps:bodyPr rtlCol="0" anchor="ctr"/>
                    </wps:wsp>
                  </a:graphicData>
                </a:graphic>
              </wp:anchor>
            </w:drawing>
          </mc:Choice>
          <mc:Fallback>
            <w:pict>
              <v:shape w14:anchorId="671765D6" id="Round Diagonal Corner of Rectangle 12" o:spid="_x0000_s1027" style="position:absolute;margin-left:0;margin-top:277.75pt;width:119.05pt;height:28.3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512168,3600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" adj="-11796480,,5400" path="m60008,l1512168,r,l1512168,300032v,33142,-26866,60008,-60008,60008l,360040r,l,60008c,26866,26866,,60008,xe" fillcolor="#4472c4 [3204]" strokecolor="#1f3763 [1604]" strokeweight="1pt">
                <v:stroke joinstyle="miter"/>
                <v:formulas/>
                <v:path arrowok="t" o:connecttype="custom" o:connectlocs="60008,0;1512168,0;1512168,0;1512168,300032;1452160,360040;0,360040;0,360040;0,60008;60008,0" o:connectangles="0,0,0,0,0,0,0,0,0" textboxrect="0,0,1512168,360040"/>
                <v:textbox>
                  <w:txbxContent>
                    <w:p w14:paraId="3A0C49D7" w14:textId="77777777" w:rsidR="005972AC" w:rsidRDefault="005972AC" w:rsidP="005972AC">
                      <w:pPr>
                        <w:wordWrap w:val="0"/>
                        <w:jc w:val="center"/>
                        <w:rPr>
                          <w:color w:val="FFFFFF" w:themeColor="light1"/>
                          <w:kern w:val="24"/>
                          <w:lang w:val="en-US"/>
                        </w:rPr>
                      </w:pPr>
                      <w:r>
                        <w:rPr>
                          <w:color w:val="FFFFFF" w:themeColor="light1"/>
                          <w:kern w:val="24"/>
                          <w:lang w:val="en-US"/>
                        </w:rPr>
                        <w:t>COST CENTER</w:t>
                      </w:r>
                    </w:p>
                  </w:txbxContent>
                </v:textbox>
              </v:shape>
            </w:pict>
          </mc:Fallback>
        </mc:AlternateContent>
      </w:r>
      <w:r w:rsidRPr="00873704">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43A90121" wp14:editId="4DA88AC7">
                <wp:simplePos x="0" y="0"/>
                <wp:positionH relativeFrom="column">
                  <wp:posOffset>2840355</wp:posOffset>
                </wp:positionH>
                <wp:positionV relativeFrom="paragraph">
                  <wp:posOffset>394970</wp:posOffset>
                </wp:positionV>
                <wp:extent cx="0" cy="396044"/>
                <wp:effectExtent l="63500" t="0" r="38100" b="36195"/>
                <wp:wrapNone/>
                <wp:docPr id="15" name="Straight Arrow Connector 14">
                  <a:extLst xmlns:a="http://schemas.openxmlformats.org/drawingml/2006/main">
                    <a:ext uri="{FF2B5EF4-FFF2-40B4-BE49-F238E27FC236}">
                      <a16:creationId xmlns:a16="http://schemas.microsoft.com/office/drawing/2014/main" id="{F12E5C6B-BF3E-D621-FEAE-516816B8BC8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6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8D737E" id="_x0000_t32" coordsize="21600,21600" o:spt="32" o:oned="t" path="m,l21600,21600e" filled="f">
                <v:path arrowok="t" fillok="f" o:connecttype="none"/>
                <o:lock v:ext="edit" shapetype="t"/>
              </v:shapetype>
              <v:shape id="Straight Arrow Connector 14" o:spid="_x0000_s1026" type="#_x0000_t32" style="position:absolute;margin-left:223.65pt;margin-top:31.1pt;width:0;height:3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" strokecolor="#4472c4 [3204]" strokeweight=".5pt">
                <v:stroke endarrow="block" joinstyle="miter"/>
                <o:lock v:ext="edit" shapetype="f"/>
              </v:shape>
            </w:pict>
          </mc:Fallback>
        </mc:AlternateContent>
      </w:r>
    </w:p>
    <w:p w14:paraId="5DD38FF7" w14:textId="1846EFE4" w:rsidR="005972AC" w:rsidRPr="00873704" w:rsidRDefault="005972AC" w:rsidP="005972AC">
      <w:pPr>
        <w:rPr>
          <w:rFonts w:asciiTheme="minorHAnsi" w:hAnsiTheme="minorHAnsi" w:cstheme="minorHAnsi"/>
        </w:rPr>
      </w:pPr>
    </w:p>
    <w:p w14:paraId="746DCCA6" w14:textId="6F625466" w:rsidR="005972AC" w:rsidRPr="00873704" w:rsidRDefault="005972AC" w:rsidP="005972AC">
      <w:pPr>
        <w:rPr>
          <w:rFonts w:asciiTheme="minorHAnsi" w:hAnsiTheme="minorHAnsi" w:cstheme="minorHAnsi"/>
        </w:rPr>
      </w:pPr>
    </w:p>
    <w:p w14:paraId="2A4CB68E" w14:textId="5C0435D5" w:rsidR="005972AC" w:rsidRPr="00873704" w:rsidRDefault="005972AC" w:rsidP="005972AC">
      <w:pPr>
        <w:rPr>
          <w:rFonts w:asciiTheme="minorHAnsi" w:hAnsiTheme="minorHAnsi" w:cstheme="minorHAnsi"/>
        </w:rPr>
      </w:pPr>
    </w:p>
    <w:p w14:paraId="28921AD3" w14:textId="12609BC4"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7DBDE8C2" wp14:editId="0FB5D0A0">
                <wp:simplePos x="0" y="0"/>
                <wp:positionH relativeFrom="column">
                  <wp:posOffset>1903730</wp:posOffset>
                </wp:positionH>
                <wp:positionV relativeFrom="paragraph">
                  <wp:posOffset>121285</wp:posOffset>
                </wp:positionV>
                <wp:extent cx="1855470" cy="359410"/>
                <wp:effectExtent l="0" t="0" r="11430" b="8890"/>
                <wp:wrapNone/>
                <wp:docPr id="7" name="Round Diagonal Corner of Rectangle 6">
                  <a:extLst xmlns:a="http://schemas.openxmlformats.org/drawingml/2006/main">
                    <a:ext uri="{FF2B5EF4-FFF2-40B4-BE49-F238E27FC236}">
                      <a16:creationId xmlns:a16="http://schemas.microsoft.com/office/drawing/2014/main" id="{82615D39-C258-1521-63CB-E74D241218E5}"/>
                    </a:ext>
                  </a:extLst>
                </wp:docPr>
                <wp:cNvGraphicFramePr/>
                <a:graphic xmlns:a="http://schemas.openxmlformats.org/drawingml/2006/main">
                  <a:graphicData uri="http://schemas.microsoft.com/office/word/2010/wordprocessingShape">
                    <wps:wsp>
                      <wps:cNvSpPr/>
                      <wps:spPr>
                        <a:xfrm>
                          <a:off x="0" y="0"/>
                          <a:ext cx="1855470" cy="35941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8A85D" w14:textId="77777777" w:rsidR="005972AC" w:rsidRDefault="005972AC" w:rsidP="005972AC">
                            <w:pPr>
                              <w:wordWrap w:val="0"/>
                              <w:jc w:val="center"/>
                              <w:rPr>
                                <w:color w:val="FFFFFF" w:themeColor="light1"/>
                                <w:kern w:val="24"/>
                                <w:lang w:val="en-US"/>
                              </w:rPr>
                            </w:pPr>
                            <w:r>
                              <w:rPr>
                                <w:color w:val="FFFFFF" w:themeColor="light1"/>
                                <w:kern w:val="24"/>
                                <w:lang w:val="en-US"/>
                              </w:rPr>
                              <w:t>OPERATING CONCERN</w:t>
                            </w:r>
                          </w:p>
                        </w:txbxContent>
                      </wps:txbx>
                      <wps:bodyPr rtlCol="0" anchor="ctr"/>
                    </wps:wsp>
                  </a:graphicData>
                </a:graphic>
              </wp:anchor>
            </w:drawing>
          </mc:Choice>
          <mc:Fallback>
            <w:pict>
              <v:shape w14:anchorId="7DBDE8C2" id="Round Diagonal Corner of Rectangle 6" o:spid="_x0000_s1028" style="position:absolute;margin-left:149.9pt;margin-top:9.55pt;width:146.1pt;height:28.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855470,3594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" adj="-11796480,,5400" path="m59903,l1855470,r,l1855470,299507v,33084,-26819,59903,-59903,59903l,359410r,l,59903c,26819,26819,,59903,xe" fillcolor="#4472c4 [3204]" strokecolor="#1f3763 [1604]" strokeweight="1pt">
                <v:stroke joinstyle="miter"/>
                <v:formulas/>
                <v:path arrowok="t" o:connecttype="custom" o:connectlocs="59903,0;1855470,0;1855470,0;1855470,299507;1795567,359410;0,359410;0,359410;0,59903;59903,0" o:connectangles="0,0,0,0,0,0,0,0,0" textboxrect="0,0,1855470,359410"/>
                <v:textbox>
                  <w:txbxContent>
                    <w:p w14:paraId="3BE8A85D" w14:textId="77777777" w:rsidR="005972AC" w:rsidRDefault="005972AC" w:rsidP="005972AC">
                      <w:pPr>
                        <w:wordWrap w:val="0"/>
                        <w:jc w:val="center"/>
                        <w:rPr>
                          <w:color w:val="FFFFFF" w:themeColor="light1"/>
                          <w:kern w:val="24"/>
                          <w:lang w:val="en-US"/>
                        </w:rPr>
                      </w:pPr>
                      <w:r>
                        <w:rPr>
                          <w:color w:val="FFFFFF" w:themeColor="light1"/>
                          <w:kern w:val="24"/>
                          <w:lang w:val="en-US"/>
                        </w:rPr>
                        <w:t>OPERATING CONCERN</w:t>
                      </w:r>
                    </w:p>
                  </w:txbxContent>
                </v:textbox>
              </v:shape>
            </w:pict>
          </mc:Fallback>
        </mc:AlternateContent>
      </w:r>
    </w:p>
    <w:p w14:paraId="75648610" w14:textId="359848E2" w:rsidR="005972AC" w:rsidRPr="00873704" w:rsidRDefault="005972AC" w:rsidP="005972AC">
      <w:pPr>
        <w:rPr>
          <w:rFonts w:asciiTheme="minorHAnsi" w:hAnsiTheme="minorHAnsi" w:cstheme="minorHAnsi"/>
        </w:rPr>
      </w:pPr>
    </w:p>
    <w:p w14:paraId="2E30DB72" w14:textId="4C957540"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37E3CDD2" wp14:editId="69D219DF">
                <wp:simplePos x="0" y="0"/>
                <wp:positionH relativeFrom="column">
                  <wp:posOffset>2832100</wp:posOffset>
                </wp:positionH>
                <wp:positionV relativeFrom="paragraph">
                  <wp:posOffset>129540</wp:posOffset>
                </wp:positionV>
                <wp:extent cx="7620" cy="402590"/>
                <wp:effectExtent l="50800" t="0" r="43180" b="41910"/>
                <wp:wrapNone/>
                <wp:docPr id="17" name="Straight Arrow Connector 16">
                  <a:extLst xmlns:a="http://schemas.openxmlformats.org/drawingml/2006/main">
                    <a:ext uri="{FF2B5EF4-FFF2-40B4-BE49-F238E27FC236}">
                      <a16:creationId xmlns:a16="http://schemas.microsoft.com/office/drawing/2014/main" id="{7F928B40-4BC9-3104-089C-A44CC450B99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402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7CCA" id="Straight Arrow Connector 16" o:spid="_x0000_s1026" type="#_x0000_t32" style="position:absolute;margin-left:223pt;margin-top:10.2pt;width:.6pt;height:3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" strokecolor="#4472c4 [3204]" strokeweight=".5pt">
                <v:stroke endarrow="block" joinstyle="miter"/>
                <o:lock v:ext="edit" shapetype="f"/>
              </v:shape>
            </w:pict>
          </mc:Fallback>
        </mc:AlternateContent>
      </w:r>
    </w:p>
    <w:p w14:paraId="6FE4AD83" w14:textId="361B338D" w:rsidR="005972AC" w:rsidRPr="00873704" w:rsidRDefault="005972AC" w:rsidP="005972AC">
      <w:pPr>
        <w:rPr>
          <w:rFonts w:asciiTheme="minorHAnsi" w:hAnsiTheme="minorHAnsi" w:cstheme="minorHAnsi"/>
        </w:rPr>
      </w:pPr>
    </w:p>
    <w:p w14:paraId="192AD488" w14:textId="25944CA4" w:rsidR="005972AC" w:rsidRPr="00873704" w:rsidRDefault="005972AC" w:rsidP="005972AC">
      <w:pPr>
        <w:rPr>
          <w:rFonts w:asciiTheme="minorHAnsi" w:hAnsiTheme="minorHAnsi" w:cstheme="minorHAnsi"/>
        </w:rPr>
      </w:pPr>
    </w:p>
    <w:p w14:paraId="454D0479" w14:textId="44860A0A"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3E47F957" wp14:editId="323F95CA">
                <wp:simplePos x="0" y="0"/>
                <wp:positionH relativeFrom="column">
                  <wp:posOffset>1979930</wp:posOffset>
                </wp:positionH>
                <wp:positionV relativeFrom="paragraph">
                  <wp:posOffset>20955</wp:posOffset>
                </wp:positionV>
                <wp:extent cx="1791335" cy="416560"/>
                <wp:effectExtent l="0" t="0" r="12065" b="15240"/>
                <wp:wrapNone/>
                <wp:docPr id="8" name="Round Diagonal Corner of Rectangle 7">
                  <a:extLst xmlns:a="http://schemas.openxmlformats.org/drawingml/2006/main">
                    <a:ext uri="{FF2B5EF4-FFF2-40B4-BE49-F238E27FC236}">
                      <a16:creationId xmlns:a16="http://schemas.microsoft.com/office/drawing/2014/main" id="{0382D989-D77A-D857-6912-34F27942279D}"/>
                    </a:ext>
                  </a:extLst>
                </wp:docPr>
                <wp:cNvGraphicFramePr/>
                <a:graphic xmlns:a="http://schemas.openxmlformats.org/drawingml/2006/main">
                  <a:graphicData uri="http://schemas.microsoft.com/office/word/2010/wordprocessingShape">
                    <wps:wsp>
                      <wps:cNvSpPr/>
                      <wps:spPr>
                        <a:xfrm>
                          <a:off x="0" y="0"/>
                          <a:ext cx="1791335" cy="4165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FD6CB" w14:textId="77777777" w:rsidR="005972AC" w:rsidRDefault="005972AC" w:rsidP="005972AC">
                            <w:pPr>
                              <w:wordWrap w:val="0"/>
                              <w:jc w:val="center"/>
                              <w:rPr>
                                <w:color w:val="FFFFFF" w:themeColor="light1"/>
                                <w:kern w:val="24"/>
                                <w:lang w:val="en-US"/>
                              </w:rPr>
                            </w:pPr>
                            <w:r>
                              <w:rPr>
                                <w:color w:val="FFFFFF" w:themeColor="light1"/>
                                <w:kern w:val="24"/>
                                <w:lang w:val="en-US"/>
                              </w:rPr>
                              <w:t>CONTROLLING AREA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E47F957" id="Round Diagonal Corner of Rectangle 7" o:spid="_x0000_s1029" style="position:absolute;margin-left:155.9pt;margin-top:1.65pt;width:141.05pt;height:3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91335,416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" adj="-11796480,,5400" path="m69428,l1791335,r,l1791335,347132v,38344,-31084,69428,-69428,69428l,416560r,l,69428c,31084,31084,,69428,xe" fillcolor="#4472c4 [3204]" strokecolor="#1f3763 [1604]" strokeweight="1pt">
                <v:stroke joinstyle="miter"/>
                <v:formulas/>
                <v:path arrowok="t" o:connecttype="custom" o:connectlocs="69428,0;1791335,0;1791335,0;1791335,347132;1721907,416560;0,416560;0,416560;0,69428;69428,0" o:connectangles="0,0,0,0,0,0,0,0,0" textboxrect="0,0,1791335,416560"/>
                <v:textbox>
                  <w:txbxContent>
                    <w:p w14:paraId="678FD6CB" w14:textId="77777777" w:rsidR="005972AC" w:rsidRDefault="005972AC" w:rsidP="005972AC">
                      <w:pPr>
                        <w:wordWrap w:val="0"/>
                        <w:jc w:val="center"/>
                        <w:rPr>
                          <w:color w:val="FFFFFF" w:themeColor="light1"/>
                          <w:kern w:val="24"/>
                          <w:lang w:val="en-US"/>
                        </w:rPr>
                      </w:pPr>
                      <w:r>
                        <w:rPr>
                          <w:color w:val="FFFFFF" w:themeColor="light1"/>
                          <w:kern w:val="24"/>
                          <w:lang w:val="en-US"/>
                        </w:rPr>
                        <w:t>CONTROLLING AREA</w:t>
                      </w:r>
                    </w:p>
                  </w:txbxContent>
                </v:textbox>
              </v:shape>
            </w:pict>
          </mc:Fallback>
        </mc:AlternateContent>
      </w:r>
    </w:p>
    <w:p w14:paraId="753D597F" w14:textId="31F2E131" w:rsidR="005972AC" w:rsidRPr="00873704" w:rsidRDefault="005972AC" w:rsidP="005972AC">
      <w:pPr>
        <w:rPr>
          <w:rFonts w:asciiTheme="minorHAnsi" w:hAnsiTheme="minorHAnsi" w:cstheme="minorHAnsi"/>
        </w:rPr>
      </w:pPr>
    </w:p>
    <w:p w14:paraId="4DB5D636" w14:textId="439D0A71"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088DD9BD" wp14:editId="5B8388ED">
                <wp:simplePos x="0" y="0"/>
                <wp:positionH relativeFrom="column">
                  <wp:posOffset>2840355</wp:posOffset>
                </wp:positionH>
                <wp:positionV relativeFrom="paragraph">
                  <wp:posOffset>54610</wp:posOffset>
                </wp:positionV>
                <wp:extent cx="0" cy="270510"/>
                <wp:effectExtent l="0" t="0" r="12700" b="8890"/>
                <wp:wrapNone/>
                <wp:docPr id="39" name="Straight Connector 38">
                  <a:extLst xmlns:a="http://schemas.openxmlformats.org/drawingml/2006/main">
                    <a:ext uri="{FF2B5EF4-FFF2-40B4-BE49-F238E27FC236}">
                      <a16:creationId xmlns:a16="http://schemas.microsoft.com/office/drawing/2014/main" id="{6D031ABC-A558-505A-2A3F-1E71986654BD}"/>
                    </a:ext>
                  </a:extLst>
                </wp:docPr>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2E967" id="Straight Connector 3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3.65pt,4.3pt" to="223.6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" strokecolor="#4472c4 [3204]" strokeweight=".5pt">
                <v:stroke joinstyle="miter"/>
              </v:line>
            </w:pict>
          </mc:Fallback>
        </mc:AlternateContent>
      </w:r>
    </w:p>
    <w:p w14:paraId="5FD0B7B0" w14:textId="1E85DBB5"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1F43EACC" wp14:editId="779D4F21">
                <wp:simplePos x="0" y="0"/>
                <wp:positionH relativeFrom="column">
                  <wp:posOffset>3767455</wp:posOffset>
                </wp:positionH>
                <wp:positionV relativeFrom="paragraph">
                  <wp:posOffset>160655</wp:posOffset>
                </wp:positionV>
                <wp:extent cx="0" cy="143510"/>
                <wp:effectExtent l="63500" t="0" r="38100" b="34290"/>
                <wp:wrapNone/>
                <wp:docPr id="27" name="Straight Arrow Connector 26">
                  <a:extLst xmlns:a="http://schemas.openxmlformats.org/drawingml/2006/main">
                    <a:ext uri="{FF2B5EF4-FFF2-40B4-BE49-F238E27FC236}">
                      <a16:creationId xmlns:a16="http://schemas.microsoft.com/office/drawing/2014/main" id="{DBB6037A-31F4-C493-2667-B7EF77621D45}"/>
                    </a:ext>
                  </a:extLst>
                </wp:docPr>
                <wp:cNvGraphicFramePr/>
                <a:graphic xmlns:a="http://schemas.openxmlformats.org/drawingml/2006/main">
                  <a:graphicData uri="http://schemas.microsoft.com/office/word/2010/wordprocessingShape">
                    <wps:wsp>
                      <wps:cNvCnPr/>
                      <wps:spPr>
                        <a:xfrm>
                          <a:off x="0" y="0"/>
                          <a:ext cx="0" cy="143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E33C6" id="Straight Arrow Connector 26" o:spid="_x0000_s1026" type="#_x0000_t32" style="position:absolute;margin-left:296.65pt;margin-top:12.65pt;width:0;height:11.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" strokecolor="#4472c4 [3204]" strokeweight=".5pt">
                <v:stroke endarrow="block" joinstyle="miter"/>
              </v:shape>
            </w:pict>
          </mc:Fallback>
        </mc:AlternateContent>
      </w:r>
      <w:r w:rsidRPr="00873704">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3731DD38" wp14:editId="6F75C82D">
                <wp:simplePos x="0" y="0"/>
                <wp:positionH relativeFrom="column">
                  <wp:posOffset>1903730</wp:posOffset>
                </wp:positionH>
                <wp:positionV relativeFrom="paragraph">
                  <wp:posOffset>160655</wp:posOffset>
                </wp:positionV>
                <wp:extent cx="0" cy="143510"/>
                <wp:effectExtent l="63500" t="0" r="38100" b="34290"/>
                <wp:wrapNone/>
                <wp:docPr id="36" name="Straight Arrow Connector 25"/>
                <wp:cNvGraphicFramePr/>
                <a:graphic xmlns:a="http://schemas.openxmlformats.org/drawingml/2006/main">
                  <a:graphicData uri="http://schemas.microsoft.com/office/word/2010/wordprocessingShape">
                    <wps:wsp>
                      <wps:cNvCnPr/>
                      <wps:spPr>
                        <a:xfrm>
                          <a:off x="0" y="0"/>
                          <a:ext cx="0" cy="143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B6E96" id="Straight Arrow Connector 25" o:spid="_x0000_s1026" type="#_x0000_t32" style="position:absolute;margin-left:149.9pt;margin-top:12.65pt;width:0;height:11.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" strokecolor="#4472c4 [3204]" strokeweight=".5pt">
                <v:stroke endarrow="block" joinstyle="miter"/>
              </v:shape>
            </w:pict>
          </mc:Fallback>
        </mc:AlternateContent>
      </w:r>
      <w:r w:rsidRPr="00873704">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0F000005" wp14:editId="1CE089AF">
                <wp:simplePos x="0" y="0"/>
                <wp:positionH relativeFrom="column">
                  <wp:posOffset>1903730</wp:posOffset>
                </wp:positionH>
                <wp:positionV relativeFrom="paragraph">
                  <wp:posOffset>160655</wp:posOffset>
                </wp:positionV>
                <wp:extent cx="1871980" cy="0"/>
                <wp:effectExtent l="0" t="0" r="7620" b="12700"/>
                <wp:wrapNone/>
                <wp:docPr id="24" name="Straight Connector 23">
                  <a:extLst xmlns:a="http://schemas.openxmlformats.org/drawingml/2006/main">
                    <a:ext uri="{FF2B5EF4-FFF2-40B4-BE49-F238E27FC236}">
                      <a16:creationId xmlns:a16="http://schemas.microsoft.com/office/drawing/2014/main" id="{51CBD785-5478-32DA-52E1-AF162010DEA6}"/>
                    </a:ext>
                  </a:extLst>
                </wp:docPr>
                <wp:cNvGraphicFramePr/>
                <a:graphic xmlns:a="http://schemas.openxmlformats.org/drawingml/2006/main">
                  <a:graphicData uri="http://schemas.microsoft.com/office/word/2010/wordprocessingShape">
                    <wps:wsp>
                      <wps:cNvCnPr/>
                      <wps:spPr>
                        <a:xfrm>
                          <a:off x="0" y="0"/>
                          <a:ext cx="187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DB0F4"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9.9pt,12.65pt" to="297.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" strokecolor="#4472c4 [3204]" strokeweight=".5pt">
                <v:stroke joinstyle="miter"/>
              </v:line>
            </w:pict>
          </mc:Fallback>
        </mc:AlternateContent>
      </w:r>
    </w:p>
    <w:p w14:paraId="6EB0ABD0" w14:textId="787487DE"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1BBCDD05" wp14:editId="25950E56">
                <wp:simplePos x="0" y="0"/>
                <wp:positionH relativeFrom="column">
                  <wp:posOffset>1106170</wp:posOffset>
                </wp:positionH>
                <wp:positionV relativeFrom="paragraph">
                  <wp:posOffset>132715</wp:posOffset>
                </wp:positionV>
                <wp:extent cx="1511935" cy="518160"/>
                <wp:effectExtent l="0" t="0" r="12065" b="15240"/>
                <wp:wrapNone/>
                <wp:docPr id="34" name="Round Diagonal Corner of Rectangle 8"/>
                <wp:cNvGraphicFramePr/>
                <a:graphic xmlns:a="http://schemas.openxmlformats.org/drawingml/2006/main">
                  <a:graphicData uri="http://schemas.microsoft.com/office/word/2010/wordprocessingShape">
                    <wps:wsp>
                      <wps:cNvSpPr/>
                      <wps:spPr>
                        <a:xfrm>
                          <a:off x="0" y="0"/>
                          <a:ext cx="1511935" cy="5181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300FE0" w14:textId="77777777" w:rsidR="005972AC" w:rsidRDefault="005972AC" w:rsidP="005972AC">
                            <w:pPr>
                              <w:wordWrap w:val="0"/>
                              <w:jc w:val="center"/>
                              <w:rPr>
                                <w:color w:val="FFFFFF" w:themeColor="light1"/>
                                <w:kern w:val="24"/>
                                <w:lang w:val="en-US"/>
                              </w:rPr>
                            </w:pPr>
                            <w:r>
                              <w:rPr>
                                <w:color w:val="FFFFFF" w:themeColor="light1"/>
                                <w:kern w:val="24"/>
                                <w:lang w:val="en-US"/>
                              </w:rPr>
                              <w:t xml:space="preserve">CHART OF </w:t>
                            </w:r>
                          </w:p>
                          <w:p w14:paraId="12DDCDF5" w14:textId="77777777" w:rsidR="005972AC" w:rsidRDefault="005972AC" w:rsidP="005972AC">
                            <w:pPr>
                              <w:wordWrap w:val="0"/>
                              <w:jc w:val="center"/>
                              <w:rPr>
                                <w:color w:val="FFFFFF" w:themeColor="light1"/>
                                <w:kern w:val="24"/>
                                <w:lang w:val="en-US"/>
                              </w:rPr>
                            </w:pPr>
                            <w:r>
                              <w:rPr>
                                <w:color w:val="FFFFFF" w:themeColor="light1"/>
                                <w:kern w:val="24"/>
                                <w:lang w:val="en-US"/>
                              </w:rPr>
                              <w:t>ACCOUNTS</w:t>
                            </w:r>
                          </w:p>
                        </w:txbxContent>
                      </wps:txbx>
                      <wps:bodyPr rtlCol="0" anchor="ctr">
                        <a:noAutofit/>
                      </wps:bodyPr>
                    </wps:wsp>
                  </a:graphicData>
                </a:graphic>
                <wp14:sizeRelV relativeFrom="margin">
                  <wp14:pctHeight>0</wp14:pctHeight>
                </wp14:sizeRelV>
              </wp:anchor>
            </w:drawing>
          </mc:Choice>
          <mc:Fallback>
            <w:pict>
              <v:shape w14:anchorId="1BBCDD05" id="Round Diagonal Corner of Rectangle 8" o:spid="_x0000_s1030" style="position:absolute;margin-left:87.1pt;margin-top:10.45pt;width:119.05pt;height:4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11935,518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" adj="-11796480,,5400" path="m86362,l1511935,r,l1511935,431798v,47696,-38666,86362,-86362,86362l,518160r,l,86362c,38666,38666,,86362,xe" fillcolor="#4472c4 [3204]" strokecolor="#1f3763 [1604]" strokeweight="1pt">
                <v:stroke joinstyle="miter"/>
                <v:formulas/>
                <v:path arrowok="t" o:connecttype="custom" o:connectlocs="86362,0;1511935,0;1511935,0;1511935,431798;1425573,518160;0,518160;0,518160;0,86362;86362,0" o:connectangles="0,0,0,0,0,0,0,0,0" textboxrect="0,0,1511935,518160"/>
                <v:textbox>
                  <w:txbxContent>
                    <w:p w14:paraId="14300FE0" w14:textId="77777777" w:rsidR="005972AC" w:rsidRDefault="005972AC" w:rsidP="005972AC">
                      <w:pPr>
                        <w:wordWrap w:val="0"/>
                        <w:jc w:val="center"/>
                        <w:rPr>
                          <w:color w:val="FFFFFF" w:themeColor="light1"/>
                          <w:kern w:val="24"/>
                          <w:lang w:val="en-US"/>
                        </w:rPr>
                      </w:pPr>
                      <w:r>
                        <w:rPr>
                          <w:color w:val="FFFFFF" w:themeColor="light1"/>
                          <w:kern w:val="24"/>
                          <w:lang w:val="en-US"/>
                        </w:rPr>
                        <w:t xml:space="preserve">CHART OF </w:t>
                      </w:r>
                    </w:p>
                    <w:p w14:paraId="12DDCDF5" w14:textId="77777777" w:rsidR="005972AC" w:rsidRDefault="005972AC" w:rsidP="005972AC">
                      <w:pPr>
                        <w:wordWrap w:val="0"/>
                        <w:jc w:val="center"/>
                        <w:rPr>
                          <w:color w:val="FFFFFF" w:themeColor="light1"/>
                          <w:kern w:val="24"/>
                          <w:lang w:val="en-US"/>
                        </w:rPr>
                      </w:pPr>
                      <w:r>
                        <w:rPr>
                          <w:color w:val="FFFFFF" w:themeColor="light1"/>
                          <w:kern w:val="24"/>
                          <w:lang w:val="en-US"/>
                        </w:rPr>
                        <w:t>ACCOUNTS</w:t>
                      </w:r>
                    </w:p>
                  </w:txbxContent>
                </v:textbox>
              </v:shape>
            </w:pict>
          </mc:Fallback>
        </mc:AlternateContent>
      </w:r>
      <w:r w:rsidRPr="00873704">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090C0913" wp14:editId="60328184">
                <wp:simplePos x="0" y="0"/>
                <wp:positionH relativeFrom="column">
                  <wp:posOffset>3016250</wp:posOffset>
                </wp:positionH>
                <wp:positionV relativeFrom="paragraph">
                  <wp:posOffset>142875</wp:posOffset>
                </wp:positionV>
                <wp:extent cx="1511935" cy="487680"/>
                <wp:effectExtent l="0" t="0" r="12065" b="7620"/>
                <wp:wrapNone/>
                <wp:docPr id="10" name="Round Diagonal Corner of Rectangle 9">
                  <a:extLst xmlns:a="http://schemas.openxmlformats.org/drawingml/2006/main">
                    <a:ext uri="{FF2B5EF4-FFF2-40B4-BE49-F238E27FC236}">
                      <a16:creationId xmlns:a16="http://schemas.microsoft.com/office/drawing/2014/main" id="{A78328F1-800F-E1E1-23AD-B56E9EE5E6D2}"/>
                    </a:ext>
                  </a:extLst>
                </wp:docPr>
                <wp:cNvGraphicFramePr/>
                <a:graphic xmlns:a="http://schemas.openxmlformats.org/drawingml/2006/main">
                  <a:graphicData uri="http://schemas.microsoft.com/office/word/2010/wordprocessingShape">
                    <wps:wsp>
                      <wps:cNvSpPr/>
                      <wps:spPr>
                        <a:xfrm>
                          <a:off x="0" y="0"/>
                          <a:ext cx="1511935" cy="48768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2F1B7" w14:textId="77777777" w:rsidR="005972AC" w:rsidRDefault="005972AC" w:rsidP="005972AC">
                            <w:pPr>
                              <w:wordWrap w:val="0"/>
                              <w:jc w:val="center"/>
                              <w:rPr>
                                <w:color w:val="FFFFFF" w:themeColor="light1"/>
                                <w:kern w:val="24"/>
                                <w:lang w:val="en-US"/>
                              </w:rPr>
                            </w:pPr>
                            <w:r>
                              <w:rPr>
                                <w:color w:val="FFFFFF" w:themeColor="light1"/>
                                <w:kern w:val="24"/>
                                <w:lang w:val="en-US"/>
                              </w:rPr>
                              <w:t xml:space="preserve">CHART OF </w:t>
                            </w:r>
                          </w:p>
                          <w:p w14:paraId="576FDEC8" w14:textId="77777777" w:rsidR="005972AC" w:rsidRDefault="005972AC" w:rsidP="005972AC">
                            <w:pPr>
                              <w:wordWrap w:val="0"/>
                              <w:jc w:val="center"/>
                              <w:rPr>
                                <w:color w:val="FFFFFF" w:themeColor="light1"/>
                                <w:kern w:val="24"/>
                                <w:lang w:val="en-US"/>
                              </w:rPr>
                            </w:pPr>
                            <w:r>
                              <w:rPr>
                                <w:color w:val="FFFFFF" w:themeColor="light1"/>
                                <w:kern w:val="24"/>
                                <w:lang w:val="en-US"/>
                              </w:rPr>
                              <w:t>DEPRECIATION</w:t>
                            </w:r>
                          </w:p>
                        </w:txbxContent>
                      </wps:txbx>
                      <wps:bodyPr rtlCol="0" anchor="ctr">
                        <a:noAutofit/>
                      </wps:bodyPr>
                    </wps:wsp>
                  </a:graphicData>
                </a:graphic>
                <wp14:sizeRelV relativeFrom="margin">
                  <wp14:pctHeight>0</wp14:pctHeight>
                </wp14:sizeRelV>
              </wp:anchor>
            </w:drawing>
          </mc:Choice>
          <mc:Fallback>
            <w:pict>
              <v:shape w14:anchorId="090C0913" id="Round Diagonal Corner of Rectangle 9" o:spid="_x0000_s1031" style="position:absolute;margin-left:237.5pt;margin-top:11.25pt;width:119.05pt;height:3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11935,487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" adj="-11796480,,5400" path="m81282,l1511935,r,l1511935,406398v,44891,-36391,81282,-81282,81282l,487680r,l,81282c,36391,36391,,81282,xe" fillcolor="#4472c4 [3204]" strokecolor="#1f3763 [1604]" strokeweight="1pt">
                <v:stroke joinstyle="miter"/>
                <v:formulas/>
                <v:path arrowok="t" o:connecttype="custom" o:connectlocs="81282,0;1511935,0;1511935,0;1511935,406398;1430653,487680;0,487680;0,487680;0,81282;81282,0" o:connectangles="0,0,0,0,0,0,0,0,0" textboxrect="0,0,1511935,487680"/>
                <v:textbox>
                  <w:txbxContent>
                    <w:p w14:paraId="6232F1B7" w14:textId="77777777" w:rsidR="005972AC" w:rsidRDefault="005972AC" w:rsidP="005972AC">
                      <w:pPr>
                        <w:wordWrap w:val="0"/>
                        <w:jc w:val="center"/>
                        <w:rPr>
                          <w:color w:val="FFFFFF" w:themeColor="light1"/>
                          <w:kern w:val="24"/>
                          <w:lang w:val="en-US"/>
                        </w:rPr>
                      </w:pPr>
                      <w:r>
                        <w:rPr>
                          <w:color w:val="FFFFFF" w:themeColor="light1"/>
                          <w:kern w:val="24"/>
                          <w:lang w:val="en-US"/>
                        </w:rPr>
                        <w:t xml:space="preserve">CHART OF </w:t>
                      </w:r>
                    </w:p>
                    <w:p w14:paraId="576FDEC8" w14:textId="77777777" w:rsidR="005972AC" w:rsidRDefault="005972AC" w:rsidP="005972AC">
                      <w:pPr>
                        <w:wordWrap w:val="0"/>
                        <w:jc w:val="center"/>
                        <w:rPr>
                          <w:color w:val="FFFFFF" w:themeColor="light1"/>
                          <w:kern w:val="24"/>
                          <w:lang w:val="en-US"/>
                        </w:rPr>
                      </w:pPr>
                      <w:r>
                        <w:rPr>
                          <w:color w:val="FFFFFF" w:themeColor="light1"/>
                          <w:kern w:val="24"/>
                          <w:lang w:val="en-US"/>
                        </w:rPr>
                        <w:t>DEPRECIATION</w:t>
                      </w:r>
                    </w:p>
                  </w:txbxContent>
                </v:textbox>
              </v:shape>
            </w:pict>
          </mc:Fallback>
        </mc:AlternateContent>
      </w:r>
    </w:p>
    <w:p w14:paraId="5E995F20" w14:textId="3604FD41" w:rsidR="005972AC" w:rsidRPr="00873704" w:rsidRDefault="005972AC" w:rsidP="005972AC">
      <w:pPr>
        <w:rPr>
          <w:rFonts w:asciiTheme="minorHAnsi" w:hAnsiTheme="minorHAnsi" w:cstheme="minorHAnsi"/>
        </w:rPr>
      </w:pPr>
    </w:p>
    <w:p w14:paraId="14C8232C" w14:textId="55C6EC3D" w:rsidR="005972AC" w:rsidRPr="00873704" w:rsidRDefault="005972AC" w:rsidP="005972AC">
      <w:pPr>
        <w:rPr>
          <w:rFonts w:asciiTheme="minorHAnsi" w:hAnsiTheme="minorHAnsi" w:cstheme="minorHAnsi"/>
        </w:rPr>
      </w:pPr>
    </w:p>
    <w:p w14:paraId="4B61CC6E" w14:textId="02141CEC"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75648" behindDoc="0" locked="0" layoutInCell="1" allowOverlap="1" wp14:anchorId="679D96F8" wp14:editId="62304663">
                <wp:simplePos x="0" y="0"/>
                <wp:positionH relativeFrom="column">
                  <wp:posOffset>3759835</wp:posOffset>
                </wp:positionH>
                <wp:positionV relativeFrom="paragraph">
                  <wp:posOffset>94615</wp:posOffset>
                </wp:positionV>
                <wp:extent cx="0" cy="270510"/>
                <wp:effectExtent l="0" t="0" r="12700" b="8890"/>
                <wp:wrapNone/>
                <wp:docPr id="38" name="Straight Connector 37">
                  <a:extLst xmlns:a="http://schemas.openxmlformats.org/drawingml/2006/main">
                    <a:ext uri="{FF2B5EF4-FFF2-40B4-BE49-F238E27FC236}">
                      <a16:creationId xmlns:a16="http://schemas.microsoft.com/office/drawing/2014/main" id="{1FEE3D27-2941-E5CA-A2A8-5AD20EFC3ECC}"/>
                    </a:ext>
                  </a:extLst>
                </wp:docPr>
                <wp:cNvGraphicFramePr/>
                <a:graphic xmlns:a="http://schemas.openxmlformats.org/drawingml/2006/main">
                  <a:graphicData uri="http://schemas.microsoft.com/office/word/2010/wordprocessingShape">
                    <wps:wsp>
                      <wps:cNvCnPr/>
                      <wps:spPr>
                        <a:xfrm>
                          <a:off x="0" y="0"/>
                          <a:ext cx="0" cy="27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95973C" id="Straight Connector 3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96.05pt,7.45pt" to="296.0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" strokecolor="#4472c4 [3204]" strokeweight=".5pt">
                <v:stroke joinstyle="miter"/>
              </v:line>
            </w:pict>
          </mc:Fallback>
        </mc:AlternateContent>
      </w:r>
      <w:r w:rsidRPr="00873704">
        <w:rPr>
          <w:rFonts w:asciiTheme="minorHAnsi" w:hAnsiTheme="minorHAnsi" w:cstheme="minorHAnsi"/>
          <w:noProof/>
        </w:rPr>
        <mc:AlternateContent>
          <mc:Choice Requires="wps">
            <w:drawing>
              <wp:anchor distT="0" distB="0" distL="114300" distR="114300" simplePos="0" relativeHeight="251674624" behindDoc="0" locked="0" layoutInCell="1" allowOverlap="1" wp14:anchorId="50D0CBDF" wp14:editId="2AEDDAFF">
                <wp:simplePos x="0" y="0"/>
                <wp:positionH relativeFrom="column">
                  <wp:posOffset>1831975</wp:posOffset>
                </wp:positionH>
                <wp:positionV relativeFrom="paragraph">
                  <wp:posOffset>114935</wp:posOffset>
                </wp:positionV>
                <wp:extent cx="0" cy="270510"/>
                <wp:effectExtent l="0" t="0" r="12700" b="8890"/>
                <wp:wrapNone/>
                <wp:docPr id="37" name="Straight Connector 36">
                  <a:extLst xmlns:a="http://schemas.openxmlformats.org/drawingml/2006/main">
                    <a:ext uri="{FF2B5EF4-FFF2-40B4-BE49-F238E27FC236}">
                      <a16:creationId xmlns:a16="http://schemas.microsoft.com/office/drawing/2014/main" id="{B703E469-4A64-4E9F-9882-2C98DC812F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048F7" id="Straight Connector 3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4.25pt,9.05pt" to="144.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" strokecolor="#4472c4 [3204]" strokeweight=".5pt">
                <v:stroke joinstyle="miter"/>
                <o:lock v:ext="edit" shapetype="f"/>
              </v:line>
            </w:pict>
          </mc:Fallback>
        </mc:AlternateContent>
      </w:r>
    </w:p>
    <w:p w14:paraId="15DFD4AE" w14:textId="69EB471D" w:rsidR="005972AC" w:rsidRPr="00873704" w:rsidRDefault="005972AC" w:rsidP="005972AC">
      <w:pPr>
        <w:rPr>
          <w:rFonts w:asciiTheme="minorHAnsi" w:hAnsiTheme="minorHAnsi" w:cstheme="minorHAnsi"/>
        </w:rPr>
      </w:pPr>
    </w:p>
    <w:p w14:paraId="0F509431" w14:textId="3BEA6624"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77696" behindDoc="0" locked="0" layoutInCell="1" allowOverlap="1" wp14:anchorId="6543F879" wp14:editId="2A08F19A">
                <wp:simplePos x="0" y="0"/>
                <wp:positionH relativeFrom="column">
                  <wp:posOffset>2804160</wp:posOffset>
                </wp:positionH>
                <wp:positionV relativeFrom="paragraph">
                  <wp:posOffset>15240</wp:posOffset>
                </wp:positionV>
                <wp:extent cx="0" cy="143510"/>
                <wp:effectExtent l="63500" t="0" r="38100" b="34290"/>
                <wp:wrapNone/>
                <wp:docPr id="41" name="Straight Arrow Connector 40">
                  <a:extLst xmlns:a="http://schemas.openxmlformats.org/drawingml/2006/main">
                    <a:ext uri="{FF2B5EF4-FFF2-40B4-BE49-F238E27FC236}">
                      <a16:creationId xmlns:a16="http://schemas.microsoft.com/office/drawing/2014/main" id="{B5C2D689-3E55-28B4-66DC-F7FFA2BDEE71}"/>
                    </a:ext>
                  </a:extLst>
                </wp:docPr>
                <wp:cNvGraphicFramePr/>
                <a:graphic xmlns:a="http://schemas.openxmlformats.org/drawingml/2006/main">
                  <a:graphicData uri="http://schemas.microsoft.com/office/word/2010/wordprocessingShape">
                    <wps:wsp>
                      <wps:cNvCnPr/>
                      <wps:spPr>
                        <a:xfrm>
                          <a:off x="0" y="0"/>
                          <a:ext cx="0" cy="143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042DE" id="Straight Arrow Connector 40" o:spid="_x0000_s1026" type="#_x0000_t32" style="position:absolute;margin-left:220.8pt;margin-top:1.2pt;width:0;height:1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" strokecolor="#4472c4 [3204]" strokeweight=".5pt">
                <v:stroke endarrow="block" joinstyle="miter"/>
              </v:shape>
            </w:pict>
          </mc:Fallback>
        </mc:AlternateContent>
      </w:r>
      <w:r w:rsidRPr="00873704">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2CC0B092" wp14:editId="3E9C3BAF">
                <wp:simplePos x="0" y="0"/>
                <wp:positionH relativeFrom="column">
                  <wp:posOffset>1831975</wp:posOffset>
                </wp:positionH>
                <wp:positionV relativeFrom="paragraph">
                  <wp:posOffset>25400</wp:posOffset>
                </wp:positionV>
                <wp:extent cx="1943735" cy="0"/>
                <wp:effectExtent l="0" t="0" r="12065" b="12700"/>
                <wp:wrapNone/>
                <wp:docPr id="29" name="Straight Connector 28">
                  <a:extLst xmlns:a="http://schemas.openxmlformats.org/drawingml/2006/main">
                    <a:ext uri="{FF2B5EF4-FFF2-40B4-BE49-F238E27FC236}">
                      <a16:creationId xmlns:a16="http://schemas.microsoft.com/office/drawing/2014/main" id="{AACFC17D-68A4-6017-DCD3-B72FFC1D55C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437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16C77" id="Straight Connector 28"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44.25pt,2pt" to="297.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" strokecolor="#4472c4 [3204]" strokeweight=".5pt">
                <v:stroke joinstyle="miter"/>
                <o:lock v:ext="edit" shapetype="f"/>
              </v:line>
            </w:pict>
          </mc:Fallback>
        </mc:AlternateContent>
      </w:r>
    </w:p>
    <w:p w14:paraId="65F88F2C" w14:textId="7D551A8D" w:rsidR="005972AC" w:rsidRPr="00873704" w:rsidRDefault="00E214CE"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7392BD0B" wp14:editId="2236A954">
                <wp:simplePos x="0" y="0"/>
                <wp:positionH relativeFrom="column">
                  <wp:posOffset>2070100</wp:posOffset>
                </wp:positionH>
                <wp:positionV relativeFrom="paragraph">
                  <wp:posOffset>24130</wp:posOffset>
                </wp:positionV>
                <wp:extent cx="1511935" cy="501650"/>
                <wp:effectExtent l="0" t="0" r="12065" b="19050"/>
                <wp:wrapNone/>
                <wp:docPr id="11" name="Round Diagonal Corner of Rectangle 10">
                  <a:extLst xmlns:a="http://schemas.openxmlformats.org/drawingml/2006/main">
                    <a:ext uri="{FF2B5EF4-FFF2-40B4-BE49-F238E27FC236}">
                      <a16:creationId xmlns:a16="http://schemas.microsoft.com/office/drawing/2014/main" id="{7F6693B6-2784-D88D-3361-BF40B3558FE1}"/>
                    </a:ext>
                  </a:extLst>
                </wp:docPr>
                <wp:cNvGraphicFramePr/>
                <a:graphic xmlns:a="http://schemas.openxmlformats.org/drawingml/2006/main">
                  <a:graphicData uri="http://schemas.microsoft.com/office/word/2010/wordprocessingShape">
                    <wps:wsp>
                      <wps:cNvSpPr/>
                      <wps:spPr>
                        <a:xfrm>
                          <a:off x="0" y="0"/>
                          <a:ext cx="1511935" cy="50165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28EAC" w14:textId="77777777" w:rsidR="005972AC" w:rsidRDefault="005972AC" w:rsidP="005972AC">
                            <w:pPr>
                              <w:wordWrap w:val="0"/>
                              <w:jc w:val="center"/>
                              <w:rPr>
                                <w:color w:val="FFFFFF" w:themeColor="light1"/>
                                <w:kern w:val="24"/>
                                <w:lang w:val="en-US"/>
                              </w:rPr>
                            </w:pPr>
                            <w:r>
                              <w:rPr>
                                <w:color w:val="FFFFFF" w:themeColor="light1"/>
                                <w:kern w:val="24"/>
                                <w:lang w:val="en-US"/>
                              </w:rPr>
                              <w:t xml:space="preserve">COMPANY </w:t>
                            </w:r>
                          </w:p>
                          <w:p w14:paraId="37E84B87" w14:textId="77777777" w:rsidR="005972AC" w:rsidRDefault="005972AC" w:rsidP="005972AC">
                            <w:pPr>
                              <w:wordWrap w:val="0"/>
                              <w:jc w:val="center"/>
                              <w:rPr>
                                <w:color w:val="FFFFFF" w:themeColor="light1"/>
                                <w:kern w:val="24"/>
                                <w:lang w:val="en-US"/>
                              </w:rPr>
                            </w:pPr>
                            <w:r>
                              <w:rPr>
                                <w:color w:val="FFFFFF" w:themeColor="light1"/>
                                <w:kern w:val="24"/>
                                <w:lang w:val="en-US"/>
                              </w:rPr>
                              <w:t>CODE</w:t>
                            </w:r>
                          </w:p>
                        </w:txbxContent>
                      </wps:txbx>
                      <wps:bodyPr rtlCol="0" anchor="ctr">
                        <a:noAutofit/>
                      </wps:bodyPr>
                    </wps:wsp>
                  </a:graphicData>
                </a:graphic>
                <wp14:sizeRelV relativeFrom="margin">
                  <wp14:pctHeight>0</wp14:pctHeight>
                </wp14:sizeRelV>
              </wp:anchor>
            </w:drawing>
          </mc:Choice>
          <mc:Fallback>
            <w:pict>
              <v:shape w14:anchorId="7392BD0B" id="Round Diagonal Corner of Rectangle 10" o:spid="_x0000_s1032" style="position:absolute;margin-left:163pt;margin-top:1.9pt;width:119.05pt;height: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11935,501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" adj="-11796480,,5400" path="m83610,l1511935,r,l1511935,418040v,46177,-37433,83610,-83610,83610l,501650r,l,83610c,37433,37433,,83610,xe" fillcolor="#4472c4 [3204]" strokecolor="#1f3763 [1604]" strokeweight="1pt">
                <v:stroke joinstyle="miter"/>
                <v:formulas/>
                <v:path arrowok="t" o:connecttype="custom" o:connectlocs="83610,0;1511935,0;1511935,0;1511935,418040;1428325,501650;0,501650;0,501650;0,83610;83610,0" o:connectangles="0,0,0,0,0,0,0,0,0" textboxrect="0,0,1511935,501650"/>
                <v:textbox>
                  <w:txbxContent>
                    <w:p w14:paraId="79C28EAC" w14:textId="77777777" w:rsidR="005972AC" w:rsidRDefault="005972AC" w:rsidP="005972AC">
                      <w:pPr>
                        <w:wordWrap w:val="0"/>
                        <w:jc w:val="center"/>
                        <w:rPr>
                          <w:color w:val="FFFFFF" w:themeColor="light1"/>
                          <w:kern w:val="24"/>
                          <w:lang w:val="en-US"/>
                        </w:rPr>
                      </w:pPr>
                      <w:r>
                        <w:rPr>
                          <w:color w:val="FFFFFF" w:themeColor="light1"/>
                          <w:kern w:val="24"/>
                          <w:lang w:val="en-US"/>
                        </w:rPr>
                        <w:t xml:space="preserve">COMPANY </w:t>
                      </w:r>
                    </w:p>
                    <w:p w14:paraId="37E84B87" w14:textId="77777777" w:rsidR="005972AC" w:rsidRDefault="005972AC" w:rsidP="005972AC">
                      <w:pPr>
                        <w:wordWrap w:val="0"/>
                        <w:jc w:val="center"/>
                        <w:rPr>
                          <w:color w:val="FFFFFF" w:themeColor="light1"/>
                          <w:kern w:val="24"/>
                          <w:lang w:val="en-US"/>
                        </w:rPr>
                      </w:pPr>
                      <w:r>
                        <w:rPr>
                          <w:color w:val="FFFFFF" w:themeColor="light1"/>
                          <w:kern w:val="24"/>
                          <w:lang w:val="en-US"/>
                        </w:rPr>
                        <w:t>CODE</w:t>
                      </w:r>
                    </w:p>
                  </w:txbxContent>
                </v:textbox>
              </v:shape>
            </w:pict>
          </mc:Fallback>
        </mc:AlternateContent>
      </w:r>
      <w:r w:rsidR="00BE6747" w:rsidRPr="00873704">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38F7DE46" wp14:editId="123D4736">
                <wp:simplePos x="0" y="0"/>
                <wp:positionH relativeFrom="column">
                  <wp:posOffset>4180840</wp:posOffset>
                </wp:positionH>
                <wp:positionV relativeFrom="paragraph">
                  <wp:posOffset>167640</wp:posOffset>
                </wp:positionV>
                <wp:extent cx="1511935" cy="359410"/>
                <wp:effectExtent l="0" t="0" r="12065" b="8890"/>
                <wp:wrapNone/>
                <wp:docPr id="14" name="Round Diagonal Corner of Rectangle 13">
                  <a:extLst xmlns:a="http://schemas.openxmlformats.org/drawingml/2006/main">
                    <a:ext uri="{FF2B5EF4-FFF2-40B4-BE49-F238E27FC236}">
                      <a16:creationId xmlns:a16="http://schemas.microsoft.com/office/drawing/2014/main" id="{EE0E0399-2E65-29C1-7222-12302BFBB05C}"/>
                    </a:ext>
                  </a:extLst>
                </wp:docPr>
                <wp:cNvGraphicFramePr/>
                <a:graphic xmlns:a="http://schemas.openxmlformats.org/drawingml/2006/main">
                  <a:graphicData uri="http://schemas.microsoft.com/office/word/2010/wordprocessingShape">
                    <wps:wsp>
                      <wps:cNvSpPr/>
                      <wps:spPr>
                        <a:xfrm>
                          <a:off x="0" y="0"/>
                          <a:ext cx="1511935" cy="35941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9A064" w14:textId="77777777" w:rsidR="005972AC" w:rsidRDefault="005972AC" w:rsidP="005972AC">
                            <w:pPr>
                              <w:wordWrap w:val="0"/>
                              <w:jc w:val="center"/>
                              <w:rPr>
                                <w:color w:val="FFFFFF" w:themeColor="light1"/>
                                <w:kern w:val="24"/>
                                <w:lang w:val="en-US"/>
                              </w:rPr>
                            </w:pPr>
                            <w:r>
                              <w:rPr>
                                <w:color w:val="FFFFFF" w:themeColor="light1"/>
                                <w:kern w:val="24"/>
                                <w:lang w:val="en-US"/>
                              </w:rPr>
                              <w:t>PROFIT CENTER</w:t>
                            </w:r>
                          </w:p>
                        </w:txbxContent>
                      </wps:txbx>
                      <wps:bodyPr rtlCol="0" anchor="ctr"/>
                    </wps:wsp>
                  </a:graphicData>
                </a:graphic>
              </wp:anchor>
            </w:drawing>
          </mc:Choice>
          <mc:Fallback>
            <w:pict>
              <v:shape w14:anchorId="38F7DE46" id="Round Diagonal Corner of Rectangle 13" o:spid="_x0000_s1033" style="position:absolute;margin-left:329.2pt;margin-top:13.2pt;width:119.0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511935,3594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" adj="-11796480,,5400" path="m59903,l1511935,r,l1511935,299507v,33084,-26819,59903,-59903,59903l,359410r,l,59903c,26819,26819,,59903,xe" fillcolor="#4472c4 [3204]" strokecolor="#1f3763 [1604]" strokeweight="1pt">
                <v:stroke joinstyle="miter"/>
                <v:formulas/>
                <v:path arrowok="t" o:connecttype="custom" o:connectlocs="59903,0;1511935,0;1511935,0;1511935,299507;1452032,359410;0,359410;0,359410;0,59903;59903,0" o:connectangles="0,0,0,0,0,0,0,0,0" textboxrect="0,0,1511935,359410"/>
                <v:textbox>
                  <w:txbxContent>
                    <w:p w14:paraId="0479A064" w14:textId="77777777" w:rsidR="005972AC" w:rsidRDefault="005972AC" w:rsidP="005972AC">
                      <w:pPr>
                        <w:wordWrap w:val="0"/>
                        <w:jc w:val="center"/>
                        <w:rPr>
                          <w:color w:val="FFFFFF" w:themeColor="light1"/>
                          <w:kern w:val="24"/>
                          <w:lang w:val="en-US"/>
                        </w:rPr>
                      </w:pPr>
                      <w:r>
                        <w:rPr>
                          <w:color w:val="FFFFFF" w:themeColor="light1"/>
                          <w:kern w:val="24"/>
                          <w:lang w:val="en-US"/>
                        </w:rPr>
                        <w:t>PROFIT CENTER</w:t>
                      </w:r>
                    </w:p>
                  </w:txbxContent>
                </v:textbox>
              </v:shape>
            </w:pict>
          </mc:Fallback>
        </mc:AlternateContent>
      </w:r>
    </w:p>
    <w:p w14:paraId="5C4B0584" w14:textId="5FACA5DB"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79744" behindDoc="0" locked="0" layoutInCell="1" allowOverlap="1" wp14:anchorId="2753944D" wp14:editId="15C0577F">
                <wp:simplePos x="0" y="0"/>
                <wp:positionH relativeFrom="column">
                  <wp:posOffset>3597275</wp:posOffset>
                </wp:positionH>
                <wp:positionV relativeFrom="paragraph">
                  <wp:posOffset>114300</wp:posOffset>
                </wp:positionV>
                <wp:extent cx="544195" cy="0"/>
                <wp:effectExtent l="0" t="63500" r="0" b="76200"/>
                <wp:wrapNone/>
                <wp:docPr id="46" name="Straight Arrow Connector 45">
                  <a:extLst xmlns:a="http://schemas.openxmlformats.org/drawingml/2006/main">
                    <a:ext uri="{FF2B5EF4-FFF2-40B4-BE49-F238E27FC236}">
                      <a16:creationId xmlns:a16="http://schemas.microsoft.com/office/drawing/2014/main" id="{D5660AC8-349D-7D8A-070D-C99A0723798F}"/>
                    </a:ext>
                  </a:extLst>
                </wp:docPr>
                <wp:cNvGraphicFramePr/>
                <a:graphic xmlns:a="http://schemas.openxmlformats.org/drawingml/2006/main">
                  <a:graphicData uri="http://schemas.microsoft.com/office/word/2010/wordprocessingShape">
                    <wps:wsp>
                      <wps:cNvCnPr/>
                      <wps:spPr>
                        <a:xfrm>
                          <a:off x="0" y="0"/>
                          <a:ext cx="544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07CF0" id="Straight Arrow Connector 45" o:spid="_x0000_s1026" type="#_x0000_t32" style="position:absolute;margin-left:283.25pt;margin-top:9pt;width:42.8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" strokecolor="#4472c4 [3204]" strokeweight=".5pt">
                <v:stroke endarrow="block" joinstyle="miter"/>
              </v:shape>
            </w:pict>
          </mc:Fallback>
        </mc:AlternateContent>
      </w:r>
      <w:r w:rsidRPr="00873704">
        <w:rPr>
          <w:rFonts w:asciiTheme="minorHAnsi" w:hAnsiTheme="minorHAnsi" w:cstheme="minorHAnsi"/>
          <w:noProof/>
        </w:rPr>
        <mc:AlternateContent>
          <mc:Choice Requires="wps">
            <w:drawing>
              <wp:anchor distT="0" distB="0" distL="114300" distR="114300" simplePos="0" relativeHeight="251680768" behindDoc="0" locked="0" layoutInCell="1" allowOverlap="1" wp14:anchorId="0FBD4958" wp14:editId="029FF6DE">
                <wp:simplePos x="0" y="0"/>
                <wp:positionH relativeFrom="column">
                  <wp:posOffset>1570990</wp:posOffset>
                </wp:positionH>
                <wp:positionV relativeFrom="paragraph">
                  <wp:posOffset>139700</wp:posOffset>
                </wp:positionV>
                <wp:extent cx="514350" cy="0"/>
                <wp:effectExtent l="25400" t="63500" r="0" b="76200"/>
                <wp:wrapNone/>
                <wp:docPr id="47" name="Straight Arrow Connector 46">
                  <a:extLst xmlns:a="http://schemas.openxmlformats.org/drawingml/2006/main">
                    <a:ext uri="{FF2B5EF4-FFF2-40B4-BE49-F238E27FC236}">
                      <a16:creationId xmlns:a16="http://schemas.microsoft.com/office/drawing/2014/main" id="{A3F7C155-1BC9-C57B-73D2-CE43A8A8D7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2A1BF" id="Straight Arrow Connector 46" o:spid="_x0000_s1026" type="#_x0000_t32" style="position:absolute;margin-left:123.7pt;margin-top:11pt;width:40.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" strokecolor="#4472c4 [3204]" strokeweight=".5pt">
                <v:stroke endarrow="block" joinstyle="miter"/>
                <o:lock v:ext="edit" shapetype="f"/>
              </v:shape>
            </w:pict>
          </mc:Fallback>
        </mc:AlternateContent>
      </w:r>
    </w:p>
    <w:p w14:paraId="3985E613" w14:textId="53EB427F"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4BE713F2" wp14:editId="79F86F7C">
                <wp:simplePos x="0" y="0"/>
                <wp:positionH relativeFrom="column">
                  <wp:posOffset>2811780</wp:posOffset>
                </wp:positionH>
                <wp:positionV relativeFrom="paragraph">
                  <wp:posOffset>72390</wp:posOffset>
                </wp:positionV>
                <wp:extent cx="0" cy="527050"/>
                <wp:effectExtent l="63500" t="0" r="38100" b="31750"/>
                <wp:wrapNone/>
                <wp:docPr id="43" name="Straight Arrow Connector 42">
                  <a:extLst xmlns:a="http://schemas.openxmlformats.org/drawingml/2006/main">
                    <a:ext uri="{FF2B5EF4-FFF2-40B4-BE49-F238E27FC236}">
                      <a16:creationId xmlns:a16="http://schemas.microsoft.com/office/drawing/2014/main" id="{8742B567-711A-6972-4B5A-076CC7133C5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EDAB0" id="Straight Arrow Connector 42" o:spid="_x0000_s1026" type="#_x0000_t32" style="position:absolute;margin-left:221.4pt;margin-top:5.7pt;width:0;height:4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" strokecolor="#4472c4 [3204]" strokeweight=".5pt">
                <v:stroke endarrow="block" joinstyle="miter"/>
                <o:lock v:ext="edit" shapetype="f"/>
              </v:shape>
            </w:pict>
          </mc:Fallback>
        </mc:AlternateContent>
      </w:r>
    </w:p>
    <w:p w14:paraId="6B865030" w14:textId="56BAB62A" w:rsidR="005972AC" w:rsidRPr="00873704" w:rsidRDefault="005972AC" w:rsidP="005972AC">
      <w:pPr>
        <w:rPr>
          <w:rFonts w:asciiTheme="minorHAnsi" w:hAnsiTheme="minorHAnsi" w:cstheme="minorHAnsi"/>
        </w:rPr>
      </w:pPr>
    </w:p>
    <w:p w14:paraId="4354A521" w14:textId="6C9A2D37" w:rsidR="005972AC" w:rsidRPr="00873704" w:rsidRDefault="005972AC" w:rsidP="005972AC">
      <w:pPr>
        <w:rPr>
          <w:rFonts w:asciiTheme="minorHAnsi" w:hAnsiTheme="minorHAnsi" w:cstheme="minorHAnsi"/>
        </w:rPr>
      </w:pPr>
    </w:p>
    <w:p w14:paraId="71C59B3A" w14:textId="15FCAAE2" w:rsidR="005972AC" w:rsidRPr="00873704" w:rsidRDefault="00BE6747" w:rsidP="005972AC">
      <w:pPr>
        <w:rPr>
          <w:rFonts w:asciiTheme="minorHAnsi" w:hAnsiTheme="minorHAnsi" w:cstheme="minorHAnsi"/>
        </w:rPr>
      </w:pPr>
      <w:r w:rsidRPr="00873704">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32966B9A" wp14:editId="5DB284E3">
                <wp:simplePos x="0" y="0"/>
                <wp:positionH relativeFrom="column">
                  <wp:posOffset>1766570</wp:posOffset>
                </wp:positionH>
                <wp:positionV relativeFrom="paragraph">
                  <wp:posOffset>34290</wp:posOffset>
                </wp:positionV>
                <wp:extent cx="2129155" cy="528320"/>
                <wp:effectExtent l="0" t="0" r="17145" b="17780"/>
                <wp:wrapNone/>
                <wp:docPr id="12" name="Round Diagonal Corner of Rectangle 11">
                  <a:extLst xmlns:a="http://schemas.openxmlformats.org/drawingml/2006/main">
                    <a:ext uri="{FF2B5EF4-FFF2-40B4-BE49-F238E27FC236}">
                      <a16:creationId xmlns:a16="http://schemas.microsoft.com/office/drawing/2014/main" id="{E81A6247-43FC-ACD1-DC7C-A9F0184152BF}"/>
                    </a:ext>
                  </a:extLst>
                </wp:docPr>
                <wp:cNvGraphicFramePr/>
                <a:graphic xmlns:a="http://schemas.openxmlformats.org/drawingml/2006/main">
                  <a:graphicData uri="http://schemas.microsoft.com/office/word/2010/wordprocessingShape">
                    <wps:wsp>
                      <wps:cNvSpPr/>
                      <wps:spPr>
                        <a:xfrm>
                          <a:off x="0" y="0"/>
                          <a:ext cx="2129155" cy="5283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65B5F" w14:textId="77777777" w:rsidR="005972AC" w:rsidRDefault="005972AC" w:rsidP="005972AC">
                            <w:pPr>
                              <w:wordWrap w:val="0"/>
                              <w:jc w:val="center"/>
                              <w:rPr>
                                <w:color w:val="FFFFFF" w:themeColor="light1"/>
                                <w:kern w:val="24"/>
                                <w:lang w:val="en-US"/>
                              </w:rPr>
                            </w:pPr>
                            <w:r>
                              <w:rPr>
                                <w:color w:val="FFFFFF" w:themeColor="light1"/>
                                <w:kern w:val="24"/>
                                <w:lang w:val="en-US"/>
                              </w:rPr>
                              <w:t>CREDIT CONTROL  AREA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2966B9A" id="Round Diagonal Corner of Rectangle 11" o:spid="_x0000_s1034" style="position:absolute;margin-left:139.1pt;margin-top:2.7pt;width:167.65pt;height:4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9155,528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" adj="-11796480,,5400" path="m88055,l2129155,r,l2129155,440265v,48631,-39424,88055,-88055,88055l,528320r,l,88055c,39424,39424,,88055,xe" fillcolor="#4472c4 [3204]" strokecolor="#1f3763 [1604]" strokeweight="1pt">
                <v:stroke joinstyle="miter"/>
                <v:formulas/>
                <v:path arrowok="t" o:connecttype="custom" o:connectlocs="88055,0;2129155,0;2129155,0;2129155,440265;2041100,528320;0,528320;0,528320;0,88055;88055,0" o:connectangles="0,0,0,0,0,0,0,0,0" textboxrect="0,0,2129155,528320"/>
                <v:textbox>
                  <w:txbxContent>
                    <w:p w14:paraId="65A65B5F" w14:textId="77777777" w:rsidR="005972AC" w:rsidRDefault="005972AC" w:rsidP="005972AC">
                      <w:pPr>
                        <w:wordWrap w:val="0"/>
                        <w:jc w:val="center"/>
                        <w:rPr>
                          <w:color w:val="FFFFFF" w:themeColor="light1"/>
                          <w:kern w:val="24"/>
                          <w:lang w:val="en-US"/>
                        </w:rPr>
                      </w:pPr>
                      <w:r>
                        <w:rPr>
                          <w:color w:val="FFFFFF" w:themeColor="light1"/>
                          <w:kern w:val="24"/>
                          <w:lang w:val="en-US"/>
                        </w:rPr>
                        <w:t xml:space="preserve">CREDIT </w:t>
                      </w:r>
                      <w:proofErr w:type="gramStart"/>
                      <w:r>
                        <w:rPr>
                          <w:color w:val="FFFFFF" w:themeColor="light1"/>
                          <w:kern w:val="24"/>
                          <w:lang w:val="en-US"/>
                        </w:rPr>
                        <w:t>CONTROL  AREA</w:t>
                      </w:r>
                      <w:proofErr w:type="gramEnd"/>
                    </w:p>
                  </w:txbxContent>
                </v:textbox>
              </v:shape>
            </w:pict>
          </mc:Fallback>
        </mc:AlternateContent>
      </w:r>
    </w:p>
    <w:p w14:paraId="1895191F" w14:textId="130376DD" w:rsidR="005972AC" w:rsidRPr="00873704" w:rsidRDefault="005972AC" w:rsidP="005972AC">
      <w:pPr>
        <w:rPr>
          <w:rFonts w:asciiTheme="minorHAnsi" w:hAnsiTheme="minorHAnsi" w:cstheme="minorHAnsi"/>
        </w:rPr>
      </w:pPr>
    </w:p>
    <w:p w14:paraId="3FAC0D56" w14:textId="77777777" w:rsidR="005972AC" w:rsidRPr="00873704" w:rsidRDefault="005972AC" w:rsidP="005972AC">
      <w:pPr>
        <w:rPr>
          <w:rFonts w:asciiTheme="minorHAnsi" w:hAnsiTheme="minorHAnsi" w:cstheme="minorHAnsi"/>
        </w:rPr>
      </w:pPr>
    </w:p>
    <w:p w14:paraId="493FD741" w14:textId="662A65D0" w:rsidR="00A4268C" w:rsidRPr="00873704" w:rsidRDefault="00A157A3" w:rsidP="00E73371">
      <w:pPr>
        <w:pStyle w:val="Heading2"/>
        <w:spacing w:line="276" w:lineRule="auto"/>
        <w:rPr>
          <w:rFonts w:asciiTheme="minorHAnsi" w:hAnsiTheme="minorHAnsi" w:cstheme="minorHAnsi"/>
          <w:b/>
          <w:bCs/>
          <w:color w:val="002060"/>
          <w:sz w:val="24"/>
          <w:szCs w:val="24"/>
          <w:u w:val="single"/>
        </w:rPr>
      </w:pPr>
      <w:bookmarkStart w:id="8" w:name="_Toc382777231"/>
      <w:bookmarkStart w:id="9" w:name="_Toc113123464"/>
      <w:r w:rsidRPr="00873704">
        <w:rPr>
          <w:rFonts w:asciiTheme="minorHAnsi" w:hAnsiTheme="minorHAnsi" w:cstheme="minorHAnsi"/>
          <w:b/>
          <w:bCs/>
          <w:color w:val="002060"/>
          <w:sz w:val="24"/>
          <w:szCs w:val="24"/>
          <w:u w:val="single"/>
        </w:rPr>
        <w:t xml:space="preserve">2.1. </w:t>
      </w:r>
      <w:r w:rsidR="00A4268C" w:rsidRPr="00873704">
        <w:rPr>
          <w:rFonts w:asciiTheme="minorHAnsi" w:hAnsiTheme="minorHAnsi" w:cstheme="minorHAnsi"/>
          <w:b/>
          <w:bCs/>
          <w:color w:val="002060"/>
          <w:sz w:val="24"/>
          <w:szCs w:val="24"/>
          <w:u w:val="single"/>
        </w:rPr>
        <w:t>C</w:t>
      </w:r>
      <w:r w:rsidR="00873704">
        <w:rPr>
          <w:rFonts w:asciiTheme="minorHAnsi" w:hAnsiTheme="minorHAnsi" w:cstheme="minorHAnsi"/>
          <w:b/>
          <w:bCs/>
          <w:color w:val="002060"/>
          <w:sz w:val="24"/>
          <w:szCs w:val="24"/>
          <w:u w:val="single"/>
        </w:rPr>
        <w:t>LIENT</w:t>
      </w:r>
      <w:r w:rsidR="00A4268C" w:rsidRPr="00873704">
        <w:rPr>
          <w:rFonts w:asciiTheme="minorHAnsi" w:hAnsiTheme="minorHAnsi" w:cstheme="minorHAnsi"/>
          <w:b/>
          <w:bCs/>
          <w:color w:val="002060"/>
          <w:sz w:val="24"/>
          <w:szCs w:val="24"/>
          <w:u w:val="single"/>
        </w:rPr>
        <w:t>:</w:t>
      </w:r>
      <w:bookmarkEnd w:id="8"/>
      <w:bookmarkEnd w:id="9"/>
    </w:p>
    <w:p w14:paraId="6697A834" w14:textId="60D59A9F" w:rsidR="00BE6747" w:rsidRPr="00873704" w:rsidRDefault="00A4268C" w:rsidP="00E214CE">
      <w:pPr>
        <w:spacing w:line="276" w:lineRule="auto"/>
        <w:ind w:firstLine="720"/>
        <w:jc w:val="both"/>
        <w:rPr>
          <w:rFonts w:asciiTheme="minorHAnsi" w:hAnsiTheme="minorHAnsi" w:cstheme="minorHAnsi"/>
          <w:lang w:val="en-GB"/>
        </w:rPr>
      </w:pPr>
      <w:r w:rsidRPr="00873704">
        <w:rPr>
          <w:rFonts w:asciiTheme="minorHAnsi" w:hAnsiTheme="minorHAnsi" w:cstheme="minorHAnsi"/>
          <w:lang w:val="en-GB"/>
        </w:rPr>
        <w:t>The client is a legally and organizationally independent unit. This means all business and commercial data are secure from other Clients. Clients are identified by a four-figure Client number.</w:t>
      </w:r>
    </w:p>
    <w:p w14:paraId="4B3D3322" w14:textId="1B4A4757" w:rsidR="00BE6747" w:rsidRPr="00873704" w:rsidRDefault="00A157A3" w:rsidP="00BE6747">
      <w:pPr>
        <w:pStyle w:val="Heading2"/>
        <w:spacing w:line="276" w:lineRule="auto"/>
        <w:rPr>
          <w:rFonts w:asciiTheme="minorHAnsi" w:hAnsiTheme="minorHAnsi" w:cstheme="minorHAnsi"/>
          <w:b/>
          <w:bCs/>
          <w:color w:val="002060"/>
          <w:sz w:val="24"/>
          <w:szCs w:val="24"/>
          <w:u w:val="single"/>
        </w:rPr>
      </w:pPr>
      <w:bookmarkStart w:id="10" w:name="_Toc382777232"/>
      <w:bookmarkStart w:id="11" w:name="_Toc113123465"/>
      <w:r w:rsidRPr="00873704">
        <w:rPr>
          <w:rFonts w:asciiTheme="minorHAnsi" w:hAnsiTheme="minorHAnsi" w:cstheme="minorHAnsi"/>
          <w:b/>
          <w:bCs/>
          <w:color w:val="002060"/>
          <w:sz w:val="24"/>
          <w:szCs w:val="24"/>
          <w:u w:val="single"/>
        </w:rPr>
        <w:t xml:space="preserve">2.2. </w:t>
      </w:r>
      <w:r w:rsidR="00873704">
        <w:rPr>
          <w:rFonts w:asciiTheme="minorHAnsi" w:hAnsiTheme="minorHAnsi" w:cstheme="minorHAnsi"/>
          <w:b/>
          <w:bCs/>
          <w:color w:val="002060"/>
          <w:sz w:val="24"/>
          <w:szCs w:val="24"/>
          <w:u w:val="single"/>
        </w:rPr>
        <w:t>COMPANY CODE</w:t>
      </w:r>
      <w:r w:rsidR="00A4268C" w:rsidRPr="00873704">
        <w:rPr>
          <w:rFonts w:asciiTheme="minorHAnsi" w:hAnsiTheme="minorHAnsi" w:cstheme="minorHAnsi"/>
          <w:b/>
          <w:bCs/>
          <w:color w:val="002060"/>
          <w:sz w:val="24"/>
          <w:szCs w:val="24"/>
          <w:u w:val="single"/>
        </w:rPr>
        <w:t>:</w:t>
      </w:r>
      <w:bookmarkEnd w:id="10"/>
      <w:bookmarkEnd w:id="11"/>
    </w:p>
    <w:p w14:paraId="605EC2DA" w14:textId="685BC86E" w:rsidR="00A4268C" w:rsidRPr="00873704" w:rsidRDefault="00A4268C" w:rsidP="00BE6747">
      <w:pPr>
        <w:spacing w:line="276" w:lineRule="auto"/>
        <w:ind w:firstLine="720"/>
        <w:jc w:val="both"/>
        <w:rPr>
          <w:rFonts w:asciiTheme="minorHAnsi" w:hAnsiTheme="minorHAnsi" w:cstheme="minorHAnsi"/>
          <w:lang w:val="en-GB"/>
        </w:rPr>
      </w:pPr>
      <w:r w:rsidRPr="00873704">
        <w:rPr>
          <w:rFonts w:asciiTheme="minorHAnsi" w:hAnsiTheme="minorHAnsi" w:cstheme="minorHAnsi"/>
          <w:lang w:val="en-GB"/>
        </w:rPr>
        <w:t xml:space="preserve">Company Code is smallest organizational unit of external accounting for which a complete, self-contained set of accounts can be created. This includes the entry of all transactions that must be posted and the creation of all items for legal individual financial statements, such as the Balance sheet (BS) and the Profit and loss (P&amp;L) statement. </w:t>
      </w:r>
      <w:bookmarkStart w:id="12" w:name="_Toc321036236"/>
      <w:bookmarkStart w:id="13" w:name="_Toc339454897"/>
      <w:bookmarkStart w:id="14" w:name="_Toc339460926"/>
      <w:bookmarkStart w:id="15" w:name="_Toc339468785"/>
      <w:bookmarkStart w:id="16" w:name="_Toc382777233"/>
    </w:p>
    <w:p w14:paraId="242507C4" w14:textId="77777777" w:rsidR="00BE6747" w:rsidRPr="00873704" w:rsidRDefault="00BE6747" w:rsidP="00BE6747">
      <w:pPr>
        <w:spacing w:line="276" w:lineRule="auto"/>
        <w:ind w:firstLine="720"/>
        <w:jc w:val="both"/>
        <w:rPr>
          <w:rFonts w:asciiTheme="minorHAnsi" w:hAnsiTheme="minorHAnsi" w:cstheme="minorHAnsi"/>
          <w:lang w:val="en-GB"/>
        </w:rPr>
      </w:pPr>
    </w:p>
    <w:tbl>
      <w:tblPr>
        <w:tblStyle w:val="PlainTable1"/>
        <w:tblW w:w="0" w:type="auto"/>
        <w:tblLook w:val="04A0" w:firstRow="1" w:lastRow="0" w:firstColumn="1" w:lastColumn="0" w:noHBand="0" w:noVBand="1"/>
      </w:tblPr>
      <w:tblGrid>
        <w:gridCol w:w="3126"/>
        <w:gridCol w:w="3126"/>
        <w:gridCol w:w="3127"/>
      </w:tblGrid>
      <w:tr w:rsidR="00A641D9" w:rsidRPr="00873704" w14:paraId="61E7F754" w14:textId="77777777" w:rsidTr="004062A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26" w:type="dxa"/>
          </w:tcPr>
          <w:p w14:paraId="5B88696D" w14:textId="77777777" w:rsidR="00A641D9" w:rsidRPr="00873704" w:rsidRDefault="00A641D9" w:rsidP="00E73371">
            <w:pPr>
              <w:spacing w:line="276" w:lineRule="auto"/>
              <w:jc w:val="center"/>
              <w:rPr>
                <w:rFonts w:asciiTheme="minorHAnsi" w:hAnsiTheme="minorHAnsi" w:cstheme="minorHAnsi"/>
                <w:lang w:val="en-GB"/>
              </w:rPr>
            </w:pPr>
            <w:r w:rsidRPr="00873704">
              <w:rPr>
                <w:rFonts w:asciiTheme="minorHAnsi" w:hAnsiTheme="minorHAnsi" w:cstheme="minorHAnsi"/>
                <w:lang w:val="en-GB"/>
              </w:rPr>
              <w:t>Description</w:t>
            </w:r>
          </w:p>
        </w:tc>
        <w:tc>
          <w:tcPr>
            <w:tcW w:w="3126" w:type="dxa"/>
          </w:tcPr>
          <w:p w14:paraId="1B415C4F" w14:textId="77777777" w:rsidR="00A641D9" w:rsidRPr="00873704" w:rsidRDefault="00A641D9"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127" w:type="dxa"/>
          </w:tcPr>
          <w:p w14:paraId="357EF0C8" w14:textId="77777777" w:rsidR="00A641D9" w:rsidRPr="00873704" w:rsidRDefault="00A641D9"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A641D9" w:rsidRPr="00873704" w14:paraId="03821768" w14:textId="77777777" w:rsidTr="0040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1B084715" w14:textId="32161781" w:rsidR="00A641D9" w:rsidRPr="00873704" w:rsidRDefault="00A641D9" w:rsidP="00E73371">
            <w:pPr>
              <w:spacing w:line="276" w:lineRule="auto"/>
              <w:jc w:val="center"/>
              <w:rPr>
                <w:rFonts w:asciiTheme="minorHAnsi" w:hAnsiTheme="minorHAnsi" w:cstheme="minorHAnsi"/>
                <w:b w:val="0"/>
                <w:bCs w:val="0"/>
                <w:lang w:val="en-GB"/>
              </w:rPr>
            </w:pPr>
            <w:r w:rsidRPr="00873704">
              <w:rPr>
                <w:rFonts w:asciiTheme="minorHAnsi" w:hAnsiTheme="minorHAnsi" w:cstheme="minorHAnsi"/>
                <w:b w:val="0"/>
                <w:bCs w:val="0"/>
                <w:lang w:val="en-GB"/>
              </w:rPr>
              <w:t>Company Code</w:t>
            </w:r>
          </w:p>
        </w:tc>
        <w:tc>
          <w:tcPr>
            <w:tcW w:w="3126" w:type="dxa"/>
          </w:tcPr>
          <w:p w14:paraId="279BA3E2" w14:textId="3322D9A0" w:rsidR="00A641D9" w:rsidRPr="00873704" w:rsidRDefault="00A641D9"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9260(Standard)</w:t>
            </w:r>
          </w:p>
        </w:tc>
        <w:tc>
          <w:tcPr>
            <w:tcW w:w="3127" w:type="dxa"/>
          </w:tcPr>
          <w:p w14:paraId="18EAD1DF" w14:textId="39BC9E82" w:rsidR="00A641D9" w:rsidRPr="00873704" w:rsidRDefault="00A641D9"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9260(Custom)</w:t>
            </w:r>
          </w:p>
        </w:tc>
      </w:tr>
    </w:tbl>
    <w:p w14:paraId="1AF2C290" w14:textId="44D2EA1C" w:rsidR="00A4268C" w:rsidRPr="00873704" w:rsidRDefault="00A157A3" w:rsidP="00E73371">
      <w:pPr>
        <w:pStyle w:val="Heading2"/>
        <w:spacing w:line="276" w:lineRule="auto"/>
        <w:rPr>
          <w:rFonts w:asciiTheme="minorHAnsi" w:hAnsiTheme="minorHAnsi" w:cstheme="minorHAnsi"/>
          <w:b/>
          <w:bCs/>
          <w:color w:val="002060"/>
          <w:sz w:val="24"/>
          <w:szCs w:val="24"/>
          <w:u w:val="single"/>
        </w:rPr>
      </w:pPr>
      <w:bookmarkStart w:id="17" w:name="_Toc113123466"/>
      <w:r w:rsidRPr="00873704">
        <w:rPr>
          <w:rFonts w:asciiTheme="minorHAnsi" w:hAnsiTheme="minorHAnsi" w:cstheme="minorHAnsi"/>
          <w:b/>
          <w:bCs/>
          <w:color w:val="002060"/>
          <w:sz w:val="24"/>
          <w:szCs w:val="24"/>
          <w:u w:val="single"/>
        </w:rPr>
        <w:t xml:space="preserve">2.3. </w:t>
      </w:r>
      <w:r w:rsidR="00A4268C" w:rsidRPr="00873704">
        <w:rPr>
          <w:rFonts w:asciiTheme="minorHAnsi" w:hAnsiTheme="minorHAnsi" w:cstheme="minorHAnsi"/>
          <w:b/>
          <w:bCs/>
          <w:color w:val="002060"/>
          <w:sz w:val="24"/>
          <w:szCs w:val="24"/>
          <w:u w:val="single"/>
        </w:rPr>
        <w:t>C</w:t>
      </w:r>
      <w:bookmarkEnd w:id="12"/>
      <w:bookmarkEnd w:id="13"/>
      <w:bookmarkEnd w:id="14"/>
      <w:bookmarkEnd w:id="15"/>
      <w:r w:rsidR="00873704">
        <w:rPr>
          <w:rFonts w:asciiTheme="minorHAnsi" w:hAnsiTheme="minorHAnsi" w:cstheme="minorHAnsi"/>
          <w:b/>
          <w:bCs/>
          <w:color w:val="002060"/>
          <w:sz w:val="24"/>
          <w:szCs w:val="24"/>
          <w:u w:val="single"/>
        </w:rPr>
        <w:t>HART OF ACCOUNTS</w:t>
      </w:r>
      <w:r w:rsidR="00A4268C" w:rsidRPr="00873704">
        <w:rPr>
          <w:rFonts w:asciiTheme="minorHAnsi" w:hAnsiTheme="minorHAnsi" w:cstheme="minorHAnsi"/>
          <w:b/>
          <w:bCs/>
          <w:color w:val="002060"/>
          <w:sz w:val="24"/>
          <w:szCs w:val="24"/>
          <w:u w:val="single"/>
        </w:rPr>
        <w:t>:</w:t>
      </w:r>
      <w:bookmarkEnd w:id="16"/>
      <w:bookmarkEnd w:id="17"/>
    </w:p>
    <w:p w14:paraId="6E1ED651" w14:textId="48F5DA50" w:rsidR="00A4268C" w:rsidRPr="00873704" w:rsidRDefault="00A4268C" w:rsidP="00BE6747">
      <w:pPr>
        <w:spacing w:line="276" w:lineRule="auto"/>
        <w:ind w:firstLine="720"/>
        <w:jc w:val="both"/>
        <w:rPr>
          <w:rFonts w:asciiTheme="minorHAnsi" w:hAnsiTheme="minorHAnsi" w:cstheme="minorHAnsi"/>
          <w:lang w:val="en-GB"/>
        </w:rPr>
      </w:pPr>
      <w:r w:rsidRPr="00873704">
        <w:rPr>
          <w:rFonts w:asciiTheme="minorHAnsi" w:hAnsiTheme="minorHAnsi" w:cstheme="minorHAnsi"/>
          <w:lang w:val="en-GB"/>
        </w:rPr>
        <w:t>List of General Ledger (G/L) accounts used by one or several Company Codes. For each G/L account, the Chart of Accounts (COA) contains the account number, account name, and the information that controls how an account functions and how a G/L account is created in a Company Code.</w:t>
      </w:r>
    </w:p>
    <w:p w14:paraId="1AC50E73" w14:textId="77777777" w:rsidR="00F11A15" w:rsidRPr="00873704" w:rsidRDefault="00F11A15" w:rsidP="00BE6747">
      <w:pPr>
        <w:spacing w:line="276" w:lineRule="auto"/>
        <w:ind w:firstLine="720"/>
        <w:jc w:val="both"/>
        <w:rPr>
          <w:rFonts w:asciiTheme="minorHAnsi" w:hAnsiTheme="minorHAnsi" w:cstheme="minorHAnsi"/>
          <w:lang w:val="en-GB"/>
        </w:rPr>
      </w:pPr>
    </w:p>
    <w:tbl>
      <w:tblPr>
        <w:tblStyle w:val="PlainTable1"/>
        <w:tblW w:w="0" w:type="auto"/>
        <w:tblLook w:val="04A0" w:firstRow="1" w:lastRow="0" w:firstColumn="1" w:lastColumn="0" w:noHBand="0" w:noVBand="1"/>
      </w:tblPr>
      <w:tblGrid>
        <w:gridCol w:w="3126"/>
        <w:gridCol w:w="3126"/>
        <w:gridCol w:w="3127"/>
      </w:tblGrid>
      <w:tr w:rsidR="00CE759B" w:rsidRPr="00873704" w14:paraId="7E01F688" w14:textId="77777777" w:rsidTr="00A641D9">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26" w:type="dxa"/>
          </w:tcPr>
          <w:p w14:paraId="5C43B759" w14:textId="26EC1D30" w:rsidR="00CE759B" w:rsidRPr="00873704" w:rsidRDefault="00CE759B" w:rsidP="00E73371">
            <w:pPr>
              <w:spacing w:line="276" w:lineRule="auto"/>
              <w:jc w:val="center"/>
              <w:rPr>
                <w:rFonts w:asciiTheme="minorHAnsi" w:hAnsiTheme="minorHAnsi" w:cstheme="minorHAnsi"/>
                <w:lang w:val="en-GB"/>
              </w:rPr>
            </w:pPr>
            <w:r w:rsidRPr="00873704">
              <w:rPr>
                <w:rFonts w:asciiTheme="minorHAnsi" w:hAnsiTheme="minorHAnsi" w:cstheme="minorHAnsi"/>
                <w:lang w:val="en-GB"/>
              </w:rPr>
              <w:t>Description</w:t>
            </w:r>
          </w:p>
        </w:tc>
        <w:tc>
          <w:tcPr>
            <w:tcW w:w="3126" w:type="dxa"/>
          </w:tcPr>
          <w:p w14:paraId="2CDDB4B0" w14:textId="369D462A" w:rsidR="00CE759B" w:rsidRPr="00873704" w:rsidRDefault="00CE759B"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127" w:type="dxa"/>
          </w:tcPr>
          <w:p w14:paraId="5069983B" w14:textId="48AADA58" w:rsidR="00CE759B" w:rsidRPr="00873704" w:rsidRDefault="00CE759B"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CE759B" w:rsidRPr="00873704" w14:paraId="23FA3D0D" w14:textId="77777777" w:rsidTr="00A64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2C5BBD36" w14:textId="2EA46FEC" w:rsidR="00CE759B" w:rsidRPr="00873704" w:rsidRDefault="00A641D9" w:rsidP="00E73371">
            <w:pPr>
              <w:spacing w:line="276" w:lineRule="auto"/>
              <w:jc w:val="center"/>
              <w:rPr>
                <w:rFonts w:asciiTheme="minorHAnsi" w:hAnsiTheme="minorHAnsi" w:cstheme="minorHAnsi"/>
                <w:b w:val="0"/>
                <w:bCs w:val="0"/>
                <w:lang w:val="en-GB"/>
              </w:rPr>
            </w:pPr>
            <w:r w:rsidRPr="00873704">
              <w:rPr>
                <w:rFonts w:asciiTheme="minorHAnsi" w:hAnsiTheme="minorHAnsi" w:cstheme="minorHAnsi"/>
                <w:b w:val="0"/>
                <w:bCs w:val="0"/>
                <w:lang w:val="en-GB"/>
              </w:rPr>
              <w:t>Chart of Accounts</w:t>
            </w:r>
          </w:p>
        </w:tc>
        <w:tc>
          <w:tcPr>
            <w:tcW w:w="3126" w:type="dxa"/>
          </w:tcPr>
          <w:p w14:paraId="5676998E" w14:textId="10308AEF" w:rsidR="00CE759B" w:rsidRPr="00873704" w:rsidRDefault="00A641D9"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YOCA(Standard)</w:t>
            </w:r>
          </w:p>
        </w:tc>
        <w:tc>
          <w:tcPr>
            <w:tcW w:w="3127" w:type="dxa"/>
          </w:tcPr>
          <w:p w14:paraId="1EEDCDBB" w14:textId="10913B81" w:rsidR="00CE759B" w:rsidRPr="00873704" w:rsidRDefault="00A641D9"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1000(Custom)</w:t>
            </w:r>
          </w:p>
        </w:tc>
      </w:tr>
    </w:tbl>
    <w:p w14:paraId="78BF8801" w14:textId="77777777" w:rsidR="00A641D9" w:rsidRPr="00873704" w:rsidRDefault="00A641D9" w:rsidP="00E73371">
      <w:pPr>
        <w:pStyle w:val="Heading2"/>
        <w:spacing w:line="276" w:lineRule="auto"/>
        <w:rPr>
          <w:rFonts w:asciiTheme="minorHAnsi" w:hAnsiTheme="minorHAnsi" w:cstheme="minorHAnsi"/>
          <w:b/>
          <w:bCs/>
          <w:color w:val="002060"/>
          <w:sz w:val="24"/>
          <w:szCs w:val="24"/>
          <w:u w:val="single"/>
        </w:rPr>
      </w:pPr>
      <w:bookmarkStart w:id="18" w:name="_Toc321036237"/>
      <w:bookmarkStart w:id="19" w:name="_Toc339454898"/>
      <w:bookmarkStart w:id="20" w:name="_Toc339460927"/>
      <w:bookmarkStart w:id="21" w:name="_Toc339468786"/>
      <w:bookmarkStart w:id="22" w:name="_Toc382777234"/>
    </w:p>
    <w:p w14:paraId="10202C85" w14:textId="1AADC7FA" w:rsidR="00A4268C" w:rsidRPr="00873704" w:rsidRDefault="00A157A3" w:rsidP="00E73371">
      <w:pPr>
        <w:pStyle w:val="Heading2"/>
        <w:spacing w:line="276" w:lineRule="auto"/>
        <w:rPr>
          <w:rFonts w:asciiTheme="minorHAnsi" w:hAnsiTheme="minorHAnsi" w:cstheme="minorHAnsi"/>
          <w:b/>
          <w:bCs/>
          <w:color w:val="002060"/>
          <w:sz w:val="24"/>
          <w:szCs w:val="24"/>
          <w:u w:val="single"/>
        </w:rPr>
      </w:pPr>
      <w:bookmarkStart w:id="23" w:name="_Toc113123467"/>
      <w:r w:rsidRPr="00873704">
        <w:rPr>
          <w:rFonts w:asciiTheme="minorHAnsi" w:hAnsiTheme="minorHAnsi" w:cstheme="minorHAnsi"/>
          <w:b/>
          <w:bCs/>
          <w:color w:val="002060"/>
          <w:sz w:val="24"/>
          <w:szCs w:val="24"/>
          <w:u w:val="single"/>
        </w:rPr>
        <w:t xml:space="preserve">2.4. </w:t>
      </w:r>
      <w:r w:rsidR="00A4268C" w:rsidRPr="00873704">
        <w:rPr>
          <w:rFonts w:asciiTheme="minorHAnsi" w:hAnsiTheme="minorHAnsi" w:cstheme="minorHAnsi"/>
          <w:b/>
          <w:bCs/>
          <w:color w:val="002060"/>
          <w:sz w:val="24"/>
          <w:szCs w:val="24"/>
          <w:u w:val="single"/>
        </w:rPr>
        <w:t>C</w:t>
      </w:r>
      <w:bookmarkEnd w:id="18"/>
      <w:bookmarkEnd w:id="19"/>
      <w:bookmarkEnd w:id="20"/>
      <w:bookmarkEnd w:id="21"/>
      <w:r w:rsidR="00873704">
        <w:rPr>
          <w:rFonts w:asciiTheme="minorHAnsi" w:hAnsiTheme="minorHAnsi" w:cstheme="minorHAnsi"/>
          <w:b/>
          <w:bCs/>
          <w:color w:val="002060"/>
          <w:sz w:val="24"/>
          <w:szCs w:val="24"/>
          <w:u w:val="single"/>
        </w:rPr>
        <w:t>HART OF DEPRECIATION</w:t>
      </w:r>
      <w:r w:rsidR="00A4268C" w:rsidRPr="00873704">
        <w:rPr>
          <w:rFonts w:asciiTheme="minorHAnsi" w:hAnsiTheme="minorHAnsi" w:cstheme="minorHAnsi"/>
          <w:b/>
          <w:bCs/>
          <w:color w:val="002060"/>
          <w:sz w:val="24"/>
          <w:szCs w:val="24"/>
          <w:u w:val="single"/>
        </w:rPr>
        <w:t>:</w:t>
      </w:r>
      <w:bookmarkEnd w:id="22"/>
      <w:bookmarkEnd w:id="23"/>
    </w:p>
    <w:p w14:paraId="0A681F3E" w14:textId="27A5256E" w:rsidR="00BD479F" w:rsidRPr="00873704" w:rsidRDefault="00A4268C" w:rsidP="00BE6747">
      <w:pPr>
        <w:spacing w:line="276" w:lineRule="auto"/>
        <w:ind w:firstLine="720"/>
        <w:jc w:val="both"/>
        <w:rPr>
          <w:rFonts w:asciiTheme="minorHAnsi" w:hAnsiTheme="minorHAnsi" w:cstheme="minorHAnsi"/>
          <w:lang w:val="en-GB"/>
        </w:rPr>
      </w:pPr>
      <w:r w:rsidRPr="00873704">
        <w:rPr>
          <w:rFonts w:asciiTheme="minorHAnsi" w:hAnsiTheme="minorHAnsi" w:cstheme="minorHAnsi"/>
          <w:lang w:val="en-GB"/>
        </w:rPr>
        <w:t xml:space="preserve">Chart of Depreciation is used </w:t>
      </w:r>
      <w:r w:rsidR="00244D26" w:rsidRPr="00873704">
        <w:rPr>
          <w:rFonts w:asciiTheme="minorHAnsi" w:hAnsiTheme="minorHAnsi" w:cstheme="minorHAnsi"/>
          <w:lang w:val="en-GB"/>
        </w:rPr>
        <w:t>to</w:t>
      </w:r>
      <w:r w:rsidRPr="00873704">
        <w:rPr>
          <w:rFonts w:asciiTheme="minorHAnsi" w:hAnsiTheme="minorHAnsi" w:cstheme="minorHAnsi"/>
          <w:lang w:val="en-GB"/>
        </w:rPr>
        <w:t xml:space="preserve"> manage various legal requirements for the depreciation and valuation of assets. The Charts of Depreciation are usually country-specific and is defined independently of the other organizational units. </w:t>
      </w:r>
      <w:bookmarkStart w:id="24" w:name="_Toc321036238"/>
      <w:bookmarkStart w:id="25" w:name="_Toc382777235"/>
    </w:p>
    <w:p w14:paraId="0599C53C" w14:textId="77777777" w:rsidR="00236A44" w:rsidRPr="00873704" w:rsidRDefault="00236A44" w:rsidP="00236A44">
      <w:pPr>
        <w:spacing w:line="276" w:lineRule="auto"/>
        <w:rPr>
          <w:rFonts w:asciiTheme="minorHAnsi" w:hAnsiTheme="minorHAnsi" w:cstheme="minorHAnsi"/>
          <w:lang w:val="en-GB"/>
        </w:rPr>
      </w:pPr>
    </w:p>
    <w:tbl>
      <w:tblPr>
        <w:tblStyle w:val="PlainTable1"/>
        <w:tblW w:w="0" w:type="auto"/>
        <w:tblLook w:val="04A0" w:firstRow="1" w:lastRow="0" w:firstColumn="1" w:lastColumn="0" w:noHBand="0" w:noVBand="1"/>
      </w:tblPr>
      <w:tblGrid>
        <w:gridCol w:w="3126"/>
        <w:gridCol w:w="3126"/>
        <w:gridCol w:w="3127"/>
      </w:tblGrid>
      <w:tr w:rsidR="00236A44" w:rsidRPr="00873704" w14:paraId="75EDC735" w14:textId="77777777" w:rsidTr="004062A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26" w:type="dxa"/>
          </w:tcPr>
          <w:p w14:paraId="7B30DB7F" w14:textId="77777777" w:rsidR="00236A44" w:rsidRPr="00873704" w:rsidRDefault="00236A44" w:rsidP="004062AA">
            <w:pPr>
              <w:spacing w:line="276" w:lineRule="auto"/>
              <w:jc w:val="center"/>
              <w:rPr>
                <w:rFonts w:asciiTheme="minorHAnsi" w:hAnsiTheme="minorHAnsi" w:cstheme="minorHAnsi"/>
                <w:lang w:val="en-GB"/>
              </w:rPr>
            </w:pPr>
            <w:r w:rsidRPr="00873704">
              <w:rPr>
                <w:rFonts w:asciiTheme="minorHAnsi" w:hAnsiTheme="minorHAnsi" w:cstheme="minorHAnsi"/>
                <w:lang w:val="en-GB"/>
              </w:rPr>
              <w:t>Description</w:t>
            </w:r>
          </w:p>
        </w:tc>
        <w:tc>
          <w:tcPr>
            <w:tcW w:w="3126" w:type="dxa"/>
          </w:tcPr>
          <w:p w14:paraId="1C618296" w14:textId="77777777" w:rsidR="00236A44" w:rsidRPr="00873704" w:rsidRDefault="00236A44" w:rsidP="004062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127" w:type="dxa"/>
          </w:tcPr>
          <w:p w14:paraId="63DB7A40" w14:textId="77777777" w:rsidR="00236A44" w:rsidRPr="00873704" w:rsidRDefault="00236A44" w:rsidP="004062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236A44" w:rsidRPr="00873704" w14:paraId="022384AA" w14:textId="77777777" w:rsidTr="0040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3E0033EA" w14:textId="7D716F5F" w:rsidR="00236A44" w:rsidRPr="00873704" w:rsidRDefault="00236A44" w:rsidP="004062AA">
            <w:pPr>
              <w:spacing w:line="276" w:lineRule="auto"/>
              <w:jc w:val="center"/>
              <w:rPr>
                <w:rFonts w:asciiTheme="minorHAnsi" w:hAnsiTheme="minorHAnsi" w:cstheme="minorHAnsi"/>
                <w:b w:val="0"/>
                <w:bCs w:val="0"/>
                <w:lang w:val="en-GB"/>
              </w:rPr>
            </w:pPr>
            <w:r w:rsidRPr="00873704">
              <w:rPr>
                <w:rFonts w:asciiTheme="minorHAnsi" w:hAnsiTheme="minorHAnsi" w:cstheme="minorHAnsi"/>
                <w:b w:val="0"/>
                <w:bCs w:val="0"/>
                <w:lang w:val="en-GB"/>
              </w:rPr>
              <w:t>Chart of Depreciation</w:t>
            </w:r>
          </w:p>
        </w:tc>
        <w:tc>
          <w:tcPr>
            <w:tcW w:w="3126" w:type="dxa"/>
          </w:tcPr>
          <w:p w14:paraId="28D474FF" w14:textId="06EAC5DE" w:rsidR="00236A44" w:rsidRPr="00873704" w:rsidRDefault="00236A44" w:rsidP="004062A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SAP Standard</w:t>
            </w:r>
          </w:p>
        </w:tc>
        <w:tc>
          <w:tcPr>
            <w:tcW w:w="3127" w:type="dxa"/>
          </w:tcPr>
          <w:p w14:paraId="79991E12" w14:textId="77777777" w:rsidR="00236A44" w:rsidRPr="00873704" w:rsidRDefault="00236A44" w:rsidP="004062AA">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1000(Custom)</w:t>
            </w:r>
          </w:p>
        </w:tc>
      </w:tr>
    </w:tbl>
    <w:p w14:paraId="7C9E993B" w14:textId="77777777" w:rsidR="00236A44" w:rsidRPr="00873704" w:rsidRDefault="00236A44" w:rsidP="00E73371">
      <w:pPr>
        <w:spacing w:line="276" w:lineRule="auto"/>
        <w:ind w:firstLine="720"/>
        <w:rPr>
          <w:rFonts w:asciiTheme="minorHAnsi" w:hAnsiTheme="minorHAnsi" w:cstheme="minorHAnsi"/>
          <w:lang w:val="en-GB"/>
        </w:rPr>
      </w:pPr>
    </w:p>
    <w:p w14:paraId="64E55160" w14:textId="7306C0AD" w:rsidR="00A4268C" w:rsidRPr="00873704" w:rsidRDefault="00A157A3" w:rsidP="00E73371">
      <w:pPr>
        <w:pStyle w:val="Heading2"/>
        <w:spacing w:line="276" w:lineRule="auto"/>
        <w:rPr>
          <w:rFonts w:asciiTheme="minorHAnsi" w:hAnsiTheme="minorHAnsi" w:cstheme="minorHAnsi"/>
          <w:b/>
          <w:bCs/>
          <w:color w:val="002060"/>
          <w:sz w:val="24"/>
          <w:szCs w:val="24"/>
          <w:u w:val="single"/>
        </w:rPr>
      </w:pPr>
      <w:bookmarkStart w:id="26" w:name="_Toc113123468"/>
      <w:r w:rsidRPr="00873704">
        <w:rPr>
          <w:rFonts w:asciiTheme="minorHAnsi" w:hAnsiTheme="minorHAnsi" w:cstheme="minorHAnsi"/>
          <w:b/>
          <w:bCs/>
          <w:color w:val="002060"/>
          <w:sz w:val="24"/>
          <w:szCs w:val="24"/>
          <w:u w:val="single"/>
        </w:rPr>
        <w:t xml:space="preserve">2.5. </w:t>
      </w:r>
      <w:r w:rsidR="00A4268C" w:rsidRPr="00873704">
        <w:rPr>
          <w:rFonts w:asciiTheme="minorHAnsi" w:hAnsiTheme="minorHAnsi" w:cstheme="minorHAnsi"/>
          <w:b/>
          <w:bCs/>
          <w:color w:val="002060"/>
          <w:sz w:val="24"/>
          <w:szCs w:val="24"/>
          <w:u w:val="single"/>
        </w:rPr>
        <w:t>C</w:t>
      </w:r>
      <w:bookmarkEnd w:id="24"/>
      <w:r w:rsidR="00873704">
        <w:rPr>
          <w:rFonts w:asciiTheme="minorHAnsi" w:hAnsiTheme="minorHAnsi" w:cstheme="minorHAnsi"/>
          <w:b/>
          <w:bCs/>
          <w:color w:val="002060"/>
          <w:sz w:val="24"/>
          <w:szCs w:val="24"/>
          <w:u w:val="single"/>
        </w:rPr>
        <w:t>ONTROLLING AREA</w:t>
      </w:r>
      <w:r w:rsidR="00A4268C" w:rsidRPr="00873704">
        <w:rPr>
          <w:rFonts w:asciiTheme="minorHAnsi" w:hAnsiTheme="minorHAnsi" w:cstheme="minorHAnsi"/>
          <w:b/>
          <w:bCs/>
          <w:color w:val="002060"/>
          <w:sz w:val="24"/>
          <w:szCs w:val="24"/>
          <w:u w:val="single"/>
        </w:rPr>
        <w:t>:</w:t>
      </w:r>
      <w:bookmarkEnd w:id="25"/>
      <w:bookmarkEnd w:id="26"/>
    </w:p>
    <w:p w14:paraId="67184702" w14:textId="79E02DEF" w:rsidR="000A0F34" w:rsidRPr="00873704" w:rsidRDefault="00A4268C" w:rsidP="00BE6747">
      <w:pPr>
        <w:spacing w:line="276" w:lineRule="auto"/>
        <w:ind w:firstLine="720"/>
        <w:jc w:val="both"/>
        <w:rPr>
          <w:rFonts w:asciiTheme="minorHAnsi" w:hAnsiTheme="minorHAnsi" w:cstheme="minorHAnsi"/>
          <w:lang w:val="en-GB"/>
        </w:rPr>
      </w:pPr>
      <w:r w:rsidRPr="00873704">
        <w:rPr>
          <w:rFonts w:asciiTheme="minorHAnsi" w:hAnsiTheme="minorHAnsi" w:cstheme="minorHAnsi"/>
          <w:lang w:val="en-GB"/>
        </w:rPr>
        <w:t>Controlling Area represents a system, which is used for cost accounting purposes within an organization. Controlling Area represents a contained cost accounting environment where costs and revenues can be managed.</w:t>
      </w:r>
    </w:p>
    <w:p w14:paraId="284F223C" w14:textId="77777777" w:rsidR="00F11A15" w:rsidRPr="00873704" w:rsidRDefault="00F11A15" w:rsidP="00BE6747">
      <w:pPr>
        <w:spacing w:line="276" w:lineRule="auto"/>
        <w:ind w:firstLine="720"/>
        <w:jc w:val="both"/>
        <w:rPr>
          <w:rFonts w:asciiTheme="minorHAnsi" w:hAnsiTheme="minorHAnsi" w:cstheme="minorHAnsi"/>
          <w:lang w:val="en-GB"/>
        </w:rPr>
      </w:pPr>
    </w:p>
    <w:tbl>
      <w:tblPr>
        <w:tblStyle w:val="PlainTable1"/>
        <w:tblW w:w="0" w:type="auto"/>
        <w:tblLook w:val="04A0" w:firstRow="1" w:lastRow="0" w:firstColumn="1" w:lastColumn="0" w:noHBand="0" w:noVBand="1"/>
      </w:tblPr>
      <w:tblGrid>
        <w:gridCol w:w="3126"/>
        <w:gridCol w:w="3126"/>
        <w:gridCol w:w="3127"/>
      </w:tblGrid>
      <w:tr w:rsidR="00A641D9" w:rsidRPr="00873704" w14:paraId="7AD77D29" w14:textId="77777777" w:rsidTr="004062A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26" w:type="dxa"/>
          </w:tcPr>
          <w:p w14:paraId="62E61383" w14:textId="77777777" w:rsidR="00A641D9" w:rsidRPr="00873704" w:rsidRDefault="00A641D9" w:rsidP="00E73371">
            <w:pPr>
              <w:spacing w:line="276" w:lineRule="auto"/>
              <w:jc w:val="center"/>
              <w:rPr>
                <w:rFonts w:asciiTheme="minorHAnsi" w:hAnsiTheme="minorHAnsi" w:cstheme="minorHAnsi"/>
                <w:lang w:val="en-GB"/>
              </w:rPr>
            </w:pPr>
            <w:r w:rsidRPr="00873704">
              <w:rPr>
                <w:rFonts w:asciiTheme="minorHAnsi" w:hAnsiTheme="minorHAnsi" w:cstheme="minorHAnsi"/>
                <w:lang w:val="en-GB"/>
              </w:rPr>
              <w:t>Description</w:t>
            </w:r>
          </w:p>
        </w:tc>
        <w:tc>
          <w:tcPr>
            <w:tcW w:w="3126" w:type="dxa"/>
          </w:tcPr>
          <w:p w14:paraId="2F8784BF" w14:textId="77777777" w:rsidR="00A641D9" w:rsidRPr="00873704" w:rsidRDefault="00A641D9"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127" w:type="dxa"/>
          </w:tcPr>
          <w:p w14:paraId="7CFC6C66" w14:textId="77777777" w:rsidR="00A641D9" w:rsidRPr="00873704" w:rsidRDefault="00A641D9"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A641D9" w:rsidRPr="00873704" w14:paraId="3FDD85D3" w14:textId="77777777" w:rsidTr="0040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37E994B1" w14:textId="7558E433" w:rsidR="00A641D9" w:rsidRPr="00873704" w:rsidRDefault="00A641D9" w:rsidP="00E73371">
            <w:pPr>
              <w:spacing w:line="276" w:lineRule="auto"/>
              <w:jc w:val="center"/>
              <w:rPr>
                <w:rFonts w:asciiTheme="minorHAnsi" w:hAnsiTheme="minorHAnsi" w:cstheme="minorHAnsi"/>
                <w:b w:val="0"/>
                <w:bCs w:val="0"/>
                <w:lang w:val="en-GB"/>
              </w:rPr>
            </w:pPr>
            <w:r w:rsidRPr="00873704">
              <w:rPr>
                <w:rFonts w:asciiTheme="minorHAnsi" w:hAnsiTheme="minorHAnsi" w:cstheme="minorHAnsi"/>
                <w:b w:val="0"/>
                <w:bCs w:val="0"/>
                <w:lang w:val="en-GB"/>
              </w:rPr>
              <w:t>Controlling Area</w:t>
            </w:r>
          </w:p>
        </w:tc>
        <w:tc>
          <w:tcPr>
            <w:tcW w:w="3126" w:type="dxa"/>
          </w:tcPr>
          <w:p w14:paraId="16FA1B73" w14:textId="6D789FB0" w:rsidR="00A641D9" w:rsidRPr="00873704" w:rsidRDefault="00A641D9"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A000 (Standard)</w:t>
            </w:r>
          </w:p>
        </w:tc>
        <w:tc>
          <w:tcPr>
            <w:tcW w:w="3127" w:type="dxa"/>
          </w:tcPr>
          <w:p w14:paraId="13FBD9C1" w14:textId="4375BDF4" w:rsidR="00A641D9" w:rsidRPr="00873704" w:rsidRDefault="00236A44"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1</w:t>
            </w:r>
            <w:r w:rsidR="00A641D9" w:rsidRPr="00873704">
              <w:rPr>
                <w:rFonts w:asciiTheme="minorHAnsi" w:hAnsiTheme="minorHAnsi" w:cstheme="minorHAnsi"/>
                <w:lang w:val="en-GB"/>
              </w:rPr>
              <w:t>000 (</w:t>
            </w:r>
            <w:r w:rsidRPr="00873704">
              <w:rPr>
                <w:rFonts w:asciiTheme="minorHAnsi" w:hAnsiTheme="minorHAnsi" w:cstheme="minorHAnsi"/>
                <w:lang w:val="en-GB"/>
              </w:rPr>
              <w:t>Custom</w:t>
            </w:r>
            <w:r w:rsidR="00A641D9" w:rsidRPr="00873704">
              <w:rPr>
                <w:rFonts w:asciiTheme="minorHAnsi" w:hAnsiTheme="minorHAnsi" w:cstheme="minorHAnsi"/>
                <w:lang w:val="en-GB"/>
              </w:rPr>
              <w:t>)</w:t>
            </w:r>
          </w:p>
        </w:tc>
      </w:tr>
    </w:tbl>
    <w:p w14:paraId="0A0E1260" w14:textId="77777777" w:rsidR="007B3B5E" w:rsidRPr="00873704" w:rsidRDefault="007B3B5E" w:rsidP="007B3B5E">
      <w:pPr>
        <w:rPr>
          <w:rFonts w:asciiTheme="minorHAnsi" w:hAnsiTheme="minorHAnsi" w:cstheme="minorHAnsi"/>
          <w:b/>
          <w:bCs/>
          <w:color w:val="002060"/>
          <w:u w:val="single"/>
        </w:rPr>
      </w:pPr>
      <w:bookmarkStart w:id="27" w:name="_Toc339454900"/>
      <w:bookmarkStart w:id="28" w:name="_Toc339460929"/>
      <w:bookmarkStart w:id="29" w:name="_Toc339468788"/>
      <w:bookmarkStart w:id="30" w:name="_Toc382777237"/>
    </w:p>
    <w:p w14:paraId="32938B73" w14:textId="77777777" w:rsidR="007B3B5E" w:rsidRPr="00873704" w:rsidRDefault="007B3B5E" w:rsidP="007B3B5E">
      <w:pPr>
        <w:rPr>
          <w:rFonts w:asciiTheme="minorHAnsi" w:hAnsiTheme="minorHAnsi" w:cstheme="minorHAnsi"/>
          <w:b/>
          <w:bCs/>
          <w:color w:val="002060"/>
          <w:u w:val="single"/>
        </w:rPr>
      </w:pPr>
    </w:p>
    <w:p w14:paraId="4490441B" w14:textId="77777777" w:rsidR="007B3B5E" w:rsidRPr="00873704" w:rsidRDefault="007B3B5E" w:rsidP="007B3B5E">
      <w:pPr>
        <w:rPr>
          <w:rFonts w:asciiTheme="minorHAnsi" w:hAnsiTheme="minorHAnsi" w:cstheme="minorHAnsi"/>
          <w:b/>
          <w:bCs/>
          <w:color w:val="002060"/>
          <w:u w:val="single"/>
        </w:rPr>
      </w:pPr>
    </w:p>
    <w:p w14:paraId="04E01111" w14:textId="77777777" w:rsidR="007B3B5E" w:rsidRPr="00873704" w:rsidRDefault="007B3B5E" w:rsidP="007B3B5E">
      <w:pPr>
        <w:rPr>
          <w:rFonts w:asciiTheme="minorHAnsi" w:hAnsiTheme="minorHAnsi" w:cstheme="minorHAnsi"/>
          <w:b/>
          <w:bCs/>
          <w:color w:val="002060"/>
          <w:u w:val="single"/>
        </w:rPr>
      </w:pPr>
    </w:p>
    <w:p w14:paraId="6FBF7946" w14:textId="44E88ACF" w:rsidR="00F11A15" w:rsidRPr="00873704" w:rsidRDefault="00F11A15" w:rsidP="00E214CE">
      <w:pPr>
        <w:rPr>
          <w:rFonts w:asciiTheme="minorHAnsi" w:hAnsiTheme="minorHAnsi" w:cstheme="minorHAnsi"/>
          <w:b/>
          <w:bCs/>
          <w:color w:val="002060"/>
          <w:u w:val="single"/>
        </w:rPr>
      </w:pPr>
      <w:r w:rsidRPr="00873704">
        <w:rPr>
          <w:rFonts w:asciiTheme="minorHAnsi" w:hAnsiTheme="minorHAnsi" w:cstheme="minorHAnsi"/>
          <w:b/>
          <w:bCs/>
          <w:noProof/>
          <w:color w:val="002060"/>
          <w:u w:val="single"/>
        </w:rPr>
        <w:drawing>
          <wp:inline distT="0" distB="0" distL="0" distR="0" wp14:anchorId="377334F8" wp14:editId="78EBC291">
            <wp:extent cx="5962015" cy="4467860"/>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015" cy="4467860"/>
                    </a:xfrm>
                    <a:prstGeom prst="rect">
                      <a:avLst/>
                    </a:prstGeom>
                  </pic:spPr>
                </pic:pic>
              </a:graphicData>
            </a:graphic>
          </wp:inline>
        </w:drawing>
      </w:r>
    </w:p>
    <w:p w14:paraId="08FA7E5F" w14:textId="77777777" w:rsidR="00763EF7" w:rsidRDefault="00763EF7" w:rsidP="00E73371">
      <w:pPr>
        <w:pStyle w:val="Heading1"/>
        <w:spacing w:line="276" w:lineRule="auto"/>
        <w:rPr>
          <w:rFonts w:asciiTheme="minorHAnsi" w:hAnsiTheme="minorHAnsi" w:cstheme="minorHAnsi"/>
          <w:b/>
          <w:bCs/>
          <w:color w:val="002060"/>
          <w:sz w:val="24"/>
          <w:szCs w:val="24"/>
          <w:u w:val="single"/>
        </w:rPr>
      </w:pPr>
    </w:p>
    <w:p w14:paraId="6F9BCE6D" w14:textId="77777777" w:rsidR="00763EF7" w:rsidRDefault="00763EF7" w:rsidP="00E73371">
      <w:pPr>
        <w:pStyle w:val="Heading1"/>
        <w:spacing w:line="276" w:lineRule="auto"/>
        <w:rPr>
          <w:rFonts w:asciiTheme="minorHAnsi" w:hAnsiTheme="minorHAnsi" w:cstheme="minorHAnsi"/>
          <w:b/>
          <w:bCs/>
          <w:color w:val="002060"/>
          <w:sz w:val="24"/>
          <w:szCs w:val="24"/>
          <w:u w:val="single"/>
        </w:rPr>
      </w:pPr>
    </w:p>
    <w:p w14:paraId="28C835A3" w14:textId="77777777" w:rsidR="00763EF7" w:rsidRDefault="00763EF7" w:rsidP="00E73371">
      <w:pPr>
        <w:pStyle w:val="Heading1"/>
        <w:spacing w:line="276" w:lineRule="auto"/>
        <w:rPr>
          <w:rFonts w:asciiTheme="minorHAnsi" w:hAnsiTheme="minorHAnsi" w:cstheme="minorHAnsi"/>
          <w:b/>
          <w:bCs/>
          <w:color w:val="002060"/>
          <w:sz w:val="24"/>
          <w:szCs w:val="24"/>
          <w:u w:val="single"/>
        </w:rPr>
      </w:pPr>
    </w:p>
    <w:p w14:paraId="5C7C9507" w14:textId="77777777" w:rsidR="00763EF7" w:rsidRDefault="00763EF7" w:rsidP="00E73371">
      <w:pPr>
        <w:pStyle w:val="Heading1"/>
        <w:spacing w:line="276" w:lineRule="auto"/>
        <w:rPr>
          <w:rFonts w:asciiTheme="minorHAnsi" w:hAnsiTheme="minorHAnsi" w:cstheme="minorHAnsi"/>
          <w:b/>
          <w:bCs/>
          <w:color w:val="002060"/>
          <w:sz w:val="24"/>
          <w:szCs w:val="24"/>
          <w:u w:val="single"/>
        </w:rPr>
      </w:pPr>
    </w:p>
    <w:p w14:paraId="44BBCE24" w14:textId="77777777" w:rsidR="00763EF7" w:rsidRDefault="00763EF7" w:rsidP="00E73371">
      <w:pPr>
        <w:pStyle w:val="Heading1"/>
        <w:spacing w:line="276" w:lineRule="auto"/>
        <w:rPr>
          <w:rFonts w:asciiTheme="minorHAnsi" w:hAnsiTheme="minorHAnsi" w:cstheme="minorHAnsi"/>
          <w:b/>
          <w:bCs/>
          <w:color w:val="002060"/>
          <w:sz w:val="24"/>
          <w:szCs w:val="24"/>
          <w:u w:val="single"/>
        </w:rPr>
      </w:pPr>
    </w:p>
    <w:p w14:paraId="7652EFC1" w14:textId="77777777" w:rsidR="00763EF7" w:rsidRDefault="00763EF7" w:rsidP="00E73371">
      <w:pPr>
        <w:pStyle w:val="Heading1"/>
        <w:spacing w:line="276" w:lineRule="auto"/>
        <w:rPr>
          <w:rFonts w:asciiTheme="minorHAnsi" w:hAnsiTheme="minorHAnsi" w:cstheme="minorHAnsi"/>
          <w:b/>
          <w:bCs/>
          <w:color w:val="002060"/>
          <w:sz w:val="24"/>
          <w:szCs w:val="24"/>
          <w:u w:val="single"/>
        </w:rPr>
      </w:pPr>
    </w:p>
    <w:p w14:paraId="265687E1" w14:textId="77777777" w:rsidR="00763EF7" w:rsidRDefault="00763EF7" w:rsidP="00E73371">
      <w:pPr>
        <w:pStyle w:val="Heading1"/>
        <w:spacing w:line="276" w:lineRule="auto"/>
        <w:rPr>
          <w:rFonts w:asciiTheme="minorHAnsi" w:hAnsiTheme="minorHAnsi" w:cstheme="minorHAnsi"/>
          <w:b/>
          <w:bCs/>
          <w:color w:val="002060"/>
          <w:sz w:val="24"/>
          <w:szCs w:val="24"/>
          <w:u w:val="single"/>
        </w:rPr>
      </w:pPr>
    </w:p>
    <w:p w14:paraId="171523A0" w14:textId="77777777" w:rsidR="00763EF7" w:rsidRDefault="00763EF7" w:rsidP="00E73371">
      <w:pPr>
        <w:pStyle w:val="Heading1"/>
        <w:spacing w:line="276" w:lineRule="auto"/>
        <w:rPr>
          <w:rFonts w:asciiTheme="minorHAnsi" w:hAnsiTheme="minorHAnsi" w:cstheme="minorHAnsi"/>
          <w:b/>
          <w:bCs/>
          <w:color w:val="002060"/>
          <w:sz w:val="24"/>
          <w:szCs w:val="24"/>
          <w:u w:val="single"/>
        </w:rPr>
      </w:pPr>
    </w:p>
    <w:p w14:paraId="41045493" w14:textId="77777777" w:rsidR="00763EF7" w:rsidRDefault="00763EF7" w:rsidP="00E73371">
      <w:pPr>
        <w:pStyle w:val="Heading1"/>
        <w:spacing w:line="276" w:lineRule="auto"/>
        <w:rPr>
          <w:rFonts w:asciiTheme="minorHAnsi" w:hAnsiTheme="minorHAnsi" w:cstheme="minorHAnsi"/>
          <w:b/>
          <w:bCs/>
          <w:color w:val="002060"/>
          <w:sz w:val="24"/>
          <w:szCs w:val="24"/>
          <w:u w:val="single"/>
        </w:rPr>
      </w:pPr>
    </w:p>
    <w:p w14:paraId="333DDF36" w14:textId="21046786" w:rsidR="00A157A3" w:rsidRPr="00873704" w:rsidRDefault="00A157A3" w:rsidP="00E73371">
      <w:pPr>
        <w:pStyle w:val="Heading1"/>
        <w:spacing w:line="276" w:lineRule="auto"/>
        <w:rPr>
          <w:rFonts w:asciiTheme="minorHAnsi" w:hAnsiTheme="minorHAnsi" w:cstheme="minorHAnsi"/>
          <w:b/>
          <w:bCs/>
          <w:color w:val="002060"/>
          <w:sz w:val="24"/>
          <w:szCs w:val="24"/>
          <w:u w:val="single"/>
        </w:rPr>
      </w:pPr>
      <w:bookmarkStart w:id="31" w:name="_Toc113123469"/>
      <w:r w:rsidRPr="00763EF7">
        <w:rPr>
          <w:rFonts w:asciiTheme="minorHAnsi" w:hAnsiTheme="minorHAnsi" w:cstheme="minorHAnsi"/>
          <w:b/>
          <w:bCs/>
          <w:color w:val="002060"/>
          <w:sz w:val="28"/>
          <w:szCs w:val="28"/>
          <w:u w:val="single"/>
        </w:rPr>
        <w:t xml:space="preserve">3. J77- </w:t>
      </w:r>
      <w:r w:rsidR="00D4516D" w:rsidRPr="00763EF7">
        <w:rPr>
          <w:rFonts w:asciiTheme="minorHAnsi" w:hAnsiTheme="minorHAnsi" w:cstheme="minorHAnsi"/>
          <w:b/>
          <w:bCs/>
          <w:color w:val="002060"/>
          <w:sz w:val="28"/>
          <w:szCs w:val="28"/>
          <w:u w:val="single"/>
        </w:rPr>
        <w:t>FINANCIAL ACCOUNTING GLOBAL SETTINGS:</w:t>
      </w:r>
      <w:bookmarkEnd w:id="31"/>
    </w:p>
    <w:p w14:paraId="213900FC" w14:textId="4C472A77" w:rsidR="00F11A15" w:rsidRPr="00873704" w:rsidRDefault="00A157A3" w:rsidP="00F11A15">
      <w:pPr>
        <w:spacing w:line="276" w:lineRule="auto"/>
        <w:ind w:firstLine="720"/>
        <w:jc w:val="both"/>
        <w:rPr>
          <w:rFonts w:asciiTheme="minorHAnsi" w:hAnsiTheme="minorHAnsi" w:cstheme="minorHAnsi"/>
          <w:color w:val="000000" w:themeColor="text1"/>
          <w:shd w:val="clear" w:color="auto" w:fill="FFFFFF"/>
        </w:rPr>
      </w:pPr>
      <w:r w:rsidRPr="00873704">
        <w:rPr>
          <w:rFonts w:asciiTheme="minorHAnsi" w:hAnsiTheme="minorHAnsi" w:cstheme="minorHAnsi"/>
          <w:bCs/>
          <w:color w:val="000000" w:themeColor="text1"/>
          <w:shd w:val="clear" w:color="auto" w:fill="FFFFFF"/>
        </w:rPr>
        <w:t>Set</w:t>
      </w:r>
      <w:r w:rsidRPr="00873704">
        <w:rPr>
          <w:rFonts w:asciiTheme="minorHAnsi" w:hAnsiTheme="minorHAnsi" w:cstheme="minorHAnsi"/>
          <w:color w:val="000000" w:themeColor="text1"/>
          <w:shd w:val="clear" w:color="auto" w:fill="FFFFFF"/>
        </w:rPr>
        <w:t> </w:t>
      </w:r>
      <w:r w:rsidRPr="00873704">
        <w:rPr>
          <w:rFonts w:asciiTheme="minorHAnsi" w:hAnsiTheme="minorHAnsi" w:cstheme="minorHAnsi"/>
          <w:bCs/>
          <w:color w:val="000000" w:themeColor="text1"/>
          <w:shd w:val="clear" w:color="auto" w:fill="FFFFFF"/>
        </w:rPr>
        <w:t>Global</w:t>
      </w:r>
      <w:r w:rsidRPr="00873704">
        <w:rPr>
          <w:rFonts w:asciiTheme="minorHAnsi" w:hAnsiTheme="minorHAnsi" w:cstheme="minorHAnsi"/>
          <w:color w:val="000000" w:themeColor="text1"/>
          <w:shd w:val="clear" w:color="auto" w:fill="FFFFFF"/>
        </w:rPr>
        <w:t> Parameters With this app, you can specify the </w:t>
      </w:r>
      <w:r w:rsidRPr="00873704">
        <w:rPr>
          <w:rFonts w:asciiTheme="minorHAnsi" w:hAnsiTheme="minorHAnsi" w:cstheme="minorHAnsi"/>
          <w:bCs/>
          <w:color w:val="000000" w:themeColor="text1"/>
          <w:shd w:val="clear" w:color="auto" w:fill="FFFFFF"/>
        </w:rPr>
        <w:t>global</w:t>
      </w:r>
      <w:r w:rsidRPr="00873704">
        <w:rPr>
          <w:rFonts w:asciiTheme="minorHAnsi" w:hAnsiTheme="minorHAnsi" w:cstheme="minorHAnsi"/>
          <w:color w:val="000000" w:themeColor="text1"/>
          <w:shd w:val="clear" w:color="auto" w:fill="FFFFFF"/>
        </w:rPr>
        <w:t> parameters that will apply to all further configured for consolidating different </w:t>
      </w:r>
      <w:r w:rsidRPr="00873704">
        <w:rPr>
          <w:rFonts w:asciiTheme="minorHAnsi" w:hAnsiTheme="minorHAnsi" w:cstheme="minorHAnsi"/>
          <w:bCs/>
          <w:color w:val="000000" w:themeColor="text1"/>
          <w:shd w:val="clear" w:color="auto" w:fill="FFFFFF"/>
        </w:rPr>
        <w:t>sets</w:t>
      </w:r>
      <w:r w:rsidRPr="00873704">
        <w:rPr>
          <w:rFonts w:asciiTheme="minorHAnsi" w:hAnsiTheme="minorHAnsi" w:cstheme="minorHAnsi"/>
          <w:color w:val="000000" w:themeColor="text1"/>
          <w:shd w:val="clear" w:color="auto" w:fill="FFFFFF"/>
        </w:rPr>
        <w:t> of </w:t>
      </w:r>
      <w:r w:rsidRPr="00873704">
        <w:rPr>
          <w:rFonts w:asciiTheme="minorHAnsi" w:hAnsiTheme="minorHAnsi" w:cstheme="minorHAnsi"/>
          <w:bCs/>
          <w:color w:val="000000" w:themeColor="text1"/>
          <w:shd w:val="clear" w:color="auto" w:fill="FFFFFF"/>
        </w:rPr>
        <w:t>financial</w:t>
      </w:r>
      <w:r w:rsidRPr="00873704">
        <w:rPr>
          <w:rFonts w:asciiTheme="minorHAnsi" w:hAnsiTheme="minorHAnsi" w:cstheme="minorHAnsi"/>
          <w:color w:val="000000" w:themeColor="text1"/>
          <w:shd w:val="clear" w:color="auto" w:fill="FFFFFF"/>
        </w:rPr>
        <w:t> data such as actuals or budget data according Fiscal Year/Period Consolidation Chart of Accounts.</w:t>
      </w:r>
    </w:p>
    <w:p w14:paraId="33B85739" w14:textId="77777777" w:rsidR="00E214CE" w:rsidRPr="00873704" w:rsidRDefault="00E214CE" w:rsidP="00E73371">
      <w:pPr>
        <w:pStyle w:val="Heading2"/>
        <w:spacing w:line="276" w:lineRule="auto"/>
        <w:rPr>
          <w:rFonts w:asciiTheme="minorHAnsi" w:hAnsiTheme="minorHAnsi" w:cstheme="minorHAnsi"/>
          <w:b/>
          <w:bCs/>
          <w:color w:val="002060"/>
          <w:sz w:val="24"/>
          <w:szCs w:val="24"/>
          <w:u w:val="single"/>
        </w:rPr>
      </w:pPr>
    </w:p>
    <w:p w14:paraId="79BE39ED" w14:textId="75BBD716" w:rsidR="00A4268C" w:rsidRPr="00873704" w:rsidRDefault="00A157A3" w:rsidP="00E73371">
      <w:pPr>
        <w:pStyle w:val="Heading2"/>
        <w:spacing w:line="276" w:lineRule="auto"/>
        <w:rPr>
          <w:rFonts w:asciiTheme="minorHAnsi" w:hAnsiTheme="minorHAnsi" w:cstheme="minorHAnsi"/>
          <w:b/>
          <w:bCs/>
          <w:color w:val="002060"/>
          <w:sz w:val="24"/>
          <w:szCs w:val="24"/>
          <w:u w:val="single"/>
        </w:rPr>
      </w:pPr>
      <w:bookmarkStart w:id="32" w:name="_Toc113123470"/>
      <w:r w:rsidRPr="00873704">
        <w:rPr>
          <w:rFonts w:asciiTheme="minorHAnsi" w:hAnsiTheme="minorHAnsi" w:cstheme="minorHAnsi"/>
          <w:b/>
          <w:bCs/>
          <w:color w:val="002060"/>
          <w:sz w:val="24"/>
          <w:szCs w:val="24"/>
          <w:u w:val="single"/>
        </w:rPr>
        <w:t xml:space="preserve">3.1. </w:t>
      </w:r>
      <w:r w:rsidR="00A4268C" w:rsidRPr="00873704">
        <w:rPr>
          <w:rFonts w:asciiTheme="minorHAnsi" w:hAnsiTheme="minorHAnsi" w:cstheme="minorHAnsi"/>
          <w:b/>
          <w:bCs/>
          <w:color w:val="002060"/>
          <w:sz w:val="24"/>
          <w:szCs w:val="24"/>
          <w:u w:val="single"/>
        </w:rPr>
        <w:t>F</w:t>
      </w:r>
      <w:r w:rsidR="00D4516D">
        <w:rPr>
          <w:rFonts w:asciiTheme="minorHAnsi" w:hAnsiTheme="minorHAnsi" w:cstheme="minorHAnsi"/>
          <w:b/>
          <w:bCs/>
          <w:color w:val="002060"/>
          <w:sz w:val="24"/>
          <w:szCs w:val="24"/>
          <w:u w:val="single"/>
        </w:rPr>
        <w:t>ISCAL YEAR</w:t>
      </w:r>
      <w:r w:rsidR="00A4268C" w:rsidRPr="00873704">
        <w:rPr>
          <w:rFonts w:asciiTheme="minorHAnsi" w:hAnsiTheme="minorHAnsi" w:cstheme="minorHAnsi"/>
          <w:b/>
          <w:bCs/>
          <w:color w:val="002060"/>
          <w:sz w:val="24"/>
          <w:szCs w:val="24"/>
          <w:u w:val="single"/>
        </w:rPr>
        <w:t>:</w:t>
      </w:r>
      <w:bookmarkEnd w:id="27"/>
      <w:bookmarkEnd w:id="28"/>
      <w:bookmarkEnd w:id="29"/>
      <w:bookmarkEnd w:id="30"/>
      <w:bookmarkEnd w:id="32"/>
    </w:p>
    <w:p w14:paraId="11C126DF" w14:textId="7226B851" w:rsidR="00A4268C" w:rsidRPr="00873704" w:rsidRDefault="00A4268C" w:rsidP="00BE6747">
      <w:pPr>
        <w:spacing w:line="276" w:lineRule="auto"/>
        <w:ind w:firstLine="720"/>
        <w:jc w:val="both"/>
        <w:rPr>
          <w:rFonts w:asciiTheme="minorHAnsi" w:hAnsiTheme="minorHAnsi" w:cstheme="minorHAnsi"/>
          <w:lang w:val="en-GB"/>
        </w:rPr>
      </w:pPr>
      <w:r w:rsidRPr="00873704">
        <w:rPr>
          <w:rFonts w:asciiTheme="minorHAnsi" w:hAnsiTheme="minorHAnsi" w:cstheme="minorHAnsi"/>
          <w:lang w:val="en-GB"/>
        </w:rPr>
        <w:t xml:space="preserve">To separate business transactions into different periods, a Fiscal Year with posting periods has to be defined. The Fiscal Year is defined as a variant, which is assigned to the Company Code. </w:t>
      </w:r>
      <w:r w:rsidR="00A157A3" w:rsidRPr="00873704">
        <w:rPr>
          <w:rFonts w:asciiTheme="minorHAnsi" w:hAnsiTheme="minorHAnsi" w:cstheme="minorHAnsi"/>
          <w:lang w:val="en-GB"/>
        </w:rPr>
        <w:t>A Fiscal Year will consist of maximum of 12 posting periods and 4 special periods.</w:t>
      </w:r>
    </w:p>
    <w:p w14:paraId="09B6CDAE" w14:textId="02F447A3" w:rsidR="00A4268C" w:rsidRPr="00873704" w:rsidRDefault="00A4268C" w:rsidP="00E73371">
      <w:pPr>
        <w:spacing w:line="276" w:lineRule="auto"/>
        <w:rPr>
          <w:rFonts w:asciiTheme="minorHAnsi" w:hAnsiTheme="minorHAnsi" w:cstheme="minorHAnsi"/>
          <w:lang w:val="en-GB"/>
        </w:rPr>
      </w:pPr>
      <w:r w:rsidRPr="00873704">
        <w:rPr>
          <w:rFonts w:asciiTheme="minorHAnsi" w:hAnsiTheme="minorHAnsi" w:cstheme="minorHAnsi"/>
          <w:lang w:val="en-GB"/>
        </w:rPr>
        <w:t>SAP standard recommends V3 as the Fiscal year variant.</w:t>
      </w:r>
    </w:p>
    <w:p w14:paraId="706CD788" w14:textId="77777777" w:rsidR="00BE6747" w:rsidRPr="00873704" w:rsidRDefault="00BE6747" w:rsidP="00E73371">
      <w:pPr>
        <w:spacing w:line="276" w:lineRule="auto"/>
        <w:rPr>
          <w:rFonts w:asciiTheme="minorHAnsi" w:hAnsiTheme="minorHAnsi" w:cstheme="minorHAnsi"/>
          <w:lang w:val="en-GB"/>
        </w:rPr>
      </w:pPr>
    </w:p>
    <w:tbl>
      <w:tblPr>
        <w:tblStyle w:val="PlainTable1"/>
        <w:tblW w:w="0" w:type="auto"/>
        <w:tblLook w:val="04A0" w:firstRow="1" w:lastRow="0" w:firstColumn="1" w:lastColumn="0" w:noHBand="0" w:noVBand="1"/>
      </w:tblPr>
      <w:tblGrid>
        <w:gridCol w:w="3126"/>
        <w:gridCol w:w="3126"/>
        <w:gridCol w:w="3127"/>
      </w:tblGrid>
      <w:tr w:rsidR="00A641D9" w:rsidRPr="00873704" w14:paraId="72B1F4AE" w14:textId="77777777" w:rsidTr="004062A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26" w:type="dxa"/>
          </w:tcPr>
          <w:p w14:paraId="1419C496" w14:textId="77777777" w:rsidR="00A641D9" w:rsidRPr="00873704" w:rsidRDefault="00A641D9" w:rsidP="00E73371">
            <w:pPr>
              <w:spacing w:line="276" w:lineRule="auto"/>
              <w:jc w:val="center"/>
              <w:rPr>
                <w:rFonts w:asciiTheme="minorHAnsi" w:hAnsiTheme="minorHAnsi" w:cstheme="minorHAnsi"/>
                <w:lang w:val="en-GB"/>
              </w:rPr>
            </w:pPr>
            <w:bookmarkStart w:id="33" w:name="_Hlk32068831"/>
            <w:r w:rsidRPr="00873704">
              <w:rPr>
                <w:rFonts w:asciiTheme="minorHAnsi" w:hAnsiTheme="minorHAnsi" w:cstheme="minorHAnsi"/>
                <w:lang w:val="en-GB"/>
              </w:rPr>
              <w:t>Description</w:t>
            </w:r>
          </w:p>
        </w:tc>
        <w:tc>
          <w:tcPr>
            <w:tcW w:w="3126" w:type="dxa"/>
          </w:tcPr>
          <w:p w14:paraId="3B975C6D" w14:textId="77777777" w:rsidR="00A641D9" w:rsidRPr="00873704" w:rsidRDefault="00A641D9"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127" w:type="dxa"/>
          </w:tcPr>
          <w:p w14:paraId="38C18256" w14:textId="77777777" w:rsidR="00A641D9" w:rsidRPr="00873704" w:rsidRDefault="00A641D9"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A641D9" w:rsidRPr="00873704" w14:paraId="4B9A61D1" w14:textId="77777777" w:rsidTr="0040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3004B671" w14:textId="3B656F50" w:rsidR="00A641D9" w:rsidRPr="00873704" w:rsidRDefault="00A641D9" w:rsidP="00E73371">
            <w:pPr>
              <w:spacing w:line="276" w:lineRule="auto"/>
              <w:jc w:val="center"/>
              <w:rPr>
                <w:rFonts w:asciiTheme="minorHAnsi" w:hAnsiTheme="minorHAnsi" w:cstheme="minorHAnsi"/>
                <w:b w:val="0"/>
                <w:bCs w:val="0"/>
                <w:lang w:val="en-GB"/>
              </w:rPr>
            </w:pPr>
            <w:r w:rsidRPr="00873704">
              <w:rPr>
                <w:rFonts w:asciiTheme="minorHAnsi" w:hAnsiTheme="minorHAnsi" w:cstheme="minorHAnsi"/>
                <w:b w:val="0"/>
                <w:bCs w:val="0"/>
                <w:lang w:val="en-GB"/>
              </w:rPr>
              <w:t>Fiscal Year</w:t>
            </w:r>
          </w:p>
        </w:tc>
        <w:tc>
          <w:tcPr>
            <w:tcW w:w="3126" w:type="dxa"/>
          </w:tcPr>
          <w:p w14:paraId="3FD7D103" w14:textId="0794D12B" w:rsidR="00A641D9" w:rsidRPr="00873704" w:rsidRDefault="00A641D9"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K4 (JAN - DEC)</w:t>
            </w:r>
          </w:p>
        </w:tc>
        <w:tc>
          <w:tcPr>
            <w:tcW w:w="3127" w:type="dxa"/>
          </w:tcPr>
          <w:p w14:paraId="557A3043" w14:textId="19F71B04" w:rsidR="00A641D9" w:rsidRPr="00873704" w:rsidRDefault="00A641D9"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V3 (APR - MAR)</w:t>
            </w:r>
          </w:p>
        </w:tc>
      </w:tr>
    </w:tbl>
    <w:p w14:paraId="767ADD26" w14:textId="2821FD25" w:rsidR="00BE6747" w:rsidRPr="00873704" w:rsidRDefault="00BE6747" w:rsidP="00BE6747">
      <w:pPr>
        <w:rPr>
          <w:rFonts w:asciiTheme="minorHAnsi" w:hAnsiTheme="minorHAnsi" w:cstheme="minorHAnsi"/>
        </w:rPr>
      </w:pPr>
    </w:p>
    <w:p w14:paraId="3AF93508" w14:textId="02DD393B" w:rsidR="00E214CE" w:rsidRPr="00873704" w:rsidRDefault="00E214CE" w:rsidP="00BE6747">
      <w:pPr>
        <w:rPr>
          <w:rFonts w:asciiTheme="minorHAnsi" w:hAnsiTheme="minorHAnsi" w:cstheme="minorHAnsi"/>
        </w:rPr>
      </w:pPr>
    </w:p>
    <w:p w14:paraId="2BF68F5A" w14:textId="77777777" w:rsidR="00E214CE" w:rsidRPr="00873704" w:rsidRDefault="00E214CE" w:rsidP="00BE6747">
      <w:pPr>
        <w:rPr>
          <w:rFonts w:asciiTheme="minorHAnsi" w:hAnsiTheme="minorHAnsi" w:cstheme="minorHAnsi"/>
        </w:rPr>
      </w:pPr>
    </w:p>
    <w:p w14:paraId="6E5376E6" w14:textId="1BD31AA4" w:rsidR="00A4268C" w:rsidRPr="00873704" w:rsidRDefault="00A157A3" w:rsidP="00E73371">
      <w:pPr>
        <w:pStyle w:val="Heading2"/>
        <w:spacing w:line="276" w:lineRule="auto"/>
        <w:rPr>
          <w:rFonts w:asciiTheme="minorHAnsi" w:hAnsiTheme="minorHAnsi" w:cstheme="minorHAnsi"/>
          <w:b/>
          <w:bCs/>
          <w:color w:val="002060"/>
          <w:sz w:val="24"/>
          <w:szCs w:val="24"/>
          <w:u w:val="single"/>
        </w:rPr>
      </w:pPr>
      <w:bookmarkStart w:id="34" w:name="_Toc113123471"/>
      <w:r w:rsidRPr="00873704">
        <w:rPr>
          <w:rFonts w:asciiTheme="minorHAnsi" w:hAnsiTheme="minorHAnsi" w:cstheme="minorHAnsi"/>
          <w:b/>
          <w:bCs/>
          <w:color w:val="002060"/>
          <w:sz w:val="24"/>
          <w:szCs w:val="24"/>
          <w:u w:val="single"/>
        </w:rPr>
        <w:t xml:space="preserve">3.2. </w:t>
      </w:r>
      <w:r w:rsidR="00A4268C" w:rsidRPr="00873704">
        <w:rPr>
          <w:rFonts w:asciiTheme="minorHAnsi" w:hAnsiTheme="minorHAnsi" w:cstheme="minorHAnsi"/>
          <w:b/>
          <w:bCs/>
          <w:color w:val="002060"/>
          <w:sz w:val="24"/>
          <w:szCs w:val="24"/>
          <w:u w:val="single"/>
        </w:rPr>
        <w:t>A</w:t>
      </w:r>
      <w:r w:rsidR="00D4516D">
        <w:rPr>
          <w:rFonts w:asciiTheme="minorHAnsi" w:hAnsiTheme="minorHAnsi" w:cstheme="minorHAnsi"/>
          <w:b/>
          <w:bCs/>
          <w:color w:val="002060"/>
          <w:sz w:val="24"/>
          <w:szCs w:val="24"/>
          <w:u w:val="single"/>
        </w:rPr>
        <w:t>CCOUNTING CURRENCIES:</w:t>
      </w:r>
      <w:bookmarkEnd w:id="34"/>
    </w:p>
    <w:p w14:paraId="3C6442A0" w14:textId="77777777" w:rsidR="00A157A3" w:rsidRPr="00873704" w:rsidRDefault="00A157A3" w:rsidP="00BE6747">
      <w:pPr>
        <w:pBdr>
          <w:left w:val="none" w:sz="4" w:space="1" w:color="000000"/>
        </w:pBdr>
        <w:spacing w:after="160" w:line="276" w:lineRule="auto"/>
        <w:jc w:val="both"/>
        <w:rPr>
          <w:rFonts w:asciiTheme="minorHAnsi" w:hAnsiTheme="minorHAnsi" w:cstheme="minorHAnsi"/>
          <w:color w:val="000000" w:themeColor="text1"/>
          <w:lang w:eastAsia="en-IN"/>
        </w:rPr>
      </w:pPr>
      <w:r w:rsidRPr="00873704">
        <w:rPr>
          <w:rFonts w:asciiTheme="minorHAnsi" w:hAnsiTheme="minorHAnsi" w:cstheme="minorHAnsi"/>
          <w:color w:val="000000" w:themeColor="text1"/>
          <w:lang w:eastAsia="en-IN"/>
        </w:rPr>
        <w:tab/>
        <w:t>A currency is the legally recognized means of payment in a given country. A currency needs to be specified for every financial amount. Currencies are specified using the ISO standard form.</w:t>
      </w:r>
    </w:p>
    <w:tbl>
      <w:tblPr>
        <w:tblStyle w:val="PlainTable1"/>
        <w:tblW w:w="0" w:type="auto"/>
        <w:tblLook w:val="04A0" w:firstRow="1" w:lastRow="0" w:firstColumn="1" w:lastColumn="0" w:noHBand="0" w:noVBand="1"/>
      </w:tblPr>
      <w:tblGrid>
        <w:gridCol w:w="3126"/>
        <w:gridCol w:w="3126"/>
        <w:gridCol w:w="3127"/>
      </w:tblGrid>
      <w:tr w:rsidR="00A641D9" w:rsidRPr="00873704" w14:paraId="7E32AF97" w14:textId="77777777" w:rsidTr="004062A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26" w:type="dxa"/>
          </w:tcPr>
          <w:p w14:paraId="32C27FDE" w14:textId="77777777" w:rsidR="00A641D9" w:rsidRPr="00873704" w:rsidRDefault="00A641D9" w:rsidP="00E73371">
            <w:pPr>
              <w:spacing w:line="276" w:lineRule="auto"/>
              <w:jc w:val="center"/>
              <w:rPr>
                <w:rFonts w:asciiTheme="minorHAnsi" w:hAnsiTheme="minorHAnsi" w:cstheme="minorHAnsi"/>
                <w:lang w:val="en-GB"/>
              </w:rPr>
            </w:pPr>
            <w:r w:rsidRPr="00873704">
              <w:rPr>
                <w:rFonts w:asciiTheme="minorHAnsi" w:hAnsiTheme="minorHAnsi" w:cstheme="minorHAnsi"/>
                <w:lang w:val="en-GB"/>
              </w:rPr>
              <w:t>Description</w:t>
            </w:r>
          </w:p>
        </w:tc>
        <w:tc>
          <w:tcPr>
            <w:tcW w:w="3126" w:type="dxa"/>
          </w:tcPr>
          <w:p w14:paraId="6AB038DE" w14:textId="77777777" w:rsidR="00A641D9" w:rsidRPr="00873704" w:rsidRDefault="00A641D9"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127" w:type="dxa"/>
          </w:tcPr>
          <w:p w14:paraId="058298F5" w14:textId="77777777" w:rsidR="00A641D9" w:rsidRPr="00873704" w:rsidRDefault="00A641D9"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A641D9" w:rsidRPr="00873704" w14:paraId="1226F574" w14:textId="77777777" w:rsidTr="0040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798723B8" w14:textId="3AAEB369" w:rsidR="00A641D9" w:rsidRPr="00873704" w:rsidRDefault="00A641D9" w:rsidP="00E73371">
            <w:pPr>
              <w:spacing w:line="276" w:lineRule="auto"/>
              <w:jc w:val="center"/>
              <w:rPr>
                <w:rFonts w:asciiTheme="minorHAnsi" w:hAnsiTheme="minorHAnsi" w:cstheme="minorHAnsi"/>
                <w:b w:val="0"/>
                <w:bCs w:val="0"/>
                <w:lang w:val="en-GB"/>
              </w:rPr>
            </w:pPr>
            <w:r w:rsidRPr="00873704">
              <w:rPr>
                <w:rFonts w:asciiTheme="minorHAnsi" w:hAnsiTheme="minorHAnsi" w:cstheme="minorHAnsi"/>
                <w:b w:val="0"/>
                <w:bCs w:val="0"/>
                <w:lang w:val="en-GB"/>
              </w:rPr>
              <w:t>Currencies</w:t>
            </w:r>
          </w:p>
        </w:tc>
        <w:tc>
          <w:tcPr>
            <w:tcW w:w="3126" w:type="dxa"/>
          </w:tcPr>
          <w:p w14:paraId="50725163" w14:textId="0781722B" w:rsidR="00A641D9" w:rsidRPr="00873704" w:rsidRDefault="00A641D9"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INR</w:t>
            </w:r>
          </w:p>
        </w:tc>
        <w:tc>
          <w:tcPr>
            <w:tcW w:w="3127" w:type="dxa"/>
          </w:tcPr>
          <w:p w14:paraId="4CA9336F" w14:textId="632C888F" w:rsidR="00A641D9" w:rsidRPr="00873704" w:rsidRDefault="00A641D9"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INR, USD, CNY</w:t>
            </w:r>
            <w:r w:rsidR="00461250" w:rsidRPr="00873704">
              <w:rPr>
                <w:rFonts w:asciiTheme="minorHAnsi" w:hAnsiTheme="minorHAnsi" w:cstheme="minorHAnsi"/>
                <w:lang w:val="en-GB"/>
              </w:rPr>
              <w:t xml:space="preserve"> (Additional Currencies)</w:t>
            </w:r>
          </w:p>
        </w:tc>
      </w:tr>
    </w:tbl>
    <w:p w14:paraId="5F574A19" w14:textId="77777777" w:rsidR="00A641D9" w:rsidRPr="00873704" w:rsidRDefault="00A641D9" w:rsidP="00E73371">
      <w:pPr>
        <w:pStyle w:val="Heading2"/>
        <w:spacing w:line="276" w:lineRule="auto"/>
        <w:rPr>
          <w:rFonts w:asciiTheme="minorHAnsi" w:hAnsiTheme="minorHAnsi" w:cstheme="minorHAnsi"/>
          <w:b/>
          <w:bCs/>
          <w:color w:val="002060"/>
          <w:sz w:val="24"/>
          <w:szCs w:val="24"/>
          <w:u w:val="single"/>
        </w:rPr>
      </w:pPr>
    </w:p>
    <w:p w14:paraId="5138BB49" w14:textId="58CBC1B5" w:rsidR="00A157A3" w:rsidRPr="00873704" w:rsidRDefault="00A157A3" w:rsidP="00E73371">
      <w:pPr>
        <w:pStyle w:val="Heading2"/>
        <w:spacing w:line="276" w:lineRule="auto"/>
        <w:rPr>
          <w:rFonts w:asciiTheme="minorHAnsi" w:hAnsiTheme="minorHAnsi" w:cstheme="minorHAnsi"/>
          <w:b/>
          <w:bCs/>
          <w:color w:val="002060"/>
          <w:sz w:val="24"/>
          <w:szCs w:val="24"/>
          <w:u w:val="single"/>
        </w:rPr>
      </w:pPr>
      <w:bookmarkStart w:id="35" w:name="_Toc113123472"/>
      <w:r w:rsidRPr="00873704">
        <w:rPr>
          <w:rFonts w:asciiTheme="minorHAnsi" w:hAnsiTheme="minorHAnsi" w:cstheme="minorHAnsi"/>
          <w:b/>
          <w:bCs/>
          <w:color w:val="002060"/>
          <w:sz w:val="24"/>
          <w:szCs w:val="24"/>
          <w:u w:val="single"/>
        </w:rPr>
        <w:t>3.3.</w:t>
      </w:r>
      <w:r w:rsidR="004436CB" w:rsidRPr="00873704">
        <w:rPr>
          <w:rFonts w:asciiTheme="minorHAnsi" w:hAnsiTheme="minorHAnsi" w:cstheme="minorHAnsi"/>
          <w:b/>
          <w:bCs/>
          <w:color w:val="002060"/>
          <w:sz w:val="24"/>
          <w:szCs w:val="24"/>
          <w:u w:val="single"/>
        </w:rPr>
        <w:t xml:space="preserve"> </w:t>
      </w:r>
      <w:r w:rsidR="00D4516D">
        <w:rPr>
          <w:rFonts w:asciiTheme="minorHAnsi" w:hAnsiTheme="minorHAnsi" w:cstheme="minorHAnsi"/>
          <w:b/>
          <w:bCs/>
          <w:color w:val="002060"/>
          <w:sz w:val="24"/>
          <w:szCs w:val="24"/>
          <w:u w:val="single"/>
        </w:rPr>
        <w:t>ACCOUNTING PRINCIPLES:</w:t>
      </w:r>
      <w:bookmarkEnd w:id="35"/>
    </w:p>
    <w:p w14:paraId="0875B637" w14:textId="77777777" w:rsidR="00A157A3" w:rsidRPr="00873704" w:rsidRDefault="00A157A3" w:rsidP="00E73371">
      <w:pPr>
        <w:spacing w:line="276" w:lineRule="auto"/>
        <w:rPr>
          <w:rFonts w:asciiTheme="minorHAnsi" w:hAnsiTheme="minorHAnsi" w:cstheme="minorHAnsi"/>
          <w:b/>
          <w:bCs/>
          <w:color w:val="002060"/>
          <w:u w:val="single"/>
        </w:rPr>
      </w:pPr>
      <w:r w:rsidRPr="00873704">
        <w:rPr>
          <w:rFonts w:asciiTheme="minorHAnsi" w:hAnsiTheme="minorHAnsi" w:cstheme="minorHAnsi"/>
          <w:b/>
          <w:bCs/>
          <w:color w:val="002060"/>
          <w:u w:val="single"/>
        </w:rPr>
        <w:t>GAAP-Accounting Rules Standards Important</w:t>
      </w:r>
    </w:p>
    <w:p w14:paraId="26DC1587" w14:textId="77777777" w:rsidR="00A157A3" w:rsidRPr="00873704" w:rsidRDefault="00A157A3" w:rsidP="00BE6747">
      <w:pPr>
        <w:pBdr>
          <w:left w:val="none" w:sz="4" w:space="1" w:color="000000"/>
        </w:pBdr>
        <w:spacing w:after="160" w:line="276" w:lineRule="auto"/>
        <w:ind w:firstLine="720"/>
        <w:jc w:val="both"/>
        <w:rPr>
          <w:rFonts w:asciiTheme="minorHAnsi" w:hAnsiTheme="minorHAnsi" w:cstheme="minorHAnsi"/>
          <w:color w:val="000000" w:themeColor="text1"/>
          <w:lang w:eastAsia="en-IN"/>
        </w:rPr>
      </w:pPr>
      <w:r w:rsidRPr="00873704">
        <w:rPr>
          <w:rFonts w:asciiTheme="minorHAnsi" w:hAnsiTheme="minorHAnsi" w:cstheme="minorHAnsi"/>
          <w:color w:val="000000" w:themeColor="text1"/>
          <w:lang w:eastAsia="en-IN"/>
        </w:rPr>
        <w:t>In basic terms, GAAP is a collection of widely-followed accounting principles, rules and standards for financial reporting. It is intended to ensure consistency in financial reporting, which makes it easier for investors to analyze the information presented and compare it between companies.</w:t>
      </w:r>
    </w:p>
    <w:tbl>
      <w:tblPr>
        <w:tblStyle w:val="PlainTable1"/>
        <w:tblW w:w="0" w:type="auto"/>
        <w:tblLook w:val="04A0" w:firstRow="1" w:lastRow="0" w:firstColumn="1" w:lastColumn="0" w:noHBand="0" w:noVBand="1"/>
      </w:tblPr>
      <w:tblGrid>
        <w:gridCol w:w="3126"/>
        <w:gridCol w:w="3126"/>
        <w:gridCol w:w="3127"/>
      </w:tblGrid>
      <w:tr w:rsidR="00864850" w:rsidRPr="00873704" w14:paraId="721E1089" w14:textId="77777777" w:rsidTr="004062A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26" w:type="dxa"/>
          </w:tcPr>
          <w:bookmarkEnd w:id="33"/>
          <w:p w14:paraId="707908DF" w14:textId="77777777" w:rsidR="00864850" w:rsidRPr="00873704" w:rsidRDefault="00864850" w:rsidP="00E73371">
            <w:pPr>
              <w:spacing w:line="276" w:lineRule="auto"/>
              <w:jc w:val="center"/>
              <w:rPr>
                <w:rFonts w:asciiTheme="minorHAnsi" w:hAnsiTheme="minorHAnsi" w:cstheme="minorHAnsi"/>
                <w:lang w:val="en-GB"/>
              </w:rPr>
            </w:pPr>
            <w:r w:rsidRPr="00873704">
              <w:rPr>
                <w:rFonts w:asciiTheme="minorHAnsi" w:hAnsiTheme="minorHAnsi" w:cstheme="minorHAnsi"/>
                <w:lang w:val="en-GB"/>
              </w:rPr>
              <w:t>Description</w:t>
            </w:r>
          </w:p>
        </w:tc>
        <w:tc>
          <w:tcPr>
            <w:tcW w:w="3126" w:type="dxa"/>
          </w:tcPr>
          <w:p w14:paraId="6E56450D" w14:textId="77777777" w:rsidR="00864850" w:rsidRPr="00873704" w:rsidRDefault="00864850"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127" w:type="dxa"/>
          </w:tcPr>
          <w:p w14:paraId="7EA3EF3E" w14:textId="77777777" w:rsidR="00864850" w:rsidRPr="00873704" w:rsidRDefault="00864850" w:rsidP="00E733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864850" w:rsidRPr="00873704" w14:paraId="501F12B3" w14:textId="77777777" w:rsidTr="0040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066D5115" w14:textId="69BF32AF" w:rsidR="00864850" w:rsidRPr="00873704" w:rsidRDefault="00864850" w:rsidP="00E73371">
            <w:pPr>
              <w:spacing w:line="276" w:lineRule="auto"/>
              <w:jc w:val="center"/>
              <w:rPr>
                <w:rFonts w:asciiTheme="minorHAnsi" w:hAnsiTheme="minorHAnsi" w:cstheme="minorHAnsi"/>
                <w:b w:val="0"/>
                <w:bCs w:val="0"/>
                <w:lang w:val="en-GB"/>
              </w:rPr>
            </w:pPr>
            <w:r w:rsidRPr="00873704">
              <w:rPr>
                <w:rFonts w:asciiTheme="minorHAnsi" w:hAnsiTheme="minorHAnsi" w:cstheme="minorHAnsi"/>
                <w:b w:val="0"/>
                <w:bCs w:val="0"/>
                <w:lang w:val="en-GB"/>
              </w:rPr>
              <w:t>Accounting Principles</w:t>
            </w:r>
          </w:p>
        </w:tc>
        <w:tc>
          <w:tcPr>
            <w:tcW w:w="3126" w:type="dxa"/>
          </w:tcPr>
          <w:p w14:paraId="2ACC491A" w14:textId="7CCB0C43" w:rsidR="00864850" w:rsidRPr="00873704" w:rsidRDefault="00864850"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 xml:space="preserve">INGAAP </w:t>
            </w:r>
          </w:p>
        </w:tc>
        <w:tc>
          <w:tcPr>
            <w:tcW w:w="3127" w:type="dxa"/>
          </w:tcPr>
          <w:p w14:paraId="7A1D464E" w14:textId="7F4FA404" w:rsidR="00864850" w:rsidRPr="00873704" w:rsidRDefault="00864850" w:rsidP="00E7337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INGAAP</w:t>
            </w:r>
          </w:p>
        </w:tc>
      </w:tr>
    </w:tbl>
    <w:p w14:paraId="40E6B7E4" w14:textId="3706D708" w:rsidR="00864850" w:rsidRDefault="00864850" w:rsidP="00E73371">
      <w:pPr>
        <w:spacing w:line="276" w:lineRule="auto"/>
        <w:rPr>
          <w:rFonts w:asciiTheme="minorHAnsi" w:hAnsiTheme="minorHAnsi" w:cstheme="minorHAnsi"/>
        </w:rPr>
      </w:pPr>
    </w:p>
    <w:p w14:paraId="1C740DF9" w14:textId="3B7D1D17" w:rsidR="00763EF7" w:rsidRDefault="00763EF7" w:rsidP="00E73371">
      <w:pPr>
        <w:spacing w:line="276" w:lineRule="auto"/>
        <w:rPr>
          <w:rFonts w:asciiTheme="minorHAnsi" w:hAnsiTheme="minorHAnsi" w:cstheme="minorHAnsi"/>
        </w:rPr>
      </w:pPr>
    </w:p>
    <w:p w14:paraId="49D1C4B6" w14:textId="2F498CF4" w:rsidR="00763EF7" w:rsidRDefault="00763EF7" w:rsidP="00E73371">
      <w:pPr>
        <w:spacing w:line="276" w:lineRule="auto"/>
        <w:rPr>
          <w:rFonts w:asciiTheme="minorHAnsi" w:hAnsiTheme="minorHAnsi" w:cstheme="minorHAnsi"/>
        </w:rPr>
      </w:pPr>
    </w:p>
    <w:p w14:paraId="33B13805" w14:textId="77777777" w:rsidR="00763EF7" w:rsidRPr="00873704" w:rsidRDefault="00763EF7" w:rsidP="00E73371">
      <w:pPr>
        <w:spacing w:line="276" w:lineRule="auto"/>
        <w:rPr>
          <w:rFonts w:asciiTheme="minorHAnsi" w:hAnsiTheme="minorHAnsi" w:cstheme="minorHAnsi"/>
        </w:rPr>
      </w:pPr>
    </w:p>
    <w:p w14:paraId="22A56A34" w14:textId="27D76425" w:rsidR="00880C54" w:rsidRPr="00763EF7" w:rsidRDefault="00A157A3" w:rsidP="00E73371">
      <w:pPr>
        <w:pStyle w:val="Heading1"/>
        <w:spacing w:line="276" w:lineRule="auto"/>
        <w:rPr>
          <w:rFonts w:asciiTheme="minorHAnsi" w:hAnsiTheme="minorHAnsi" w:cstheme="minorHAnsi"/>
          <w:b/>
          <w:bCs/>
          <w:color w:val="002060"/>
          <w:sz w:val="28"/>
          <w:szCs w:val="28"/>
          <w:u w:val="single"/>
        </w:rPr>
      </w:pPr>
      <w:bookmarkStart w:id="36" w:name="_Toc113123473"/>
      <w:r w:rsidRPr="00763EF7">
        <w:rPr>
          <w:rFonts w:asciiTheme="minorHAnsi" w:hAnsiTheme="minorHAnsi" w:cstheme="minorHAnsi"/>
          <w:b/>
          <w:bCs/>
          <w:color w:val="002060"/>
          <w:sz w:val="28"/>
          <w:szCs w:val="28"/>
          <w:u w:val="single"/>
        </w:rPr>
        <w:t>4</w:t>
      </w:r>
      <w:r w:rsidR="00F13226" w:rsidRPr="00763EF7">
        <w:rPr>
          <w:rFonts w:asciiTheme="minorHAnsi" w:hAnsiTheme="minorHAnsi" w:cstheme="minorHAnsi"/>
          <w:b/>
          <w:bCs/>
          <w:color w:val="002060"/>
          <w:sz w:val="28"/>
          <w:szCs w:val="28"/>
          <w:u w:val="single"/>
        </w:rPr>
        <w:t xml:space="preserve">. </w:t>
      </w:r>
      <w:r w:rsidR="009F7D88">
        <w:rPr>
          <w:rFonts w:asciiTheme="minorHAnsi" w:hAnsiTheme="minorHAnsi" w:cstheme="minorHAnsi"/>
          <w:b/>
          <w:bCs/>
          <w:color w:val="002060"/>
          <w:sz w:val="28"/>
          <w:szCs w:val="28"/>
          <w:u w:val="single"/>
        </w:rPr>
        <w:t xml:space="preserve">J58 - </w:t>
      </w:r>
      <w:r w:rsidR="00D4516D" w:rsidRPr="00763EF7">
        <w:rPr>
          <w:rFonts w:asciiTheme="minorHAnsi" w:hAnsiTheme="minorHAnsi" w:cstheme="minorHAnsi"/>
          <w:b/>
          <w:bCs/>
          <w:color w:val="002060"/>
          <w:sz w:val="28"/>
          <w:szCs w:val="28"/>
          <w:u w:val="single"/>
        </w:rPr>
        <w:t>GENERAL LEDGER ACCOUNTING:</w:t>
      </w:r>
      <w:bookmarkEnd w:id="36"/>
    </w:p>
    <w:p w14:paraId="7DF0E8D0" w14:textId="4A6105CA" w:rsidR="00A157A3" w:rsidRPr="00873704" w:rsidRDefault="00A157A3" w:rsidP="00BE6747">
      <w:pPr>
        <w:shd w:val="clear" w:color="auto" w:fill="FAFAFA"/>
        <w:spacing w:line="276" w:lineRule="auto"/>
        <w:ind w:firstLine="720"/>
        <w:jc w:val="both"/>
        <w:rPr>
          <w:rFonts w:asciiTheme="minorHAnsi" w:hAnsiTheme="minorHAnsi" w:cstheme="minorHAnsi"/>
          <w:color w:val="000000" w:themeColor="text1"/>
          <w:lang w:eastAsia="en-IN"/>
        </w:rPr>
      </w:pPr>
      <w:r w:rsidRPr="00873704">
        <w:rPr>
          <w:rFonts w:asciiTheme="minorHAnsi" w:hAnsiTheme="minorHAnsi" w:cstheme="minorHAnsi"/>
          <w:color w:val="000000" w:themeColor="text1"/>
          <w:lang w:eastAsia="en-IN"/>
        </w:rPr>
        <w:t>General Ledger Accounting serves as a complete record of all business transactions, providing a centralized, up-to-date reference for the rendering of accounts. Actual individual transactions can be checked at any time in real-time processing by displaying the original documents, line items, and transaction figures at various levels to support parallel accounting.</w:t>
      </w:r>
    </w:p>
    <w:p w14:paraId="4974FEE5" w14:textId="77777777" w:rsidR="00F11A15" w:rsidRPr="00873704" w:rsidRDefault="00F11A15" w:rsidP="00BE6747">
      <w:pPr>
        <w:pStyle w:val="Heading2"/>
        <w:spacing w:line="276" w:lineRule="auto"/>
        <w:rPr>
          <w:rFonts w:asciiTheme="minorHAnsi" w:hAnsiTheme="minorHAnsi" w:cstheme="minorHAnsi"/>
          <w:b/>
          <w:bCs/>
          <w:color w:val="002060"/>
          <w:sz w:val="24"/>
          <w:szCs w:val="24"/>
          <w:u w:val="single"/>
        </w:rPr>
      </w:pPr>
    </w:p>
    <w:p w14:paraId="7D9DB070" w14:textId="413FB1C8" w:rsidR="00BE6747" w:rsidRPr="00873704" w:rsidRDefault="00A157A3" w:rsidP="00BE6747">
      <w:pPr>
        <w:pStyle w:val="Heading2"/>
        <w:spacing w:line="276" w:lineRule="auto"/>
        <w:rPr>
          <w:rFonts w:asciiTheme="minorHAnsi" w:hAnsiTheme="minorHAnsi" w:cstheme="minorHAnsi"/>
          <w:b/>
          <w:bCs/>
          <w:color w:val="002060"/>
          <w:sz w:val="24"/>
          <w:szCs w:val="24"/>
          <w:u w:val="single"/>
        </w:rPr>
      </w:pPr>
      <w:bookmarkStart w:id="37" w:name="_Toc113123474"/>
      <w:r w:rsidRPr="00873704">
        <w:rPr>
          <w:rFonts w:asciiTheme="minorHAnsi" w:hAnsiTheme="minorHAnsi" w:cstheme="minorHAnsi"/>
          <w:b/>
          <w:bCs/>
          <w:color w:val="002060"/>
          <w:sz w:val="24"/>
          <w:szCs w:val="24"/>
          <w:u w:val="single"/>
        </w:rPr>
        <w:t xml:space="preserve">4.1. </w:t>
      </w:r>
      <w:r w:rsidR="00D4516D">
        <w:rPr>
          <w:rFonts w:asciiTheme="minorHAnsi" w:hAnsiTheme="minorHAnsi" w:cstheme="minorHAnsi"/>
          <w:b/>
          <w:bCs/>
          <w:color w:val="002060"/>
          <w:sz w:val="24"/>
          <w:szCs w:val="24"/>
          <w:u w:val="single"/>
        </w:rPr>
        <w:t>ACCOUNT GROUP:</w:t>
      </w:r>
      <w:bookmarkEnd w:id="37"/>
    </w:p>
    <w:p w14:paraId="11159F74" w14:textId="2863851D" w:rsidR="00A157A3" w:rsidRPr="00873704" w:rsidRDefault="00A157A3" w:rsidP="007B3B5E">
      <w:pPr>
        <w:pStyle w:val="BodyText"/>
        <w:spacing w:before="188"/>
        <w:ind w:right="913" w:firstLine="720"/>
        <w:jc w:val="both"/>
        <w:rPr>
          <w:rFonts w:asciiTheme="minorHAnsi" w:hAnsiTheme="minorHAnsi" w:cstheme="minorHAnsi"/>
          <w:b w:val="0"/>
          <w:bCs/>
          <w:color w:val="1F2023"/>
        </w:rPr>
      </w:pPr>
      <w:r w:rsidRPr="00873704">
        <w:rPr>
          <w:rFonts w:asciiTheme="minorHAnsi" w:hAnsiTheme="minorHAnsi" w:cstheme="minorHAnsi"/>
          <w:b w:val="0"/>
          <w:bCs/>
          <w:color w:val="1F2023"/>
        </w:rPr>
        <w:t>An account group is a named collection of accounts. CSA uses account groups in financial statements to increase their flexibility and to enable you to use a financial statement for multiple clients. Some account group names are pre-defined, but account group definitions are client specific.</w:t>
      </w:r>
    </w:p>
    <w:p w14:paraId="0CF66EEC" w14:textId="77777777" w:rsidR="00F11A15" w:rsidRPr="00873704" w:rsidRDefault="00F11A15" w:rsidP="00F11A15">
      <w:pPr>
        <w:rPr>
          <w:rFonts w:asciiTheme="minorHAnsi" w:hAnsiTheme="minorHAnsi" w:cstheme="minorHAnsi"/>
          <w:lang w:eastAsia="en-IN"/>
        </w:rPr>
      </w:pPr>
    </w:p>
    <w:tbl>
      <w:tblPr>
        <w:tblStyle w:val="PlainTable1"/>
        <w:tblW w:w="0" w:type="auto"/>
        <w:tblLook w:val="04A0" w:firstRow="1" w:lastRow="0" w:firstColumn="1" w:lastColumn="0" w:noHBand="0" w:noVBand="1"/>
      </w:tblPr>
      <w:tblGrid>
        <w:gridCol w:w="2405"/>
        <w:gridCol w:w="3119"/>
        <w:gridCol w:w="3855"/>
      </w:tblGrid>
      <w:tr w:rsidR="00E73371" w:rsidRPr="00873704" w14:paraId="4064A302" w14:textId="77777777" w:rsidTr="000F18B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05" w:type="dxa"/>
          </w:tcPr>
          <w:p w14:paraId="574BBDCD" w14:textId="77777777" w:rsidR="00E73371" w:rsidRPr="00873704" w:rsidRDefault="00E73371" w:rsidP="004062AA">
            <w:pPr>
              <w:jc w:val="center"/>
              <w:rPr>
                <w:rFonts w:asciiTheme="minorHAnsi" w:hAnsiTheme="minorHAnsi" w:cstheme="minorHAnsi"/>
                <w:lang w:val="en-GB"/>
              </w:rPr>
            </w:pPr>
            <w:r w:rsidRPr="00873704">
              <w:rPr>
                <w:rFonts w:asciiTheme="minorHAnsi" w:hAnsiTheme="minorHAnsi" w:cstheme="minorHAnsi"/>
                <w:lang w:val="en-GB"/>
              </w:rPr>
              <w:t>Description</w:t>
            </w:r>
          </w:p>
        </w:tc>
        <w:tc>
          <w:tcPr>
            <w:tcW w:w="3119" w:type="dxa"/>
          </w:tcPr>
          <w:p w14:paraId="0FBD48CD" w14:textId="77777777" w:rsidR="00E73371" w:rsidRPr="00873704" w:rsidRDefault="00E73371"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855" w:type="dxa"/>
          </w:tcPr>
          <w:p w14:paraId="6B9EA674" w14:textId="77777777" w:rsidR="00E73371" w:rsidRPr="00873704" w:rsidRDefault="00E73371"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E73371" w:rsidRPr="00873704" w14:paraId="13F23F11" w14:textId="77777777" w:rsidTr="000F18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CE48BC" w14:textId="773650B9" w:rsidR="00E73371" w:rsidRPr="00873704" w:rsidRDefault="00E73371" w:rsidP="004062AA">
            <w:pPr>
              <w:jc w:val="center"/>
              <w:rPr>
                <w:rFonts w:asciiTheme="minorHAnsi" w:hAnsiTheme="minorHAnsi" w:cstheme="minorHAnsi"/>
                <w:b w:val="0"/>
                <w:bCs w:val="0"/>
                <w:lang w:val="en-GB"/>
              </w:rPr>
            </w:pPr>
            <w:r w:rsidRPr="00873704">
              <w:rPr>
                <w:rFonts w:asciiTheme="minorHAnsi" w:hAnsiTheme="minorHAnsi" w:cstheme="minorHAnsi"/>
                <w:b w:val="0"/>
                <w:bCs w:val="0"/>
                <w:lang w:val="en-GB"/>
              </w:rPr>
              <w:t>Account Group</w:t>
            </w:r>
          </w:p>
        </w:tc>
        <w:tc>
          <w:tcPr>
            <w:tcW w:w="3119" w:type="dxa"/>
          </w:tcPr>
          <w:p w14:paraId="57C9394D" w14:textId="706C3EA7" w:rsidR="00E73371" w:rsidRPr="00873704" w:rsidRDefault="000F18BF"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9 G/L Account Group (YOCA)</w:t>
            </w:r>
          </w:p>
        </w:tc>
        <w:tc>
          <w:tcPr>
            <w:tcW w:w="3855" w:type="dxa"/>
          </w:tcPr>
          <w:p w14:paraId="5DA8131E" w14:textId="06B600E7" w:rsidR="00E73371" w:rsidRPr="00873704" w:rsidRDefault="00E73371"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1000</w:t>
            </w:r>
            <w:r w:rsidR="000F18BF" w:rsidRPr="00873704">
              <w:rPr>
                <w:rFonts w:asciiTheme="minorHAnsi" w:hAnsiTheme="minorHAnsi" w:cstheme="minorHAnsi"/>
                <w:lang w:val="en-GB"/>
              </w:rPr>
              <w:t xml:space="preserve"> </w:t>
            </w:r>
            <w:r w:rsidRPr="00873704">
              <w:rPr>
                <w:rFonts w:asciiTheme="minorHAnsi" w:hAnsiTheme="minorHAnsi" w:cstheme="minorHAnsi"/>
                <w:lang w:val="en-GB"/>
              </w:rPr>
              <w:t>(Custom</w:t>
            </w:r>
            <w:r w:rsidR="000F18BF" w:rsidRPr="00873704">
              <w:rPr>
                <w:rFonts w:asciiTheme="minorHAnsi" w:hAnsiTheme="minorHAnsi" w:cstheme="minorHAnsi"/>
                <w:lang w:val="en-GB"/>
              </w:rPr>
              <w:t xml:space="preserve"> COA</w:t>
            </w:r>
            <w:r w:rsidRPr="00873704">
              <w:rPr>
                <w:rFonts w:asciiTheme="minorHAnsi" w:hAnsiTheme="minorHAnsi" w:cstheme="minorHAnsi"/>
                <w:lang w:val="en-GB"/>
              </w:rPr>
              <w:t>)</w:t>
            </w:r>
            <w:r w:rsidR="000F18BF" w:rsidRPr="00873704">
              <w:rPr>
                <w:rFonts w:asciiTheme="minorHAnsi" w:hAnsiTheme="minorHAnsi" w:cstheme="minorHAnsi"/>
                <w:lang w:val="en-GB"/>
              </w:rPr>
              <w:t xml:space="preserve"> – New GL Group Yet be Received</w:t>
            </w:r>
          </w:p>
        </w:tc>
      </w:tr>
    </w:tbl>
    <w:p w14:paraId="3A68B245" w14:textId="77777777" w:rsidR="00F11A15" w:rsidRPr="00873704" w:rsidRDefault="00F11A15" w:rsidP="00E73371">
      <w:pPr>
        <w:pStyle w:val="Heading2"/>
        <w:spacing w:line="276" w:lineRule="auto"/>
        <w:rPr>
          <w:rFonts w:asciiTheme="minorHAnsi" w:hAnsiTheme="minorHAnsi" w:cstheme="minorHAnsi"/>
          <w:b/>
          <w:bCs/>
          <w:color w:val="002060"/>
          <w:sz w:val="24"/>
          <w:szCs w:val="24"/>
          <w:u w:val="single"/>
        </w:rPr>
      </w:pPr>
    </w:p>
    <w:p w14:paraId="7BC1D795" w14:textId="7A058802" w:rsidR="00A157A3" w:rsidRPr="00873704" w:rsidRDefault="00A157A3" w:rsidP="00E73371">
      <w:pPr>
        <w:pStyle w:val="Heading2"/>
        <w:spacing w:line="276" w:lineRule="auto"/>
        <w:rPr>
          <w:rFonts w:asciiTheme="minorHAnsi" w:hAnsiTheme="minorHAnsi" w:cstheme="minorHAnsi"/>
          <w:b/>
          <w:bCs/>
          <w:color w:val="002060"/>
          <w:sz w:val="24"/>
          <w:szCs w:val="24"/>
          <w:u w:val="single"/>
        </w:rPr>
      </w:pPr>
      <w:bookmarkStart w:id="38" w:name="_Toc113123475"/>
      <w:r w:rsidRPr="00873704">
        <w:rPr>
          <w:rFonts w:asciiTheme="minorHAnsi" w:hAnsiTheme="minorHAnsi" w:cstheme="minorHAnsi"/>
          <w:b/>
          <w:bCs/>
          <w:color w:val="002060"/>
          <w:sz w:val="24"/>
          <w:szCs w:val="24"/>
          <w:u w:val="single"/>
        </w:rPr>
        <w:t xml:space="preserve">4.2. </w:t>
      </w:r>
      <w:r w:rsidR="00D4516D">
        <w:rPr>
          <w:rFonts w:asciiTheme="minorHAnsi" w:hAnsiTheme="minorHAnsi" w:cstheme="minorHAnsi"/>
          <w:b/>
          <w:bCs/>
          <w:color w:val="002060"/>
          <w:sz w:val="24"/>
          <w:szCs w:val="24"/>
          <w:u w:val="single"/>
        </w:rPr>
        <w:t>RETAINED EARNINGS:</w:t>
      </w:r>
      <w:bookmarkEnd w:id="38"/>
    </w:p>
    <w:p w14:paraId="56786D88" w14:textId="5D8BDFED" w:rsidR="00A157A3" w:rsidRPr="00873704" w:rsidRDefault="00A157A3" w:rsidP="007B3B5E">
      <w:pPr>
        <w:pStyle w:val="BodyText"/>
        <w:spacing w:before="188"/>
        <w:ind w:right="913" w:firstLine="720"/>
        <w:jc w:val="both"/>
        <w:rPr>
          <w:rFonts w:asciiTheme="minorHAnsi" w:hAnsiTheme="minorHAnsi" w:cstheme="minorHAnsi"/>
          <w:b w:val="0"/>
          <w:bCs/>
          <w:color w:val="1F2023"/>
          <w:spacing w:val="-2"/>
        </w:rPr>
      </w:pPr>
      <w:r w:rsidRPr="00873704">
        <w:rPr>
          <w:rFonts w:asciiTheme="minorHAnsi" w:hAnsiTheme="minorHAnsi" w:cstheme="minorHAnsi"/>
          <w:b w:val="0"/>
          <w:bCs/>
          <w:color w:val="1F2023"/>
        </w:rPr>
        <w:t>By</w:t>
      </w:r>
      <w:r w:rsidRPr="00873704">
        <w:rPr>
          <w:rFonts w:asciiTheme="minorHAnsi" w:hAnsiTheme="minorHAnsi" w:cstheme="minorHAnsi"/>
          <w:b w:val="0"/>
          <w:bCs/>
          <w:color w:val="1F2023"/>
          <w:spacing w:val="-1"/>
        </w:rPr>
        <w:t xml:space="preserve"> </w:t>
      </w:r>
      <w:r w:rsidRPr="00873704">
        <w:rPr>
          <w:rFonts w:asciiTheme="minorHAnsi" w:hAnsiTheme="minorHAnsi" w:cstheme="minorHAnsi"/>
          <w:b w:val="0"/>
          <w:bCs/>
          <w:color w:val="1F2023"/>
        </w:rPr>
        <w:t>definition,</w:t>
      </w:r>
      <w:r w:rsidRPr="00873704">
        <w:rPr>
          <w:rFonts w:asciiTheme="minorHAnsi" w:hAnsiTheme="minorHAnsi" w:cstheme="minorHAnsi"/>
          <w:b w:val="0"/>
          <w:bCs/>
          <w:color w:val="1F2023"/>
          <w:spacing w:val="-3"/>
        </w:rPr>
        <w:t xml:space="preserve"> </w:t>
      </w:r>
      <w:r w:rsidRPr="00873704">
        <w:rPr>
          <w:rFonts w:asciiTheme="minorHAnsi" w:hAnsiTheme="minorHAnsi" w:cstheme="minorHAnsi"/>
          <w:b w:val="0"/>
          <w:bCs/>
          <w:color w:val="1F2023"/>
        </w:rPr>
        <w:t>retained</w:t>
      </w:r>
      <w:r w:rsidRPr="00873704">
        <w:rPr>
          <w:rFonts w:asciiTheme="minorHAnsi" w:hAnsiTheme="minorHAnsi" w:cstheme="minorHAnsi"/>
          <w:b w:val="0"/>
          <w:bCs/>
          <w:color w:val="1F2023"/>
          <w:spacing w:val="40"/>
        </w:rPr>
        <w:t xml:space="preserve"> </w:t>
      </w:r>
      <w:r w:rsidRPr="00873704">
        <w:rPr>
          <w:rFonts w:asciiTheme="minorHAnsi" w:hAnsiTheme="minorHAnsi" w:cstheme="minorHAnsi"/>
          <w:b w:val="0"/>
          <w:bCs/>
          <w:color w:val="1F2023"/>
        </w:rPr>
        <w:t>earnings</w:t>
      </w:r>
      <w:r w:rsidRPr="00873704">
        <w:rPr>
          <w:rFonts w:asciiTheme="minorHAnsi" w:hAnsiTheme="minorHAnsi" w:cstheme="minorHAnsi"/>
          <w:b w:val="0"/>
          <w:bCs/>
          <w:color w:val="1F2023"/>
          <w:spacing w:val="-2"/>
        </w:rPr>
        <w:t xml:space="preserve"> </w:t>
      </w:r>
      <w:r w:rsidRPr="00873704">
        <w:rPr>
          <w:rFonts w:asciiTheme="minorHAnsi" w:hAnsiTheme="minorHAnsi" w:cstheme="minorHAnsi"/>
          <w:b w:val="0"/>
          <w:bCs/>
          <w:color w:val="1F2023"/>
        </w:rPr>
        <w:t>are</w:t>
      </w:r>
      <w:r w:rsidRPr="00873704">
        <w:rPr>
          <w:rFonts w:asciiTheme="minorHAnsi" w:hAnsiTheme="minorHAnsi" w:cstheme="minorHAnsi"/>
          <w:b w:val="0"/>
          <w:bCs/>
          <w:color w:val="1F2023"/>
          <w:spacing w:val="40"/>
        </w:rPr>
        <w:t xml:space="preserve"> </w:t>
      </w:r>
      <w:r w:rsidRPr="00873704">
        <w:rPr>
          <w:rFonts w:asciiTheme="minorHAnsi" w:hAnsiTheme="minorHAnsi" w:cstheme="minorHAnsi"/>
          <w:b w:val="0"/>
          <w:bCs/>
          <w:color w:val="1F2023"/>
        </w:rPr>
        <w:t>the</w:t>
      </w:r>
      <w:r w:rsidRPr="00873704">
        <w:rPr>
          <w:rFonts w:asciiTheme="minorHAnsi" w:hAnsiTheme="minorHAnsi" w:cstheme="minorHAnsi"/>
          <w:b w:val="0"/>
          <w:bCs/>
          <w:color w:val="1F2023"/>
          <w:spacing w:val="40"/>
        </w:rPr>
        <w:t xml:space="preserve"> </w:t>
      </w:r>
      <w:r w:rsidRPr="00873704">
        <w:rPr>
          <w:rFonts w:asciiTheme="minorHAnsi" w:hAnsiTheme="minorHAnsi" w:cstheme="minorHAnsi"/>
          <w:b w:val="0"/>
          <w:bCs/>
          <w:color w:val="1F2023"/>
        </w:rPr>
        <w:t>cumulative</w:t>
      </w:r>
      <w:r w:rsidRPr="00873704">
        <w:rPr>
          <w:rFonts w:asciiTheme="minorHAnsi" w:hAnsiTheme="minorHAnsi" w:cstheme="minorHAnsi"/>
          <w:b w:val="0"/>
          <w:bCs/>
          <w:color w:val="1F2023"/>
          <w:spacing w:val="40"/>
        </w:rPr>
        <w:t xml:space="preserve"> </w:t>
      </w:r>
      <w:r w:rsidRPr="00873704">
        <w:rPr>
          <w:rFonts w:asciiTheme="minorHAnsi" w:hAnsiTheme="minorHAnsi" w:cstheme="minorHAnsi"/>
          <w:b w:val="0"/>
          <w:bCs/>
          <w:color w:val="1F2023"/>
        </w:rPr>
        <w:t>net earnings</w:t>
      </w:r>
      <w:r w:rsidRPr="00873704">
        <w:rPr>
          <w:rFonts w:asciiTheme="minorHAnsi" w:hAnsiTheme="minorHAnsi" w:cstheme="minorHAnsi"/>
          <w:b w:val="0"/>
          <w:bCs/>
          <w:color w:val="1F2023"/>
          <w:spacing w:val="-4"/>
        </w:rPr>
        <w:t xml:space="preserve"> </w:t>
      </w:r>
      <w:r w:rsidRPr="00873704">
        <w:rPr>
          <w:rFonts w:asciiTheme="minorHAnsi" w:hAnsiTheme="minorHAnsi" w:cstheme="minorHAnsi"/>
          <w:b w:val="0"/>
          <w:bCs/>
          <w:color w:val="1F2023"/>
        </w:rPr>
        <w:t>or</w:t>
      </w:r>
      <w:r w:rsidRPr="00873704">
        <w:rPr>
          <w:rFonts w:asciiTheme="minorHAnsi" w:hAnsiTheme="minorHAnsi" w:cstheme="minorHAnsi"/>
          <w:b w:val="0"/>
          <w:bCs/>
          <w:color w:val="1F2023"/>
          <w:spacing w:val="-3"/>
        </w:rPr>
        <w:t xml:space="preserve"> </w:t>
      </w:r>
      <w:r w:rsidRPr="00873704">
        <w:rPr>
          <w:rFonts w:asciiTheme="minorHAnsi" w:hAnsiTheme="minorHAnsi" w:cstheme="minorHAnsi"/>
          <w:b w:val="0"/>
          <w:bCs/>
          <w:color w:val="1F2023"/>
        </w:rPr>
        <w:t>profits of</w:t>
      </w:r>
      <w:r w:rsidRPr="00873704">
        <w:rPr>
          <w:rFonts w:asciiTheme="minorHAnsi" w:hAnsiTheme="minorHAnsi" w:cstheme="minorHAnsi"/>
          <w:b w:val="0"/>
          <w:bCs/>
          <w:color w:val="1F2023"/>
          <w:spacing w:val="40"/>
        </w:rPr>
        <w:t xml:space="preserve"> </w:t>
      </w:r>
      <w:r w:rsidRPr="00873704">
        <w:rPr>
          <w:rFonts w:asciiTheme="minorHAnsi" w:hAnsiTheme="minorHAnsi" w:cstheme="minorHAnsi"/>
          <w:b w:val="0"/>
          <w:bCs/>
          <w:color w:val="1F2023"/>
        </w:rPr>
        <w:t>a</w:t>
      </w:r>
      <w:r w:rsidRPr="00873704">
        <w:rPr>
          <w:rFonts w:asciiTheme="minorHAnsi" w:hAnsiTheme="minorHAnsi" w:cstheme="minorHAnsi"/>
          <w:b w:val="0"/>
          <w:bCs/>
          <w:color w:val="1F2023"/>
          <w:spacing w:val="40"/>
        </w:rPr>
        <w:t xml:space="preserve"> </w:t>
      </w:r>
      <w:r w:rsidRPr="00873704">
        <w:rPr>
          <w:rFonts w:asciiTheme="minorHAnsi" w:hAnsiTheme="minorHAnsi" w:cstheme="minorHAnsi"/>
          <w:b w:val="0"/>
          <w:bCs/>
          <w:color w:val="1F2023"/>
        </w:rPr>
        <w:t>company after</w:t>
      </w:r>
      <w:r w:rsidRPr="00873704">
        <w:rPr>
          <w:rFonts w:asciiTheme="minorHAnsi" w:hAnsiTheme="minorHAnsi" w:cstheme="minorHAnsi"/>
          <w:b w:val="0"/>
          <w:bCs/>
          <w:color w:val="1F2023"/>
          <w:spacing w:val="-2"/>
        </w:rPr>
        <w:t xml:space="preserve"> </w:t>
      </w:r>
      <w:r w:rsidRPr="00873704">
        <w:rPr>
          <w:rFonts w:asciiTheme="minorHAnsi" w:hAnsiTheme="minorHAnsi" w:cstheme="minorHAnsi"/>
          <w:b w:val="0"/>
          <w:bCs/>
          <w:color w:val="1F2023"/>
        </w:rPr>
        <w:t>accounting</w:t>
      </w:r>
      <w:r w:rsidRPr="00873704">
        <w:rPr>
          <w:rFonts w:asciiTheme="minorHAnsi" w:hAnsiTheme="minorHAnsi" w:cstheme="minorHAnsi"/>
          <w:b w:val="0"/>
          <w:bCs/>
          <w:color w:val="1F2023"/>
          <w:spacing w:val="-4"/>
        </w:rPr>
        <w:t xml:space="preserve"> </w:t>
      </w:r>
      <w:r w:rsidRPr="00873704">
        <w:rPr>
          <w:rFonts w:asciiTheme="minorHAnsi" w:hAnsiTheme="minorHAnsi" w:cstheme="minorHAnsi"/>
          <w:b w:val="0"/>
          <w:bCs/>
          <w:color w:val="1F2023"/>
        </w:rPr>
        <w:t>for</w:t>
      </w:r>
      <w:r w:rsidRPr="00873704">
        <w:rPr>
          <w:rFonts w:asciiTheme="minorHAnsi" w:hAnsiTheme="minorHAnsi" w:cstheme="minorHAnsi"/>
          <w:b w:val="0"/>
          <w:bCs/>
          <w:color w:val="1F2023"/>
          <w:spacing w:val="-16"/>
        </w:rPr>
        <w:t xml:space="preserve"> </w:t>
      </w:r>
      <w:r w:rsidRPr="00873704">
        <w:rPr>
          <w:rFonts w:asciiTheme="minorHAnsi" w:hAnsiTheme="minorHAnsi" w:cstheme="minorHAnsi"/>
          <w:b w:val="0"/>
          <w:bCs/>
          <w:color w:val="1F2023"/>
        </w:rPr>
        <w:t>dividend</w:t>
      </w:r>
      <w:r w:rsidRPr="00873704">
        <w:rPr>
          <w:rFonts w:asciiTheme="minorHAnsi" w:hAnsiTheme="minorHAnsi" w:cstheme="minorHAnsi"/>
          <w:b w:val="0"/>
          <w:bCs/>
          <w:color w:val="1F2023"/>
          <w:spacing w:val="-14"/>
        </w:rPr>
        <w:t xml:space="preserve"> </w:t>
      </w:r>
      <w:r w:rsidRPr="00873704">
        <w:rPr>
          <w:rFonts w:asciiTheme="minorHAnsi" w:hAnsiTheme="minorHAnsi" w:cstheme="minorHAnsi"/>
          <w:b w:val="0"/>
          <w:bCs/>
          <w:color w:val="1F2023"/>
        </w:rPr>
        <w:t>payments.</w:t>
      </w:r>
      <w:r w:rsidRPr="00873704">
        <w:rPr>
          <w:rFonts w:asciiTheme="minorHAnsi" w:hAnsiTheme="minorHAnsi" w:cstheme="minorHAnsi"/>
          <w:b w:val="0"/>
          <w:bCs/>
          <w:color w:val="1F2023"/>
          <w:spacing w:val="-12"/>
        </w:rPr>
        <w:t xml:space="preserve"> </w:t>
      </w:r>
      <w:r w:rsidRPr="00873704">
        <w:rPr>
          <w:rFonts w:asciiTheme="minorHAnsi" w:hAnsiTheme="minorHAnsi" w:cstheme="minorHAnsi"/>
          <w:b w:val="0"/>
          <w:bCs/>
          <w:color w:val="1F2023"/>
        </w:rPr>
        <w:t>It</w:t>
      </w:r>
      <w:r w:rsidRPr="00873704">
        <w:rPr>
          <w:rFonts w:asciiTheme="minorHAnsi" w:hAnsiTheme="minorHAnsi" w:cstheme="minorHAnsi"/>
          <w:b w:val="0"/>
          <w:bCs/>
          <w:color w:val="1F2023"/>
          <w:spacing w:val="-12"/>
        </w:rPr>
        <w:t xml:space="preserve"> </w:t>
      </w:r>
      <w:r w:rsidRPr="00873704">
        <w:rPr>
          <w:rFonts w:asciiTheme="minorHAnsi" w:hAnsiTheme="minorHAnsi" w:cstheme="minorHAnsi"/>
          <w:b w:val="0"/>
          <w:bCs/>
          <w:color w:val="1F2023"/>
        </w:rPr>
        <w:t>is</w:t>
      </w:r>
      <w:r w:rsidRPr="00873704">
        <w:rPr>
          <w:rFonts w:asciiTheme="minorHAnsi" w:hAnsiTheme="minorHAnsi" w:cstheme="minorHAnsi"/>
          <w:b w:val="0"/>
          <w:bCs/>
          <w:color w:val="1F2023"/>
          <w:spacing w:val="-15"/>
        </w:rPr>
        <w:t xml:space="preserve"> </w:t>
      </w:r>
      <w:r w:rsidRPr="00873704">
        <w:rPr>
          <w:rFonts w:asciiTheme="minorHAnsi" w:hAnsiTheme="minorHAnsi" w:cstheme="minorHAnsi"/>
          <w:b w:val="0"/>
          <w:bCs/>
          <w:color w:val="1F2023"/>
        </w:rPr>
        <w:t>also</w:t>
      </w:r>
      <w:r w:rsidRPr="00873704">
        <w:rPr>
          <w:rFonts w:asciiTheme="minorHAnsi" w:hAnsiTheme="minorHAnsi" w:cstheme="minorHAnsi"/>
          <w:b w:val="0"/>
          <w:bCs/>
          <w:color w:val="1F2023"/>
          <w:spacing w:val="-12"/>
        </w:rPr>
        <w:t xml:space="preserve"> </w:t>
      </w:r>
      <w:r w:rsidRPr="00873704">
        <w:rPr>
          <w:rFonts w:asciiTheme="minorHAnsi" w:hAnsiTheme="minorHAnsi" w:cstheme="minorHAnsi"/>
          <w:b w:val="0"/>
          <w:bCs/>
          <w:color w:val="1F2023"/>
        </w:rPr>
        <w:t>called earnings</w:t>
      </w:r>
      <w:r w:rsidRPr="00873704">
        <w:rPr>
          <w:rFonts w:asciiTheme="minorHAnsi" w:hAnsiTheme="minorHAnsi" w:cstheme="minorHAnsi"/>
          <w:b w:val="0"/>
          <w:bCs/>
          <w:color w:val="1F2023"/>
          <w:spacing w:val="-5"/>
        </w:rPr>
        <w:t xml:space="preserve"> </w:t>
      </w:r>
      <w:r w:rsidRPr="00873704">
        <w:rPr>
          <w:rFonts w:asciiTheme="minorHAnsi" w:hAnsiTheme="minorHAnsi" w:cstheme="minorHAnsi"/>
          <w:b w:val="0"/>
          <w:bCs/>
          <w:color w:val="1F2023"/>
        </w:rPr>
        <w:t>surplus</w:t>
      </w:r>
      <w:r w:rsidRPr="00873704">
        <w:rPr>
          <w:rFonts w:asciiTheme="minorHAnsi" w:hAnsiTheme="minorHAnsi" w:cstheme="minorHAnsi"/>
          <w:b w:val="0"/>
          <w:bCs/>
          <w:color w:val="1F2023"/>
          <w:spacing w:val="-15"/>
        </w:rPr>
        <w:t xml:space="preserve"> </w:t>
      </w:r>
      <w:r w:rsidRPr="00873704">
        <w:rPr>
          <w:rFonts w:asciiTheme="minorHAnsi" w:hAnsiTheme="minorHAnsi" w:cstheme="minorHAnsi"/>
          <w:b w:val="0"/>
          <w:bCs/>
          <w:color w:val="1F2023"/>
        </w:rPr>
        <w:t>and</w:t>
      </w:r>
      <w:r w:rsidRPr="00873704">
        <w:rPr>
          <w:rFonts w:asciiTheme="minorHAnsi" w:hAnsiTheme="minorHAnsi" w:cstheme="minorHAnsi"/>
          <w:b w:val="0"/>
          <w:bCs/>
          <w:color w:val="1F2023"/>
          <w:spacing w:val="-14"/>
        </w:rPr>
        <w:t xml:space="preserve"> </w:t>
      </w:r>
      <w:r w:rsidRPr="00873704">
        <w:rPr>
          <w:rFonts w:asciiTheme="minorHAnsi" w:hAnsiTheme="minorHAnsi" w:cstheme="minorHAnsi"/>
          <w:b w:val="0"/>
          <w:bCs/>
          <w:color w:val="1F2023"/>
        </w:rPr>
        <w:t>represents</w:t>
      </w:r>
      <w:r w:rsidRPr="00873704">
        <w:rPr>
          <w:rFonts w:asciiTheme="minorHAnsi" w:hAnsiTheme="minorHAnsi" w:cstheme="minorHAnsi"/>
          <w:b w:val="0"/>
          <w:bCs/>
          <w:color w:val="1F2023"/>
          <w:spacing w:val="-14"/>
        </w:rPr>
        <w:t xml:space="preserve"> </w:t>
      </w:r>
      <w:r w:rsidRPr="00873704">
        <w:rPr>
          <w:rFonts w:asciiTheme="minorHAnsi" w:hAnsiTheme="minorHAnsi" w:cstheme="minorHAnsi"/>
          <w:b w:val="0"/>
          <w:bCs/>
          <w:color w:val="1F2023"/>
        </w:rPr>
        <w:t>the reserve</w:t>
      </w:r>
      <w:r w:rsidRPr="00873704">
        <w:rPr>
          <w:rFonts w:asciiTheme="minorHAnsi" w:hAnsiTheme="minorHAnsi" w:cstheme="minorHAnsi"/>
          <w:b w:val="0"/>
          <w:bCs/>
          <w:color w:val="1F2023"/>
          <w:spacing w:val="-15"/>
        </w:rPr>
        <w:t xml:space="preserve"> </w:t>
      </w:r>
      <w:r w:rsidRPr="00873704">
        <w:rPr>
          <w:rFonts w:asciiTheme="minorHAnsi" w:hAnsiTheme="minorHAnsi" w:cstheme="minorHAnsi"/>
          <w:b w:val="0"/>
          <w:bCs/>
          <w:color w:val="1F2023"/>
        </w:rPr>
        <w:t>money,</w:t>
      </w:r>
      <w:r w:rsidRPr="00873704">
        <w:rPr>
          <w:rFonts w:asciiTheme="minorHAnsi" w:hAnsiTheme="minorHAnsi" w:cstheme="minorHAnsi"/>
          <w:b w:val="0"/>
          <w:bCs/>
          <w:color w:val="1F2023"/>
          <w:spacing w:val="-14"/>
        </w:rPr>
        <w:t xml:space="preserve"> </w:t>
      </w:r>
      <w:r w:rsidRPr="00873704">
        <w:rPr>
          <w:rFonts w:asciiTheme="minorHAnsi" w:hAnsiTheme="minorHAnsi" w:cstheme="minorHAnsi"/>
          <w:b w:val="0"/>
          <w:bCs/>
          <w:color w:val="1F2023"/>
        </w:rPr>
        <w:t>which</w:t>
      </w:r>
      <w:r w:rsidRPr="00873704">
        <w:rPr>
          <w:rFonts w:asciiTheme="minorHAnsi" w:hAnsiTheme="minorHAnsi" w:cstheme="minorHAnsi"/>
          <w:b w:val="0"/>
          <w:bCs/>
          <w:color w:val="1F2023"/>
          <w:spacing w:val="-14"/>
        </w:rPr>
        <w:t xml:space="preserve"> </w:t>
      </w:r>
      <w:r w:rsidRPr="00873704">
        <w:rPr>
          <w:rFonts w:asciiTheme="minorHAnsi" w:hAnsiTheme="minorHAnsi" w:cstheme="minorHAnsi"/>
          <w:b w:val="0"/>
          <w:bCs/>
          <w:color w:val="1F2023"/>
        </w:rPr>
        <w:t>is</w:t>
      </w:r>
      <w:r w:rsidRPr="00873704">
        <w:rPr>
          <w:rFonts w:asciiTheme="minorHAnsi" w:hAnsiTheme="minorHAnsi" w:cstheme="minorHAnsi"/>
          <w:b w:val="0"/>
          <w:bCs/>
          <w:color w:val="1F2023"/>
          <w:spacing w:val="-13"/>
        </w:rPr>
        <w:t xml:space="preserve"> </w:t>
      </w:r>
      <w:r w:rsidRPr="00873704">
        <w:rPr>
          <w:rFonts w:asciiTheme="minorHAnsi" w:hAnsiTheme="minorHAnsi" w:cstheme="minorHAnsi"/>
          <w:b w:val="0"/>
          <w:bCs/>
          <w:color w:val="1F2023"/>
        </w:rPr>
        <w:t>available</w:t>
      </w:r>
      <w:r w:rsidRPr="00873704">
        <w:rPr>
          <w:rFonts w:asciiTheme="minorHAnsi" w:hAnsiTheme="minorHAnsi" w:cstheme="minorHAnsi"/>
          <w:b w:val="0"/>
          <w:bCs/>
          <w:color w:val="1F2023"/>
          <w:spacing w:val="-15"/>
        </w:rPr>
        <w:t xml:space="preserve"> </w:t>
      </w:r>
      <w:r w:rsidRPr="00873704">
        <w:rPr>
          <w:rFonts w:asciiTheme="minorHAnsi" w:hAnsiTheme="minorHAnsi" w:cstheme="minorHAnsi"/>
          <w:b w:val="0"/>
          <w:bCs/>
          <w:color w:val="1F2023"/>
        </w:rPr>
        <w:t>to</w:t>
      </w:r>
      <w:r w:rsidRPr="00873704">
        <w:rPr>
          <w:rFonts w:asciiTheme="minorHAnsi" w:hAnsiTheme="minorHAnsi" w:cstheme="minorHAnsi"/>
          <w:b w:val="0"/>
          <w:bCs/>
          <w:color w:val="1F2023"/>
          <w:spacing w:val="-14"/>
        </w:rPr>
        <w:t xml:space="preserve"> </w:t>
      </w:r>
      <w:r w:rsidRPr="00873704">
        <w:rPr>
          <w:rFonts w:asciiTheme="minorHAnsi" w:hAnsiTheme="minorHAnsi" w:cstheme="minorHAnsi"/>
          <w:b w:val="0"/>
          <w:bCs/>
          <w:color w:val="1F2023"/>
        </w:rPr>
        <w:t>the</w:t>
      </w:r>
      <w:r w:rsidRPr="00873704">
        <w:rPr>
          <w:rFonts w:asciiTheme="minorHAnsi" w:hAnsiTheme="minorHAnsi" w:cstheme="minorHAnsi"/>
          <w:b w:val="0"/>
          <w:bCs/>
          <w:color w:val="1F2023"/>
          <w:spacing w:val="-14"/>
        </w:rPr>
        <w:t xml:space="preserve"> </w:t>
      </w:r>
      <w:r w:rsidRPr="00873704">
        <w:rPr>
          <w:rFonts w:asciiTheme="minorHAnsi" w:hAnsiTheme="minorHAnsi" w:cstheme="minorHAnsi"/>
          <w:b w:val="0"/>
          <w:bCs/>
          <w:color w:val="1F2023"/>
        </w:rPr>
        <w:t>company</w:t>
      </w:r>
      <w:r w:rsidRPr="00873704">
        <w:rPr>
          <w:rFonts w:asciiTheme="minorHAnsi" w:hAnsiTheme="minorHAnsi" w:cstheme="minorHAnsi"/>
          <w:b w:val="0"/>
          <w:bCs/>
          <w:color w:val="1F2023"/>
          <w:spacing w:val="-15"/>
        </w:rPr>
        <w:t xml:space="preserve"> </w:t>
      </w:r>
      <w:r w:rsidRPr="00873704">
        <w:rPr>
          <w:rFonts w:asciiTheme="minorHAnsi" w:hAnsiTheme="minorHAnsi" w:cstheme="minorHAnsi"/>
          <w:b w:val="0"/>
          <w:bCs/>
          <w:color w:val="1F2023"/>
        </w:rPr>
        <w:t>management</w:t>
      </w:r>
      <w:r w:rsidRPr="00873704">
        <w:rPr>
          <w:rFonts w:asciiTheme="minorHAnsi" w:hAnsiTheme="minorHAnsi" w:cstheme="minorHAnsi"/>
          <w:b w:val="0"/>
          <w:bCs/>
          <w:color w:val="1F2023"/>
          <w:spacing w:val="-12"/>
        </w:rPr>
        <w:t xml:space="preserve"> </w:t>
      </w:r>
      <w:r w:rsidRPr="00873704">
        <w:rPr>
          <w:rFonts w:asciiTheme="minorHAnsi" w:hAnsiTheme="minorHAnsi" w:cstheme="minorHAnsi"/>
          <w:b w:val="0"/>
          <w:bCs/>
          <w:color w:val="1F2023"/>
        </w:rPr>
        <w:t>for</w:t>
      </w:r>
      <w:r w:rsidRPr="00873704">
        <w:rPr>
          <w:rFonts w:asciiTheme="minorHAnsi" w:hAnsiTheme="minorHAnsi" w:cstheme="minorHAnsi"/>
          <w:b w:val="0"/>
          <w:bCs/>
          <w:color w:val="1F2023"/>
          <w:spacing w:val="-13"/>
        </w:rPr>
        <w:t xml:space="preserve"> </w:t>
      </w:r>
      <w:r w:rsidRPr="00873704">
        <w:rPr>
          <w:rFonts w:asciiTheme="minorHAnsi" w:hAnsiTheme="minorHAnsi" w:cstheme="minorHAnsi"/>
          <w:b w:val="0"/>
          <w:bCs/>
          <w:color w:val="1F2023"/>
        </w:rPr>
        <w:t>reinvesting</w:t>
      </w:r>
      <w:r w:rsidRPr="00873704">
        <w:rPr>
          <w:rFonts w:asciiTheme="minorHAnsi" w:hAnsiTheme="minorHAnsi" w:cstheme="minorHAnsi"/>
          <w:b w:val="0"/>
          <w:bCs/>
          <w:color w:val="1F2023"/>
          <w:spacing w:val="-14"/>
        </w:rPr>
        <w:t xml:space="preserve"> </w:t>
      </w:r>
      <w:r w:rsidRPr="00873704">
        <w:rPr>
          <w:rFonts w:asciiTheme="minorHAnsi" w:hAnsiTheme="minorHAnsi" w:cstheme="minorHAnsi"/>
          <w:b w:val="0"/>
          <w:bCs/>
          <w:color w:val="1F2023"/>
        </w:rPr>
        <w:t>back</w:t>
      </w:r>
      <w:r w:rsidRPr="00873704">
        <w:rPr>
          <w:rFonts w:asciiTheme="minorHAnsi" w:hAnsiTheme="minorHAnsi" w:cstheme="minorHAnsi"/>
          <w:b w:val="0"/>
          <w:bCs/>
          <w:color w:val="1F2023"/>
          <w:spacing w:val="-13"/>
        </w:rPr>
        <w:t xml:space="preserve"> </w:t>
      </w:r>
      <w:r w:rsidRPr="00873704">
        <w:rPr>
          <w:rFonts w:asciiTheme="minorHAnsi" w:hAnsiTheme="minorHAnsi" w:cstheme="minorHAnsi"/>
          <w:b w:val="0"/>
          <w:bCs/>
          <w:color w:val="1F2023"/>
        </w:rPr>
        <w:t>into</w:t>
      </w:r>
      <w:r w:rsidRPr="00873704">
        <w:rPr>
          <w:rFonts w:asciiTheme="minorHAnsi" w:hAnsiTheme="minorHAnsi" w:cstheme="minorHAnsi"/>
          <w:b w:val="0"/>
          <w:bCs/>
          <w:color w:val="1F2023"/>
          <w:spacing w:val="-14"/>
        </w:rPr>
        <w:t xml:space="preserve"> </w:t>
      </w:r>
      <w:r w:rsidRPr="00873704">
        <w:rPr>
          <w:rFonts w:asciiTheme="minorHAnsi" w:hAnsiTheme="minorHAnsi" w:cstheme="minorHAnsi"/>
          <w:b w:val="0"/>
          <w:bCs/>
          <w:color w:val="1F2023"/>
        </w:rPr>
        <w:t xml:space="preserve">the </w:t>
      </w:r>
      <w:r w:rsidRPr="00873704">
        <w:rPr>
          <w:rFonts w:asciiTheme="minorHAnsi" w:hAnsiTheme="minorHAnsi" w:cstheme="minorHAnsi"/>
          <w:b w:val="0"/>
          <w:bCs/>
          <w:color w:val="1F2023"/>
          <w:spacing w:val="-2"/>
        </w:rPr>
        <w:t>business.</w:t>
      </w:r>
    </w:p>
    <w:p w14:paraId="5A1A5F49" w14:textId="77777777" w:rsidR="00F11A15" w:rsidRPr="00873704" w:rsidRDefault="00F11A15" w:rsidP="00E73371">
      <w:pPr>
        <w:pStyle w:val="BodyText"/>
        <w:spacing w:before="188"/>
        <w:ind w:right="913" w:firstLine="720"/>
        <w:rPr>
          <w:rFonts w:asciiTheme="minorHAnsi" w:hAnsiTheme="minorHAnsi" w:cstheme="minorHAnsi"/>
          <w:b w:val="0"/>
          <w:bCs/>
          <w:color w:val="1F2023"/>
          <w:spacing w:val="-2"/>
        </w:rPr>
      </w:pPr>
    </w:p>
    <w:tbl>
      <w:tblPr>
        <w:tblStyle w:val="PlainTable1"/>
        <w:tblW w:w="9918" w:type="dxa"/>
        <w:tblLook w:val="04A0" w:firstRow="1" w:lastRow="0" w:firstColumn="1" w:lastColumn="0" w:noHBand="0" w:noVBand="1"/>
      </w:tblPr>
      <w:tblGrid>
        <w:gridCol w:w="1980"/>
        <w:gridCol w:w="3118"/>
        <w:gridCol w:w="4820"/>
      </w:tblGrid>
      <w:tr w:rsidR="00066E39" w:rsidRPr="00873704" w14:paraId="16FDE266" w14:textId="77777777" w:rsidTr="004611C4">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980" w:type="dxa"/>
          </w:tcPr>
          <w:p w14:paraId="1D7F09CF" w14:textId="77777777" w:rsidR="00066E39" w:rsidRPr="00873704" w:rsidRDefault="00066E39" w:rsidP="004062AA">
            <w:pPr>
              <w:jc w:val="center"/>
              <w:rPr>
                <w:rFonts w:asciiTheme="minorHAnsi" w:hAnsiTheme="minorHAnsi" w:cstheme="minorHAnsi"/>
                <w:lang w:val="en-GB"/>
              </w:rPr>
            </w:pPr>
            <w:r w:rsidRPr="00873704">
              <w:rPr>
                <w:rFonts w:asciiTheme="minorHAnsi" w:hAnsiTheme="minorHAnsi" w:cstheme="minorHAnsi"/>
                <w:lang w:val="en-GB"/>
              </w:rPr>
              <w:t>Description</w:t>
            </w:r>
          </w:p>
        </w:tc>
        <w:tc>
          <w:tcPr>
            <w:tcW w:w="3118" w:type="dxa"/>
          </w:tcPr>
          <w:p w14:paraId="2DA8035F" w14:textId="77777777" w:rsidR="00066E39" w:rsidRPr="00873704" w:rsidRDefault="00066E39"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4820" w:type="dxa"/>
          </w:tcPr>
          <w:p w14:paraId="21961DB1" w14:textId="77777777" w:rsidR="00066E39" w:rsidRPr="00873704" w:rsidRDefault="00066E39"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066E39" w:rsidRPr="00873704" w14:paraId="506169E1" w14:textId="77777777" w:rsidTr="00461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E32764" w14:textId="0C720874" w:rsidR="00066E39" w:rsidRPr="00873704" w:rsidRDefault="00066E39" w:rsidP="004062AA">
            <w:pPr>
              <w:jc w:val="center"/>
              <w:rPr>
                <w:rFonts w:asciiTheme="minorHAnsi" w:hAnsiTheme="minorHAnsi" w:cstheme="minorHAnsi"/>
                <w:b w:val="0"/>
                <w:bCs w:val="0"/>
                <w:lang w:val="en-GB"/>
              </w:rPr>
            </w:pPr>
            <w:r w:rsidRPr="00873704">
              <w:rPr>
                <w:rFonts w:asciiTheme="minorHAnsi" w:hAnsiTheme="minorHAnsi" w:cstheme="minorHAnsi"/>
                <w:b w:val="0"/>
                <w:bCs w:val="0"/>
                <w:lang w:val="en-GB"/>
              </w:rPr>
              <w:t>Retained Earnings</w:t>
            </w:r>
          </w:p>
        </w:tc>
        <w:tc>
          <w:tcPr>
            <w:tcW w:w="3118" w:type="dxa"/>
          </w:tcPr>
          <w:p w14:paraId="396AF3FB" w14:textId="0AAC9603" w:rsidR="00066E39" w:rsidRPr="00873704" w:rsidRDefault="00066E39" w:rsidP="00066E3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YOCA                                                                    (</w:t>
            </w:r>
            <w:r w:rsidRPr="00873704">
              <w:rPr>
                <w:rFonts w:asciiTheme="minorHAnsi" w:hAnsiTheme="minorHAnsi" w:cstheme="minorHAnsi"/>
                <w:color w:val="000000"/>
                <w:sz w:val="22"/>
                <w:szCs w:val="22"/>
              </w:rPr>
              <w:t>Prior year income adjustment</w:t>
            </w:r>
            <w:r w:rsidRPr="00873704">
              <w:rPr>
                <w:rFonts w:asciiTheme="minorHAnsi" w:hAnsiTheme="minorHAnsi" w:cstheme="minorHAnsi"/>
                <w:lang w:val="en-GB"/>
              </w:rPr>
              <w:t>)</w:t>
            </w:r>
          </w:p>
        </w:tc>
        <w:tc>
          <w:tcPr>
            <w:tcW w:w="4820" w:type="dxa"/>
          </w:tcPr>
          <w:p w14:paraId="1BB59EDB" w14:textId="77777777" w:rsidR="00066E39" w:rsidRPr="00873704" w:rsidRDefault="00066E39"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 xml:space="preserve">1000 </w:t>
            </w:r>
          </w:p>
          <w:p w14:paraId="571EB70E" w14:textId="3FE2553A" w:rsidR="00066E39" w:rsidRPr="00873704" w:rsidRDefault="00066E39"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(Retained Earnings</w:t>
            </w:r>
            <w:r w:rsidR="004611C4">
              <w:rPr>
                <w:rFonts w:asciiTheme="minorHAnsi" w:hAnsiTheme="minorHAnsi" w:cstheme="minorHAnsi"/>
                <w:lang w:val="en-GB"/>
              </w:rPr>
              <w:t xml:space="preserve"> Under Reserves &amp; Surplus</w:t>
            </w:r>
            <w:r w:rsidRPr="00873704">
              <w:rPr>
                <w:rFonts w:asciiTheme="minorHAnsi" w:hAnsiTheme="minorHAnsi" w:cstheme="minorHAnsi"/>
                <w:lang w:val="en-GB"/>
              </w:rPr>
              <w:t>)</w:t>
            </w:r>
          </w:p>
        </w:tc>
      </w:tr>
    </w:tbl>
    <w:p w14:paraId="2B84A5A0" w14:textId="77777777" w:rsidR="003C6AF0" w:rsidRPr="00873704" w:rsidRDefault="003C6AF0" w:rsidP="00E73371">
      <w:pPr>
        <w:pStyle w:val="Heading2"/>
        <w:rPr>
          <w:rFonts w:asciiTheme="minorHAnsi" w:hAnsiTheme="minorHAnsi" w:cstheme="minorHAnsi"/>
          <w:b/>
          <w:bCs/>
          <w:color w:val="002060"/>
          <w:sz w:val="24"/>
          <w:szCs w:val="24"/>
          <w:u w:val="single"/>
        </w:rPr>
      </w:pPr>
    </w:p>
    <w:p w14:paraId="1A03AD05" w14:textId="67AD516C" w:rsidR="00A157A3" w:rsidRPr="00873704" w:rsidRDefault="00A157A3" w:rsidP="00E73371">
      <w:pPr>
        <w:pStyle w:val="Heading2"/>
        <w:spacing w:line="276" w:lineRule="auto"/>
        <w:rPr>
          <w:rFonts w:asciiTheme="minorHAnsi" w:hAnsiTheme="minorHAnsi" w:cstheme="minorHAnsi"/>
          <w:b/>
          <w:bCs/>
          <w:color w:val="002060"/>
          <w:sz w:val="24"/>
          <w:szCs w:val="24"/>
          <w:u w:val="single"/>
        </w:rPr>
      </w:pPr>
      <w:bookmarkStart w:id="39" w:name="_Toc113123476"/>
      <w:r w:rsidRPr="00873704">
        <w:rPr>
          <w:rFonts w:asciiTheme="minorHAnsi" w:hAnsiTheme="minorHAnsi" w:cstheme="minorHAnsi"/>
          <w:b/>
          <w:bCs/>
          <w:color w:val="002060"/>
          <w:sz w:val="24"/>
          <w:szCs w:val="24"/>
          <w:u w:val="single"/>
        </w:rPr>
        <w:t xml:space="preserve">4.3. </w:t>
      </w:r>
      <w:r w:rsidR="00D4516D">
        <w:rPr>
          <w:rFonts w:asciiTheme="minorHAnsi" w:hAnsiTheme="minorHAnsi" w:cstheme="minorHAnsi"/>
          <w:b/>
          <w:bCs/>
          <w:color w:val="002060"/>
          <w:sz w:val="24"/>
          <w:szCs w:val="24"/>
          <w:u w:val="single"/>
        </w:rPr>
        <w:t>RECONCILIATION ACCOUNT</w:t>
      </w:r>
      <w:r w:rsidRPr="00873704">
        <w:rPr>
          <w:rFonts w:asciiTheme="minorHAnsi" w:hAnsiTheme="minorHAnsi" w:cstheme="minorHAnsi"/>
          <w:b/>
          <w:bCs/>
          <w:color w:val="002060"/>
          <w:sz w:val="24"/>
          <w:szCs w:val="24"/>
          <w:u w:val="single"/>
        </w:rPr>
        <w:t>:</w:t>
      </w:r>
      <w:bookmarkEnd w:id="39"/>
    </w:p>
    <w:p w14:paraId="0EC962D2" w14:textId="6F71A8FC" w:rsidR="00763EF7" w:rsidRDefault="00A157A3" w:rsidP="00763EF7">
      <w:pPr>
        <w:pStyle w:val="BodyText"/>
        <w:spacing w:before="186" w:line="276" w:lineRule="auto"/>
        <w:ind w:right="913" w:firstLine="720"/>
        <w:rPr>
          <w:rFonts w:asciiTheme="minorHAnsi" w:hAnsiTheme="minorHAnsi" w:cstheme="minorHAnsi"/>
          <w:b w:val="0"/>
          <w:bCs/>
          <w:color w:val="1F2023"/>
        </w:rPr>
      </w:pPr>
      <w:r w:rsidRPr="00873704">
        <w:rPr>
          <w:rFonts w:asciiTheme="minorHAnsi" w:hAnsiTheme="minorHAnsi" w:cstheme="minorHAnsi"/>
          <w:b w:val="0"/>
          <w:bCs/>
          <w:color w:val="1F2023"/>
        </w:rPr>
        <w:t>Reconciliation</w:t>
      </w:r>
      <w:r w:rsidRPr="00873704">
        <w:rPr>
          <w:rFonts w:asciiTheme="minorHAnsi" w:hAnsiTheme="minorHAnsi" w:cstheme="minorHAnsi"/>
          <w:b w:val="0"/>
          <w:bCs/>
          <w:color w:val="1F2023"/>
          <w:spacing w:val="-2"/>
        </w:rPr>
        <w:t xml:space="preserve"> </w:t>
      </w:r>
      <w:r w:rsidRPr="00873704">
        <w:rPr>
          <w:rFonts w:asciiTheme="minorHAnsi" w:hAnsiTheme="minorHAnsi" w:cstheme="minorHAnsi"/>
          <w:b w:val="0"/>
          <w:bCs/>
          <w:color w:val="1F2023"/>
        </w:rPr>
        <w:t>is an accounting process that compares two sets of records to check that figures are correct and in agreement. Account reconciliation is particularly useful for explaining the difference between two financial records or account balances.</w:t>
      </w:r>
    </w:p>
    <w:p w14:paraId="766CC7C6" w14:textId="77777777" w:rsidR="00763EF7" w:rsidRPr="00873704" w:rsidRDefault="00763EF7" w:rsidP="00763EF7">
      <w:pPr>
        <w:pStyle w:val="BodyText"/>
        <w:spacing w:before="186" w:line="276" w:lineRule="auto"/>
        <w:ind w:right="913" w:firstLine="720"/>
        <w:rPr>
          <w:rFonts w:asciiTheme="minorHAnsi" w:hAnsiTheme="minorHAnsi" w:cstheme="minorHAnsi"/>
          <w:b w:val="0"/>
          <w:bCs/>
          <w:color w:val="1F2023"/>
        </w:rPr>
      </w:pPr>
    </w:p>
    <w:tbl>
      <w:tblPr>
        <w:tblStyle w:val="PlainTable1"/>
        <w:tblW w:w="0" w:type="auto"/>
        <w:tblLook w:val="04A0" w:firstRow="1" w:lastRow="0" w:firstColumn="1" w:lastColumn="0" w:noHBand="0" w:noVBand="1"/>
      </w:tblPr>
      <w:tblGrid>
        <w:gridCol w:w="2689"/>
        <w:gridCol w:w="4110"/>
        <w:gridCol w:w="2580"/>
      </w:tblGrid>
      <w:tr w:rsidR="003C6AF0" w:rsidRPr="00873704" w14:paraId="5C61ABE3" w14:textId="77777777" w:rsidTr="004062A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689" w:type="dxa"/>
          </w:tcPr>
          <w:p w14:paraId="7054F23D" w14:textId="77777777" w:rsidR="003C6AF0" w:rsidRPr="00873704" w:rsidRDefault="003C6AF0" w:rsidP="004062AA">
            <w:pPr>
              <w:jc w:val="center"/>
              <w:rPr>
                <w:rFonts w:asciiTheme="minorHAnsi" w:hAnsiTheme="minorHAnsi" w:cstheme="minorHAnsi"/>
                <w:lang w:val="en-GB"/>
              </w:rPr>
            </w:pPr>
            <w:r w:rsidRPr="00873704">
              <w:rPr>
                <w:rFonts w:asciiTheme="minorHAnsi" w:hAnsiTheme="minorHAnsi" w:cstheme="minorHAnsi"/>
                <w:lang w:val="en-GB"/>
              </w:rPr>
              <w:t>Description</w:t>
            </w:r>
          </w:p>
        </w:tc>
        <w:tc>
          <w:tcPr>
            <w:tcW w:w="4110" w:type="dxa"/>
          </w:tcPr>
          <w:p w14:paraId="05DE0EF7" w14:textId="77777777" w:rsidR="003C6AF0" w:rsidRPr="00873704" w:rsidRDefault="003C6AF0"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2580" w:type="dxa"/>
          </w:tcPr>
          <w:p w14:paraId="32F0D680" w14:textId="77777777" w:rsidR="003C6AF0" w:rsidRPr="00873704" w:rsidRDefault="003C6AF0"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3C6AF0" w:rsidRPr="00873704" w14:paraId="42A83593" w14:textId="77777777" w:rsidTr="0040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A0C16EE" w14:textId="20D6A1F5" w:rsidR="003C6AF0" w:rsidRPr="00873704" w:rsidRDefault="003C6AF0" w:rsidP="004062AA">
            <w:pPr>
              <w:jc w:val="center"/>
              <w:rPr>
                <w:rFonts w:asciiTheme="minorHAnsi" w:hAnsiTheme="minorHAnsi" w:cstheme="minorHAnsi"/>
                <w:b w:val="0"/>
                <w:bCs w:val="0"/>
                <w:lang w:val="en-GB"/>
              </w:rPr>
            </w:pPr>
            <w:r w:rsidRPr="00873704">
              <w:rPr>
                <w:rFonts w:asciiTheme="minorHAnsi" w:hAnsiTheme="minorHAnsi" w:cstheme="minorHAnsi"/>
                <w:b w:val="0"/>
                <w:bCs w:val="0"/>
                <w:lang w:val="en-GB"/>
              </w:rPr>
              <w:t>Reconciliation Accounts</w:t>
            </w:r>
          </w:p>
        </w:tc>
        <w:tc>
          <w:tcPr>
            <w:tcW w:w="4110" w:type="dxa"/>
          </w:tcPr>
          <w:p w14:paraId="2CD87EC8" w14:textId="3F0F5E8D" w:rsidR="003C6AF0" w:rsidRPr="00873704" w:rsidRDefault="003C6AF0"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Configured</w:t>
            </w:r>
          </w:p>
        </w:tc>
        <w:tc>
          <w:tcPr>
            <w:tcW w:w="2580" w:type="dxa"/>
          </w:tcPr>
          <w:p w14:paraId="5D8B4378" w14:textId="78DB6E3C" w:rsidR="003C6AF0" w:rsidRPr="00873704" w:rsidRDefault="003C6AF0"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Need to be configured based on new data</w:t>
            </w:r>
          </w:p>
        </w:tc>
      </w:tr>
    </w:tbl>
    <w:p w14:paraId="06C5A24F" w14:textId="77777777" w:rsidR="00153B54" w:rsidRDefault="00153B54" w:rsidP="00E73371">
      <w:pPr>
        <w:pStyle w:val="Heading1"/>
        <w:spacing w:line="276" w:lineRule="auto"/>
        <w:rPr>
          <w:rFonts w:asciiTheme="minorHAnsi" w:hAnsiTheme="minorHAnsi" w:cstheme="minorHAnsi"/>
          <w:b/>
          <w:bCs/>
          <w:color w:val="002060"/>
          <w:sz w:val="24"/>
          <w:szCs w:val="24"/>
          <w:u w:val="single"/>
        </w:rPr>
      </w:pPr>
      <w:bookmarkStart w:id="40" w:name="_Toc62841822"/>
      <w:bookmarkStart w:id="41" w:name="_Toc68015713"/>
      <w:bookmarkStart w:id="42" w:name="_Toc68102752"/>
    </w:p>
    <w:p w14:paraId="137D50FD" w14:textId="7FF5763B" w:rsidR="00ED200E" w:rsidRPr="00A13664" w:rsidRDefault="00ED200E" w:rsidP="00E73371">
      <w:pPr>
        <w:pStyle w:val="Heading1"/>
        <w:spacing w:line="276" w:lineRule="auto"/>
        <w:rPr>
          <w:rFonts w:asciiTheme="minorHAnsi" w:hAnsiTheme="minorHAnsi" w:cstheme="minorHAnsi"/>
          <w:b/>
          <w:bCs/>
          <w:color w:val="002060"/>
          <w:sz w:val="28"/>
          <w:szCs w:val="28"/>
          <w:u w:val="single"/>
        </w:rPr>
      </w:pPr>
      <w:bookmarkStart w:id="43" w:name="_Toc113123477"/>
      <w:r w:rsidRPr="00A13664">
        <w:rPr>
          <w:rFonts w:asciiTheme="minorHAnsi" w:hAnsiTheme="minorHAnsi" w:cstheme="minorHAnsi"/>
          <w:b/>
          <w:bCs/>
          <w:color w:val="002060"/>
          <w:sz w:val="28"/>
          <w:szCs w:val="28"/>
          <w:u w:val="single"/>
        </w:rPr>
        <w:t xml:space="preserve">5. </w:t>
      </w:r>
      <w:r w:rsidR="005972AC" w:rsidRPr="00A13664">
        <w:rPr>
          <w:rFonts w:asciiTheme="minorHAnsi" w:hAnsiTheme="minorHAnsi" w:cstheme="minorHAnsi"/>
          <w:b/>
          <w:bCs/>
          <w:color w:val="002060"/>
          <w:sz w:val="28"/>
          <w:szCs w:val="28"/>
          <w:u w:val="single"/>
        </w:rPr>
        <w:t>J60</w:t>
      </w:r>
      <w:r w:rsidR="004C728A" w:rsidRPr="00A13664">
        <w:rPr>
          <w:rFonts w:asciiTheme="minorHAnsi" w:hAnsiTheme="minorHAnsi" w:cstheme="minorHAnsi"/>
          <w:b/>
          <w:bCs/>
          <w:color w:val="002060"/>
          <w:sz w:val="28"/>
          <w:szCs w:val="28"/>
          <w:u w:val="single"/>
        </w:rPr>
        <w:t xml:space="preserve"> </w:t>
      </w:r>
      <w:r w:rsidR="00D4516D" w:rsidRPr="00A13664">
        <w:rPr>
          <w:rFonts w:asciiTheme="minorHAnsi" w:hAnsiTheme="minorHAnsi" w:cstheme="minorHAnsi"/>
          <w:b/>
          <w:bCs/>
          <w:color w:val="002060"/>
          <w:sz w:val="28"/>
          <w:szCs w:val="28"/>
          <w:u w:val="single"/>
        </w:rPr>
        <w:t>–</w:t>
      </w:r>
      <w:r w:rsidR="004C728A" w:rsidRPr="00A13664">
        <w:rPr>
          <w:rFonts w:asciiTheme="minorHAnsi" w:hAnsiTheme="minorHAnsi" w:cstheme="minorHAnsi"/>
          <w:b/>
          <w:bCs/>
          <w:color w:val="002060"/>
          <w:sz w:val="28"/>
          <w:szCs w:val="28"/>
          <w:u w:val="single"/>
        </w:rPr>
        <w:t xml:space="preserve"> </w:t>
      </w:r>
      <w:bookmarkEnd w:id="40"/>
      <w:bookmarkEnd w:id="41"/>
      <w:bookmarkEnd w:id="42"/>
      <w:r w:rsidR="00D4516D" w:rsidRPr="00A13664">
        <w:rPr>
          <w:rFonts w:asciiTheme="minorHAnsi" w:hAnsiTheme="minorHAnsi" w:cstheme="minorHAnsi"/>
          <w:b/>
          <w:bCs/>
          <w:color w:val="002060"/>
          <w:sz w:val="28"/>
          <w:szCs w:val="28"/>
          <w:u w:val="single"/>
        </w:rPr>
        <w:t>ACCOUNTS PAYABLE</w:t>
      </w:r>
      <w:bookmarkEnd w:id="43"/>
    </w:p>
    <w:p w14:paraId="77E1D038" w14:textId="4638FD6D" w:rsidR="00153B54" w:rsidRPr="00763EF7" w:rsidRDefault="00153B54" w:rsidP="00763EF7">
      <w:r>
        <w:rPr>
          <w:noProof/>
        </w:rPr>
        <w:drawing>
          <wp:anchor distT="0" distB="0" distL="0" distR="0" simplePos="0" relativeHeight="251682816" behindDoc="0" locked="0" layoutInCell="1" allowOverlap="1" wp14:anchorId="6CDAEE34" wp14:editId="25F13721">
            <wp:simplePos x="0" y="0"/>
            <wp:positionH relativeFrom="page">
              <wp:posOffset>723900</wp:posOffset>
            </wp:positionH>
            <wp:positionV relativeFrom="paragraph">
              <wp:posOffset>174625</wp:posOffset>
            </wp:positionV>
            <wp:extent cx="5904705" cy="2217420"/>
            <wp:effectExtent l="0" t="0" r="0" b="0"/>
            <wp:wrapTopAndBottom/>
            <wp:docPr id="2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8.jpeg"/>
                    <pic:cNvPicPr/>
                  </pic:nvPicPr>
                  <pic:blipFill>
                    <a:blip r:embed="rId11" cstate="print"/>
                    <a:stretch>
                      <a:fillRect/>
                    </a:stretch>
                  </pic:blipFill>
                  <pic:spPr>
                    <a:xfrm>
                      <a:off x="0" y="0"/>
                      <a:ext cx="5904705" cy="2217420"/>
                    </a:xfrm>
                    <a:prstGeom prst="rect">
                      <a:avLst/>
                    </a:prstGeom>
                  </pic:spPr>
                </pic:pic>
              </a:graphicData>
            </a:graphic>
          </wp:anchor>
        </w:drawing>
      </w:r>
    </w:p>
    <w:p w14:paraId="21BE9D19" w14:textId="77777777" w:rsidR="00153B54" w:rsidRDefault="00153B54" w:rsidP="003C6AF0">
      <w:pPr>
        <w:pStyle w:val="Heading2"/>
        <w:rPr>
          <w:rFonts w:asciiTheme="minorHAnsi" w:hAnsiTheme="minorHAnsi" w:cstheme="minorHAnsi"/>
          <w:b/>
          <w:bCs/>
          <w:color w:val="002060"/>
          <w:sz w:val="24"/>
          <w:szCs w:val="24"/>
          <w:u w:val="single"/>
        </w:rPr>
      </w:pPr>
    </w:p>
    <w:p w14:paraId="2AB0C798" w14:textId="2CFDDAC6" w:rsidR="003C6AF0" w:rsidRPr="00873704" w:rsidRDefault="00ED200E" w:rsidP="003C6AF0">
      <w:pPr>
        <w:pStyle w:val="Heading2"/>
        <w:rPr>
          <w:rFonts w:asciiTheme="minorHAnsi" w:hAnsiTheme="minorHAnsi" w:cstheme="minorHAnsi"/>
          <w:b/>
          <w:bCs/>
          <w:color w:val="002060"/>
          <w:sz w:val="24"/>
          <w:szCs w:val="24"/>
          <w:u w:val="single"/>
        </w:rPr>
      </w:pPr>
      <w:bookmarkStart w:id="44" w:name="_Toc113123478"/>
      <w:r w:rsidRPr="00873704">
        <w:rPr>
          <w:rFonts w:asciiTheme="minorHAnsi" w:hAnsiTheme="minorHAnsi" w:cstheme="minorHAnsi"/>
          <w:b/>
          <w:bCs/>
          <w:color w:val="002060"/>
          <w:sz w:val="24"/>
          <w:szCs w:val="24"/>
          <w:u w:val="single"/>
        </w:rPr>
        <w:t>5.1.</w:t>
      </w:r>
      <w:r w:rsidR="00A4268C" w:rsidRPr="00873704">
        <w:rPr>
          <w:rFonts w:asciiTheme="minorHAnsi" w:hAnsiTheme="minorHAnsi" w:cstheme="minorHAnsi"/>
          <w:b/>
          <w:bCs/>
          <w:color w:val="002060"/>
          <w:sz w:val="24"/>
          <w:szCs w:val="24"/>
          <w:u w:val="single"/>
        </w:rPr>
        <w:t xml:space="preserve"> </w:t>
      </w:r>
      <w:r w:rsidR="00D4516D">
        <w:rPr>
          <w:rFonts w:asciiTheme="minorHAnsi" w:hAnsiTheme="minorHAnsi" w:cstheme="minorHAnsi"/>
          <w:b/>
          <w:bCs/>
          <w:color w:val="002060"/>
          <w:sz w:val="24"/>
          <w:szCs w:val="24"/>
          <w:u w:val="single"/>
        </w:rPr>
        <w:t>CREATE SUPPLIER DOWN PAYMENT</w:t>
      </w:r>
      <w:bookmarkEnd w:id="44"/>
      <w:r w:rsidR="00A4268C" w:rsidRPr="00873704">
        <w:rPr>
          <w:rFonts w:asciiTheme="minorHAnsi" w:hAnsiTheme="minorHAnsi" w:cstheme="minorHAnsi"/>
          <w:b/>
          <w:bCs/>
          <w:color w:val="002060"/>
          <w:sz w:val="24"/>
          <w:szCs w:val="24"/>
          <w:u w:val="single"/>
        </w:rPr>
        <w:t xml:space="preserve"> </w:t>
      </w:r>
    </w:p>
    <w:p w14:paraId="7789ED50" w14:textId="27CF84FA" w:rsidR="00C579E3" w:rsidRPr="00873704" w:rsidRDefault="00ED200E" w:rsidP="00C579E3">
      <w:pPr>
        <w:spacing w:line="276" w:lineRule="auto"/>
        <w:ind w:firstLine="720"/>
        <w:jc w:val="both"/>
        <w:rPr>
          <w:rFonts w:asciiTheme="minorHAnsi" w:hAnsiTheme="minorHAnsi" w:cstheme="minorHAnsi"/>
        </w:rPr>
      </w:pPr>
      <w:r w:rsidRPr="00873704">
        <w:rPr>
          <w:rFonts w:asciiTheme="minorHAnsi" w:hAnsiTheme="minorHAnsi" w:cstheme="minorHAnsi"/>
        </w:rPr>
        <w:t>A down payment is a payment made or received before the physical exchange of goods and services. Once the receipt or delivery of goods and services occurs, the down payment clears against the final invoice.</w:t>
      </w:r>
    </w:p>
    <w:p w14:paraId="5F2D2D35" w14:textId="77777777" w:rsidR="00C579E3" w:rsidRPr="00873704" w:rsidRDefault="00C579E3" w:rsidP="00C579E3">
      <w:pPr>
        <w:spacing w:line="276" w:lineRule="auto"/>
        <w:ind w:firstLine="720"/>
        <w:jc w:val="both"/>
        <w:rPr>
          <w:rFonts w:asciiTheme="minorHAnsi" w:hAnsiTheme="minorHAnsi" w:cstheme="minorHAnsi"/>
        </w:rPr>
      </w:pPr>
    </w:p>
    <w:p w14:paraId="427E4F41" w14:textId="77777777" w:rsidR="00763EF7" w:rsidRDefault="00A4268C" w:rsidP="00E73371">
      <w:pPr>
        <w:spacing w:line="276" w:lineRule="auto"/>
        <w:rPr>
          <w:rFonts w:asciiTheme="minorHAnsi" w:hAnsiTheme="minorHAnsi" w:cstheme="minorHAnsi"/>
          <w:b/>
          <w:bCs/>
          <w:color w:val="002060"/>
          <w:u w:val="single"/>
        </w:rPr>
      </w:pPr>
      <w:r w:rsidRPr="00873704">
        <w:rPr>
          <w:rFonts w:asciiTheme="minorHAnsi" w:hAnsiTheme="minorHAnsi" w:cstheme="minorHAnsi"/>
          <w:b/>
          <w:bCs/>
          <w:color w:val="002060"/>
          <w:u w:val="single"/>
        </w:rPr>
        <w:t>Supplier Down Payment Process</w:t>
      </w:r>
    </w:p>
    <w:p w14:paraId="58C83394" w14:textId="135F1A3D" w:rsidR="00A157A3" w:rsidRPr="00873704" w:rsidRDefault="00ED200E" w:rsidP="00E73371">
      <w:pPr>
        <w:spacing w:line="276" w:lineRule="auto"/>
        <w:rPr>
          <w:rFonts w:asciiTheme="minorHAnsi" w:hAnsiTheme="minorHAnsi" w:cstheme="minorHAnsi"/>
          <w:b/>
          <w:bCs/>
          <w:color w:val="002060"/>
          <w:u w:val="single"/>
        </w:rPr>
      </w:pPr>
      <w:r w:rsidRPr="00873704">
        <w:rPr>
          <w:rFonts w:asciiTheme="minorHAnsi" w:hAnsiTheme="minorHAnsi" w:cstheme="minorHAnsi"/>
        </w:rPr>
        <w:fldChar w:fldCharType="begin"/>
      </w:r>
      <w:r w:rsidRPr="00873704">
        <w:rPr>
          <w:rFonts w:asciiTheme="minorHAnsi" w:hAnsiTheme="minorHAnsi" w:cstheme="minorHAnsi"/>
        </w:rPr>
        <w:instrText xml:space="preserve"> INCLUDEPICTURE "cid:C37CBB6E-5B57-498F-9EC9-17D29F2FB92F" \* MERGEFORMATINET </w:instrText>
      </w:r>
      <w:r w:rsidR="00000000">
        <w:rPr>
          <w:rFonts w:asciiTheme="minorHAnsi" w:hAnsiTheme="minorHAnsi" w:cstheme="minorHAnsi"/>
        </w:rPr>
        <w:fldChar w:fldCharType="separate"/>
      </w:r>
      <w:r w:rsidRPr="00873704">
        <w:rPr>
          <w:rFonts w:asciiTheme="minorHAnsi" w:hAnsiTheme="minorHAnsi" w:cstheme="minorHAnsi"/>
        </w:rPr>
        <w:fldChar w:fldCharType="end"/>
      </w:r>
      <w:r w:rsidRPr="00873704">
        <w:rPr>
          <w:rFonts w:asciiTheme="minorHAnsi" w:hAnsiTheme="minorHAnsi" w:cstheme="minorHAnsi"/>
          <w:noProof/>
        </w:rPr>
        <w:drawing>
          <wp:inline distT="0" distB="0" distL="0" distR="0" wp14:anchorId="31636280" wp14:editId="20B37545">
            <wp:extent cx="5963920" cy="315277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3920" cy="3152775"/>
                    </a:xfrm>
                    <a:prstGeom prst="rect">
                      <a:avLst/>
                    </a:prstGeom>
                  </pic:spPr>
                </pic:pic>
              </a:graphicData>
            </a:graphic>
          </wp:inline>
        </w:drawing>
      </w:r>
    </w:p>
    <w:p w14:paraId="3597BAA8" w14:textId="77777777" w:rsidR="00763EF7" w:rsidRDefault="00763EF7" w:rsidP="00153B54">
      <w:pPr>
        <w:pStyle w:val="Heading2"/>
        <w:spacing w:line="276" w:lineRule="auto"/>
        <w:rPr>
          <w:rFonts w:asciiTheme="minorHAnsi" w:hAnsiTheme="minorHAnsi" w:cstheme="minorHAnsi"/>
          <w:b/>
          <w:bCs/>
          <w:color w:val="002060"/>
          <w:sz w:val="24"/>
          <w:szCs w:val="24"/>
          <w:u w:val="single"/>
        </w:rPr>
      </w:pPr>
    </w:p>
    <w:p w14:paraId="5F14BAAD" w14:textId="233899D8" w:rsidR="00763EF7" w:rsidRDefault="00763EF7" w:rsidP="00153B54">
      <w:pPr>
        <w:pStyle w:val="Heading2"/>
        <w:spacing w:line="276" w:lineRule="auto"/>
        <w:rPr>
          <w:rFonts w:asciiTheme="minorHAnsi" w:hAnsiTheme="minorHAnsi" w:cstheme="minorHAnsi"/>
          <w:b/>
          <w:bCs/>
          <w:color w:val="002060"/>
          <w:sz w:val="24"/>
          <w:szCs w:val="24"/>
          <w:u w:val="single"/>
        </w:rPr>
      </w:pPr>
    </w:p>
    <w:p w14:paraId="3DC88BE6" w14:textId="50B9CB1A" w:rsidR="00763EF7" w:rsidRDefault="00763EF7" w:rsidP="00153B54">
      <w:pPr>
        <w:pStyle w:val="Heading2"/>
        <w:spacing w:line="276" w:lineRule="auto"/>
        <w:rPr>
          <w:rFonts w:asciiTheme="minorHAnsi" w:hAnsiTheme="minorHAnsi" w:cstheme="minorHAnsi"/>
          <w:b/>
          <w:bCs/>
          <w:color w:val="002060"/>
          <w:sz w:val="24"/>
          <w:szCs w:val="24"/>
          <w:u w:val="single"/>
        </w:rPr>
      </w:pPr>
      <w:bookmarkStart w:id="45" w:name="_Toc113123479"/>
      <w:r>
        <w:rPr>
          <w:rFonts w:asciiTheme="minorHAnsi" w:hAnsiTheme="minorHAnsi" w:cstheme="minorHAnsi"/>
          <w:b/>
          <w:bCs/>
          <w:color w:val="002060"/>
          <w:sz w:val="24"/>
          <w:szCs w:val="24"/>
          <w:u w:val="single"/>
        </w:rPr>
        <w:t>5.2. POST SUPPLIER INVOICE</w:t>
      </w:r>
      <w:bookmarkEnd w:id="45"/>
    </w:p>
    <w:p w14:paraId="7C0A9A5F" w14:textId="3DD12978" w:rsidR="001B65DD" w:rsidRDefault="00A4268C" w:rsidP="001B65DD">
      <w:pPr>
        <w:spacing w:line="276" w:lineRule="auto"/>
        <w:ind w:firstLine="720"/>
        <w:jc w:val="both"/>
        <w:rPr>
          <w:rFonts w:asciiTheme="minorHAnsi" w:hAnsiTheme="minorHAnsi" w:cstheme="minorHAnsi"/>
          <w:color w:val="000000"/>
          <w:lang w:eastAsia="en-IN"/>
        </w:rPr>
      </w:pPr>
      <w:r w:rsidRPr="00873704">
        <w:rPr>
          <w:rFonts w:asciiTheme="minorHAnsi" w:hAnsiTheme="minorHAnsi" w:cstheme="minorHAnsi"/>
          <w:color w:val="000000"/>
          <w:lang w:eastAsia="en-IN"/>
        </w:rPr>
        <w:t>With this app you can create and display a supplier invoice based on the received document. These items can also have multiple account assignment. You can choose among several assignment options depending on the reference document category. To identify the most relevant service entry sheet items, If you select the </w:t>
      </w:r>
      <w:r w:rsidRPr="00873704">
        <w:rPr>
          <w:rFonts w:asciiTheme="minorHAnsi" w:hAnsiTheme="minorHAnsi" w:cstheme="minorHAnsi"/>
          <w:i/>
          <w:iCs/>
          <w:color w:val="000000"/>
          <w:lang w:eastAsia="en-IN"/>
        </w:rPr>
        <w:t>Simulate</w:t>
      </w:r>
      <w:r w:rsidRPr="00873704">
        <w:rPr>
          <w:rFonts w:asciiTheme="minorHAnsi" w:hAnsiTheme="minorHAnsi" w:cstheme="minorHAnsi"/>
          <w:color w:val="000000"/>
          <w:lang w:eastAsia="en-IN"/>
        </w:rPr>
        <w:t> or </w:t>
      </w:r>
      <w:r w:rsidRPr="00873704">
        <w:rPr>
          <w:rFonts w:asciiTheme="minorHAnsi" w:hAnsiTheme="minorHAnsi" w:cstheme="minorHAnsi"/>
          <w:i/>
          <w:iCs/>
          <w:color w:val="000000"/>
          <w:lang w:eastAsia="en-IN"/>
        </w:rPr>
        <w:t>Post</w:t>
      </w:r>
      <w:r w:rsidRPr="00873704">
        <w:rPr>
          <w:rFonts w:asciiTheme="minorHAnsi" w:hAnsiTheme="minorHAnsi" w:cstheme="minorHAnsi"/>
          <w:color w:val="000000"/>
          <w:lang w:eastAsia="en-IN"/>
        </w:rPr>
        <w:t xml:space="preserve"> function, the system compares the quantity and amount data of each supplier invoice item with the data of the related purchase order item. If goods-receipt-based invoice verification has been defined for a purchase order item, the system compares the supplier invoice data with the related goods receipt data. </w:t>
      </w:r>
    </w:p>
    <w:p w14:paraId="099777DA" w14:textId="5C0C59C2" w:rsidR="001B65DD" w:rsidRPr="001B65DD" w:rsidRDefault="001B65DD" w:rsidP="001B65DD">
      <w:pPr>
        <w:pStyle w:val="Heading3"/>
        <w:rPr>
          <w:rFonts w:asciiTheme="minorHAnsi" w:hAnsiTheme="minorHAnsi" w:cstheme="minorHAnsi"/>
          <w:b/>
          <w:bCs/>
          <w:color w:val="002060"/>
          <w:u w:val="single"/>
        </w:rPr>
      </w:pPr>
      <w:bookmarkStart w:id="46" w:name="_Toc113123480"/>
      <w:r w:rsidRPr="00873704">
        <w:rPr>
          <w:rFonts w:asciiTheme="minorHAnsi" w:hAnsiTheme="minorHAnsi" w:cstheme="minorHAnsi"/>
          <w:b/>
          <w:bCs/>
          <w:color w:val="002060"/>
          <w:u w:val="single"/>
        </w:rPr>
        <w:t>5.2.</w:t>
      </w:r>
      <w:r>
        <w:rPr>
          <w:rFonts w:asciiTheme="minorHAnsi" w:hAnsiTheme="minorHAnsi" w:cstheme="minorHAnsi"/>
          <w:b/>
          <w:bCs/>
          <w:color w:val="002060"/>
          <w:u w:val="single"/>
        </w:rPr>
        <w:t>1.</w:t>
      </w:r>
      <w:r w:rsidRPr="00873704">
        <w:rPr>
          <w:rFonts w:asciiTheme="minorHAnsi" w:hAnsiTheme="minorHAnsi" w:cstheme="minorHAnsi"/>
          <w:b/>
          <w:bCs/>
          <w:color w:val="002060"/>
          <w:u w:val="single"/>
        </w:rPr>
        <w:t xml:space="preserve"> </w:t>
      </w:r>
      <w:r>
        <w:rPr>
          <w:rFonts w:asciiTheme="minorHAnsi" w:hAnsiTheme="minorHAnsi" w:cstheme="minorHAnsi"/>
          <w:b/>
          <w:bCs/>
          <w:color w:val="002060"/>
          <w:u w:val="single"/>
        </w:rPr>
        <w:t>POST SUPPLIER INVOICE WITHOUT</w:t>
      </w:r>
      <w:r w:rsidRPr="00873704">
        <w:rPr>
          <w:rFonts w:asciiTheme="minorHAnsi" w:hAnsiTheme="minorHAnsi" w:cstheme="minorHAnsi"/>
          <w:b/>
          <w:bCs/>
          <w:color w:val="002060"/>
          <w:u w:val="single"/>
        </w:rPr>
        <w:t xml:space="preserve"> P.O</w:t>
      </w:r>
      <w:bookmarkEnd w:id="46"/>
    </w:p>
    <w:p w14:paraId="4258E523" w14:textId="77777777" w:rsidR="00763EF7" w:rsidRPr="00873704" w:rsidRDefault="00763EF7" w:rsidP="00C579E3">
      <w:pPr>
        <w:spacing w:line="276" w:lineRule="auto"/>
        <w:ind w:firstLine="720"/>
        <w:jc w:val="both"/>
        <w:rPr>
          <w:rFonts w:asciiTheme="minorHAnsi" w:hAnsiTheme="minorHAnsi" w:cstheme="minorHAnsi"/>
          <w:color w:val="000000"/>
          <w:lang w:eastAsia="en-IN"/>
        </w:rPr>
      </w:pPr>
    </w:p>
    <w:p w14:paraId="311AEF6B" w14:textId="675B5431" w:rsidR="006F51F3" w:rsidRDefault="00153B54" w:rsidP="00153B54">
      <w:pPr>
        <w:spacing w:line="276" w:lineRule="auto"/>
        <w:ind w:firstLine="720"/>
        <w:rPr>
          <w:rFonts w:asciiTheme="minorHAnsi" w:hAnsiTheme="minorHAnsi" w:cstheme="minorHAnsi"/>
          <w:color w:val="000000"/>
          <w:lang w:eastAsia="en-IN"/>
        </w:rPr>
      </w:pPr>
      <w:r w:rsidRPr="00873704">
        <w:rPr>
          <w:rFonts w:asciiTheme="minorHAnsi" w:hAnsiTheme="minorHAnsi" w:cstheme="minorHAnsi"/>
          <w:b/>
          <w:noProof/>
          <w:u w:val="single"/>
          <w:lang w:val="en-GB"/>
        </w:rPr>
        <w:drawing>
          <wp:inline distT="0" distB="0" distL="0" distR="0" wp14:anchorId="1DE9AEA0" wp14:editId="24DD402C">
            <wp:extent cx="5498838" cy="27226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3416" cy="2729870"/>
                    </a:xfrm>
                    <a:prstGeom prst="rect">
                      <a:avLst/>
                    </a:prstGeom>
                  </pic:spPr>
                </pic:pic>
              </a:graphicData>
            </a:graphic>
          </wp:inline>
        </w:drawing>
      </w:r>
    </w:p>
    <w:p w14:paraId="35B9CBE5" w14:textId="77777777" w:rsidR="00763EF7" w:rsidRPr="00873704" w:rsidRDefault="00763EF7" w:rsidP="00153B54">
      <w:pPr>
        <w:spacing w:line="276" w:lineRule="auto"/>
        <w:ind w:firstLine="720"/>
        <w:rPr>
          <w:rFonts w:asciiTheme="minorHAnsi" w:hAnsiTheme="minorHAnsi" w:cstheme="minorHAnsi"/>
          <w:color w:val="000000"/>
          <w:lang w:eastAsia="en-IN"/>
        </w:rPr>
      </w:pPr>
    </w:p>
    <w:p w14:paraId="20230BBD" w14:textId="1D85F2A9" w:rsidR="0016494F" w:rsidRPr="00873704" w:rsidRDefault="00ED200E" w:rsidP="001B65DD">
      <w:pPr>
        <w:pStyle w:val="Heading3"/>
        <w:rPr>
          <w:rFonts w:asciiTheme="minorHAnsi" w:hAnsiTheme="minorHAnsi" w:cstheme="minorHAnsi"/>
          <w:b/>
          <w:bCs/>
          <w:color w:val="002060"/>
          <w:u w:val="single"/>
        </w:rPr>
      </w:pPr>
      <w:bookmarkStart w:id="47" w:name="_Toc113123481"/>
      <w:r w:rsidRPr="00873704">
        <w:rPr>
          <w:rFonts w:asciiTheme="minorHAnsi" w:hAnsiTheme="minorHAnsi" w:cstheme="minorHAnsi"/>
          <w:b/>
          <w:bCs/>
          <w:color w:val="002060"/>
          <w:u w:val="single"/>
        </w:rPr>
        <w:t>5.</w:t>
      </w:r>
      <w:r w:rsidR="00763EF7">
        <w:rPr>
          <w:rFonts w:asciiTheme="minorHAnsi" w:hAnsiTheme="minorHAnsi" w:cstheme="minorHAnsi"/>
          <w:b/>
          <w:bCs/>
          <w:color w:val="002060"/>
          <w:u w:val="single"/>
        </w:rPr>
        <w:t>2</w:t>
      </w:r>
      <w:r w:rsidRPr="00873704">
        <w:rPr>
          <w:rFonts w:asciiTheme="minorHAnsi" w:hAnsiTheme="minorHAnsi" w:cstheme="minorHAnsi"/>
          <w:b/>
          <w:bCs/>
          <w:color w:val="002060"/>
          <w:u w:val="single"/>
        </w:rPr>
        <w:t>.</w:t>
      </w:r>
      <w:r w:rsidR="00763EF7">
        <w:rPr>
          <w:rFonts w:asciiTheme="minorHAnsi" w:hAnsiTheme="minorHAnsi" w:cstheme="minorHAnsi"/>
          <w:b/>
          <w:bCs/>
          <w:color w:val="002060"/>
          <w:u w:val="single"/>
        </w:rPr>
        <w:t>2</w:t>
      </w:r>
      <w:r w:rsidRPr="00873704">
        <w:rPr>
          <w:rFonts w:asciiTheme="minorHAnsi" w:hAnsiTheme="minorHAnsi" w:cstheme="minorHAnsi"/>
          <w:b/>
          <w:bCs/>
          <w:color w:val="002060"/>
          <w:u w:val="single"/>
        </w:rPr>
        <w:t xml:space="preserve"> </w:t>
      </w:r>
      <w:r w:rsidR="00D4516D">
        <w:rPr>
          <w:rFonts w:asciiTheme="minorHAnsi" w:hAnsiTheme="minorHAnsi" w:cstheme="minorHAnsi"/>
          <w:b/>
          <w:bCs/>
          <w:color w:val="002060"/>
          <w:u w:val="single"/>
        </w:rPr>
        <w:t>VENDOR INVOICE WITH P.O</w:t>
      </w:r>
      <w:bookmarkEnd w:id="47"/>
    </w:p>
    <w:p w14:paraId="3944F3FB" w14:textId="0386D585" w:rsidR="00ED200E" w:rsidRPr="00153B54" w:rsidRDefault="00153B54" w:rsidP="00153B54">
      <w:pPr>
        <w:shd w:val="clear" w:color="auto" w:fill="FFFFFF"/>
        <w:spacing w:before="240" w:after="240" w:line="276" w:lineRule="auto"/>
        <w:ind w:firstLine="720"/>
        <w:jc w:val="both"/>
        <w:rPr>
          <w:rFonts w:asciiTheme="minorHAnsi" w:hAnsiTheme="minorHAnsi" w:cstheme="minorHAnsi"/>
          <w:b/>
          <w:bCs/>
          <w:color w:val="70AD47" w:themeColor="accent6"/>
          <w:sz w:val="28"/>
          <w:szCs w:val="28"/>
          <w:u w:val="single"/>
        </w:rPr>
      </w:pPr>
      <w:bookmarkStart w:id="48" w:name="_Toc62841825"/>
      <w:bookmarkStart w:id="49" w:name="_Toc68015716"/>
      <w:bookmarkStart w:id="50" w:name="_Toc68102753"/>
      <w:bookmarkStart w:id="51" w:name="_Toc247961284"/>
      <w:bookmarkStart w:id="52" w:name="_Toc297299293"/>
      <w:bookmarkEnd w:id="7"/>
      <w:r w:rsidRPr="00873704">
        <w:rPr>
          <w:rFonts w:asciiTheme="minorHAnsi" w:hAnsiTheme="minorHAnsi" w:cstheme="minorHAnsi"/>
          <w:noProof/>
          <w:color w:val="000000"/>
          <w:lang w:eastAsia="en-IN"/>
        </w:rPr>
        <w:drawing>
          <wp:inline distT="0" distB="0" distL="0" distR="0" wp14:anchorId="1D3D8EC4" wp14:editId="428D10E3">
            <wp:extent cx="4556760" cy="26193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6944" cy="2625229"/>
                    </a:xfrm>
                    <a:prstGeom prst="rect">
                      <a:avLst/>
                    </a:prstGeom>
                  </pic:spPr>
                </pic:pic>
              </a:graphicData>
            </a:graphic>
          </wp:inline>
        </w:drawing>
      </w:r>
    </w:p>
    <w:p w14:paraId="168E3B65" w14:textId="69BE6E68" w:rsidR="006F51F3" w:rsidRPr="00A13664" w:rsidRDefault="00ED200E" w:rsidP="006F51F3">
      <w:pPr>
        <w:pStyle w:val="Heading1"/>
        <w:spacing w:line="276" w:lineRule="auto"/>
        <w:rPr>
          <w:rFonts w:asciiTheme="minorHAnsi" w:hAnsiTheme="minorHAnsi" w:cstheme="minorHAnsi"/>
          <w:b/>
          <w:bCs/>
          <w:color w:val="002060"/>
          <w:sz w:val="28"/>
          <w:szCs w:val="28"/>
          <w:u w:val="single"/>
        </w:rPr>
      </w:pPr>
      <w:bookmarkStart w:id="53" w:name="_Toc113123482"/>
      <w:r w:rsidRPr="00A13664">
        <w:rPr>
          <w:rFonts w:asciiTheme="minorHAnsi" w:hAnsiTheme="minorHAnsi" w:cstheme="minorHAnsi"/>
          <w:b/>
          <w:bCs/>
          <w:color w:val="002060"/>
          <w:sz w:val="28"/>
          <w:szCs w:val="28"/>
          <w:u w:val="single"/>
        </w:rPr>
        <w:t xml:space="preserve">6. </w:t>
      </w:r>
      <w:r w:rsidR="004C728A" w:rsidRPr="00A13664">
        <w:rPr>
          <w:rFonts w:asciiTheme="minorHAnsi" w:hAnsiTheme="minorHAnsi" w:cstheme="minorHAnsi"/>
          <w:b/>
          <w:bCs/>
          <w:color w:val="002060"/>
          <w:sz w:val="28"/>
          <w:szCs w:val="28"/>
          <w:u w:val="single"/>
        </w:rPr>
        <w:t xml:space="preserve">J59 </w:t>
      </w:r>
      <w:r w:rsidR="00D4516D" w:rsidRPr="00A13664">
        <w:rPr>
          <w:rFonts w:asciiTheme="minorHAnsi" w:hAnsiTheme="minorHAnsi" w:cstheme="minorHAnsi"/>
          <w:b/>
          <w:bCs/>
          <w:color w:val="002060"/>
          <w:sz w:val="28"/>
          <w:szCs w:val="28"/>
          <w:u w:val="single"/>
        </w:rPr>
        <w:t>–</w:t>
      </w:r>
      <w:r w:rsidR="004C728A" w:rsidRPr="00A13664">
        <w:rPr>
          <w:rFonts w:asciiTheme="minorHAnsi" w:hAnsiTheme="minorHAnsi" w:cstheme="minorHAnsi"/>
          <w:b/>
          <w:bCs/>
          <w:color w:val="002060"/>
          <w:sz w:val="28"/>
          <w:szCs w:val="28"/>
          <w:u w:val="single"/>
        </w:rPr>
        <w:t xml:space="preserve"> </w:t>
      </w:r>
      <w:bookmarkEnd w:id="48"/>
      <w:bookmarkEnd w:id="49"/>
      <w:bookmarkEnd w:id="50"/>
      <w:r w:rsidR="00D4516D" w:rsidRPr="00A13664">
        <w:rPr>
          <w:rFonts w:asciiTheme="minorHAnsi" w:hAnsiTheme="minorHAnsi" w:cstheme="minorHAnsi"/>
          <w:b/>
          <w:bCs/>
          <w:color w:val="002060"/>
          <w:sz w:val="28"/>
          <w:szCs w:val="28"/>
          <w:u w:val="single"/>
        </w:rPr>
        <w:t>ACCOUNTS RECEIVABLES:</w:t>
      </w:r>
      <w:bookmarkEnd w:id="53"/>
    </w:p>
    <w:p w14:paraId="499E7521" w14:textId="69A56CF6" w:rsidR="00153B54" w:rsidRPr="00153B54" w:rsidRDefault="00153B54" w:rsidP="00153B54">
      <w:r>
        <w:rPr>
          <w:noProof/>
        </w:rPr>
        <w:drawing>
          <wp:anchor distT="0" distB="0" distL="0" distR="0" simplePos="0" relativeHeight="251684864" behindDoc="0" locked="0" layoutInCell="1" allowOverlap="1" wp14:anchorId="0A5202A5" wp14:editId="073C2F4A">
            <wp:simplePos x="0" y="0"/>
            <wp:positionH relativeFrom="page">
              <wp:posOffset>723900</wp:posOffset>
            </wp:positionH>
            <wp:positionV relativeFrom="paragraph">
              <wp:posOffset>172720</wp:posOffset>
            </wp:positionV>
            <wp:extent cx="5611657" cy="1866900"/>
            <wp:effectExtent l="0" t="0" r="0" b="0"/>
            <wp:wrapTopAndBottom/>
            <wp:docPr id="32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23.jpeg"/>
                    <pic:cNvPicPr/>
                  </pic:nvPicPr>
                  <pic:blipFill>
                    <a:blip r:embed="rId15" cstate="print"/>
                    <a:stretch>
                      <a:fillRect/>
                    </a:stretch>
                  </pic:blipFill>
                  <pic:spPr>
                    <a:xfrm>
                      <a:off x="0" y="0"/>
                      <a:ext cx="5611657" cy="1866900"/>
                    </a:xfrm>
                    <a:prstGeom prst="rect">
                      <a:avLst/>
                    </a:prstGeom>
                  </pic:spPr>
                </pic:pic>
              </a:graphicData>
            </a:graphic>
          </wp:anchor>
        </w:drawing>
      </w:r>
    </w:p>
    <w:p w14:paraId="753174D5" w14:textId="1D96C2BF" w:rsidR="009F2180" w:rsidRPr="00873704" w:rsidRDefault="00ED200E" w:rsidP="00E73371">
      <w:pPr>
        <w:pStyle w:val="Heading2"/>
        <w:spacing w:line="276" w:lineRule="auto"/>
        <w:rPr>
          <w:rFonts w:asciiTheme="minorHAnsi" w:hAnsiTheme="minorHAnsi" w:cstheme="minorHAnsi"/>
          <w:b/>
          <w:bCs/>
          <w:color w:val="002060"/>
          <w:sz w:val="24"/>
          <w:szCs w:val="24"/>
          <w:u w:val="single"/>
        </w:rPr>
      </w:pPr>
      <w:bookmarkStart w:id="54" w:name="_Toc113123483"/>
      <w:r w:rsidRPr="00873704">
        <w:rPr>
          <w:rFonts w:asciiTheme="minorHAnsi" w:hAnsiTheme="minorHAnsi" w:cstheme="minorHAnsi"/>
          <w:b/>
          <w:bCs/>
          <w:color w:val="002060"/>
          <w:sz w:val="24"/>
          <w:szCs w:val="24"/>
          <w:u w:val="single"/>
        </w:rPr>
        <w:t xml:space="preserve">6.1. </w:t>
      </w:r>
      <w:r w:rsidR="00D4516D">
        <w:rPr>
          <w:rFonts w:asciiTheme="minorHAnsi" w:hAnsiTheme="minorHAnsi" w:cstheme="minorHAnsi"/>
          <w:b/>
          <w:bCs/>
          <w:color w:val="002060"/>
          <w:sz w:val="24"/>
          <w:szCs w:val="24"/>
          <w:u w:val="single"/>
        </w:rPr>
        <w:t>CUSTOMER INVOICE WITH SALES ORDER:</w:t>
      </w:r>
      <w:bookmarkEnd w:id="54"/>
    </w:p>
    <w:p w14:paraId="0811A2AF" w14:textId="7A93B561" w:rsidR="00A4268C" w:rsidRPr="00153B54" w:rsidRDefault="00A4268C" w:rsidP="00153B54">
      <w:pPr>
        <w:spacing w:line="276" w:lineRule="auto"/>
        <w:ind w:firstLine="720"/>
        <w:jc w:val="both"/>
        <w:rPr>
          <w:rFonts w:asciiTheme="minorHAnsi" w:hAnsiTheme="minorHAnsi" w:cstheme="minorHAnsi"/>
        </w:rPr>
      </w:pPr>
      <w:r w:rsidRPr="00153B54">
        <w:rPr>
          <w:rFonts w:asciiTheme="minorHAnsi" w:hAnsiTheme="minorHAnsi" w:cstheme="minorHAnsi"/>
        </w:rPr>
        <w:t>You can manage open receivables invoices that are automatically created from sales processes. You can manage and control open items with various analytical tools to optimize accounts receivables handling. The primary source of incoming payments is incoming bank statements loaded within the Cash Management process. They are automatically reconciled with open invoices. Easy-to-use views make the post processing of open items convenient and efficient.</w:t>
      </w:r>
    </w:p>
    <w:p w14:paraId="060DFFBD" w14:textId="7ABB9976" w:rsidR="00C318C0" w:rsidRPr="00153B54" w:rsidRDefault="00A4268C" w:rsidP="00153B54">
      <w:pPr>
        <w:spacing w:line="276" w:lineRule="auto"/>
        <w:ind w:firstLine="720"/>
        <w:jc w:val="both"/>
        <w:rPr>
          <w:rFonts w:asciiTheme="minorHAnsi" w:hAnsiTheme="minorHAnsi" w:cstheme="minorHAnsi"/>
          <w:color w:val="000000" w:themeColor="text1"/>
          <w:sz w:val="18"/>
          <w:szCs w:val="18"/>
          <w:lang w:eastAsia="en-IN"/>
        </w:rPr>
      </w:pPr>
      <w:r w:rsidRPr="00153B54">
        <w:rPr>
          <w:rFonts w:asciiTheme="minorHAnsi" w:hAnsiTheme="minorHAnsi" w:cstheme="minorHAnsi"/>
          <w:color w:val="000000" w:themeColor="text1"/>
          <w:lang w:eastAsia="en-IN"/>
        </w:rPr>
        <w:t xml:space="preserve">Alternatively, manually post incoming payments and easily reconcile the payment with an open item. Several analytical tools are available to monitor the receivables, allowing you to react quickly if you discover a declining payment discipline among your customers. </w:t>
      </w:r>
    </w:p>
    <w:p w14:paraId="07527995" w14:textId="1AE71F17" w:rsidR="006F51F3" w:rsidRPr="00873704" w:rsidRDefault="00BD479F" w:rsidP="00E73371">
      <w:pPr>
        <w:shd w:val="clear" w:color="auto" w:fill="FFFFFF"/>
        <w:spacing w:before="240" w:after="240" w:line="276" w:lineRule="auto"/>
        <w:rPr>
          <w:rFonts w:asciiTheme="minorHAnsi" w:hAnsiTheme="minorHAnsi" w:cstheme="minorHAnsi"/>
          <w:b/>
          <w:bCs/>
          <w:color w:val="000000"/>
          <w:sz w:val="28"/>
          <w:szCs w:val="28"/>
          <w:u w:val="single"/>
        </w:rPr>
      </w:pPr>
      <w:r w:rsidRPr="00873704">
        <w:rPr>
          <w:rFonts w:asciiTheme="minorHAnsi" w:hAnsiTheme="minorHAnsi" w:cstheme="minorHAnsi"/>
          <w:b/>
          <w:bCs/>
          <w:noProof/>
          <w:color w:val="000000"/>
          <w:sz w:val="28"/>
          <w:szCs w:val="28"/>
          <w:u w:val="single"/>
        </w:rPr>
        <w:drawing>
          <wp:inline distT="0" distB="0" distL="0" distR="0" wp14:anchorId="45FBAFD4" wp14:editId="67251788">
            <wp:extent cx="5963920" cy="20091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63920" cy="2009140"/>
                    </a:xfrm>
                    <a:prstGeom prst="rect">
                      <a:avLst/>
                    </a:prstGeom>
                  </pic:spPr>
                </pic:pic>
              </a:graphicData>
            </a:graphic>
          </wp:inline>
        </w:drawing>
      </w:r>
    </w:p>
    <w:p w14:paraId="38919D33" w14:textId="16A6E0D0" w:rsidR="005E080D" w:rsidRPr="00873704" w:rsidRDefault="003A1FB1" w:rsidP="00E73371">
      <w:pPr>
        <w:pStyle w:val="Heading2"/>
        <w:spacing w:line="276" w:lineRule="auto"/>
        <w:rPr>
          <w:rFonts w:asciiTheme="minorHAnsi" w:hAnsiTheme="minorHAnsi" w:cstheme="minorHAnsi"/>
          <w:b/>
          <w:bCs/>
          <w:color w:val="002060"/>
          <w:sz w:val="24"/>
          <w:szCs w:val="24"/>
          <w:u w:val="single"/>
        </w:rPr>
      </w:pPr>
      <w:bookmarkStart w:id="55" w:name="_Toc113123484"/>
      <w:r w:rsidRPr="00873704">
        <w:rPr>
          <w:rFonts w:asciiTheme="minorHAnsi" w:hAnsiTheme="minorHAnsi" w:cstheme="minorHAnsi"/>
          <w:b/>
          <w:bCs/>
          <w:color w:val="002060"/>
          <w:sz w:val="24"/>
          <w:szCs w:val="24"/>
          <w:u w:val="single"/>
        </w:rPr>
        <w:t xml:space="preserve">6.2. </w:t>
      </w:r>
      <w:r w:rsidR="00D4516D">
        <w:rPr>
          <w:rFonts w:asciiTheme="minorHAnsi" w:hAnsiTheme="minorHAnsi" w:cstheme="minorHAnsi"/>
          <w:b/>
          <w:bCs/>
          <w:color w:val="002060"/>
          <w:sz w:val="24"/>
          <w:szCs w:val="24"/>
          <w:u w:val="single"/>
        </w:rPr>
        <w:t>CUSTOMER DOWN PAYMENT</w:t>
      </w:r>
      <w:bookmarkEnd w:id="55"/>
    </w:p>
    <w:p w14:paraId="46215AB3" w14:textId="2D749E8F" w:rsidR="00684B10" w:rsidRPr="00873704" w:rsidRDefault="00A4268C" w:rsidP="00C579E3">
      <w:pPr>
        <w:shd w:val="clear" w:color="auto" w:fill="FFFFFF"/>
        <w:spacing w:before="240" w:after="240" w:line="276" w:lineRule="auto"/>
        <w:ind w:firstLine="720"/>
        <w:jc w:val="both"/>
        <w:rPr>
          <w:rFonts w:asciiTheme="minorHAnsi" w:hAnsiTheme="minorHAnsi" w:cstheme="minorHAnsi"/>
          <w:b/>
          <w:bCs/>
          <w:color w:val="000000"/>
          <w:u w:val="single"/>
        </w:rPr>
      </w:pPr>
      <w:r w:rsidRPr="00873704">
        <w:rPr>
          <w:rFonts w:asciiTheme="minorHAnsi" w:hAnsiTheme="minorHAnsi" w:cstheme="minorHAnsi"/>
          <w:color w:val="000000"/>
          <w:lang w:eastAsia="en-IN"/>
        </w:rPr>
        <w:t xml:space="preserve">With this app you can post and clear a single incoming payment in one step. You usually check for incoming payments using online banking. However, if payments are not received using electronic bank statements, you need to enter the payment data manually and trigger a search for the matching open items. Ideally, the system proposes a list of matching items for which you can post and clear the payment in one step. If </w:t>
      </w:r>
      <w:r w:rsidR="00A53DED" w:rsidRPr="00873704">
        <w:rPr>
          <w:rFonts w:asciiTheme="minorHAnsi" w:hAnsiTheme="minorHAnsi" w:cstheme="minorHAnsi"/>
          <w:color w:val="000000"/>
          <w:lang w:eastAsia="en-IN"/>
        </w:rPr>
        <w:t>it is</w:t>
      </w:r>
      <w:r w:rsidRPr="00873704">
        <w:rPr>
          <w:rFonts w:asciiTheme="minorHAnsi" w:hAnsiTheme="minorHAnsi" w:cstheme="minorHAnsi"/>
          <w:color w:val="000000"/>
          <w:lang w:eastAsia="en-IN"/>
        </w:rPr>
        <w:t xml:space="preserve"> not possible to clear the payment, you can post it on account or to a G/L account.</w:t>
      </w:r>
    </w:p>
    <w:p w14:paraId="7C3549C9" w14:textId="47D4B49A" w:rsidR="00A4268C" w:rsidRPr="00873704" w:rsidRDefault="00A4268C" w:rsidP="00E73371">
      <w:pPr>
        <w:spacing w:line="276" w:lineRule="auto"/>
        <w:rPr>
          <w:rFonts w:asciiTheme="minorHAnsi" w:hAnsiTheme="minorHAnsi" w:cstheme="minorHAnsi"/>
          <w:b/>
          <w:bCs/>
          <w:color w:val="002060"/>
          <w:u w:val="single"/>
        </w:rPr>
      </w:pPr>
      <w:r w:rsidRPr="00873704">
        <w:rPr>
          <w:rFonts w:asciiTheme="minorHAnsi" w:hAnsiTheme="minorHAnsi" w:cstheme="minorHAnsi"/>
          <w:b/>
          <w:bCs/>
          <w:color w:val="002060"/>
          <w:u w:val="single"/>
        </w:rPr>
        <w:t>Key Features</w:t>
      </w:r>
    </w:p>
    <w:p w14:paraId="235C92EA" w14:textId="77777777" w:rsidR="00A4268C" w:rsidRPr="00873704" w:rsidRDefault="00A4268C">
      <w:pPr>
        <w:numPr>
          <w:ilvl w:val="0"/>
          <w:numId w:val="1"/>
        </w:numPr>
        <w:shd w:val="clear" w:color="auto" w:fill="FFFFFF"/>
        <w:spacing w:line="276" w:lineRule="auto"/>
        <w:rPr>
          <w:rFonts w:asciiTheme="minorHAnsi" w:hAnsiTheme="minorHAnsi" w:cstheme="minorHAnsi"/>
          <w:color w:val="000000"/>
          <w:lang w:eastAsia="en-IN"/>
        </w:rPr>
      </w:pPr>
      <w:r w:rsidRPr="00873704">
        <w:rPr>
          <w:rFonts w:asciiTheme="minorHAnsi" w:hAnsiTheme="minorHAnsi" w:cstheme="minorHAnsi"/>
          <w:color w:val="000000"/>
          <w:lang w:eastAsia="en-IN"/>
        </w:rPr>
        <w:t xml:space="preserve">Obtain a list of open items that can be used to clear the open </w:t>
      </w:r>
      <w:r w:rsidR="00A53DED" w:rsidRPr="00873704">
        <w:rPr>
          <w:rFonts w:asciiTheme="minorHAnsi" w:hAnsiTheme="minorHAnsi" w:cstheme="minorHAnsi"/>
          <w:color w:val="000000"/>
          <w:lang w:eastAsia="en-IN"/>
        </w:rPr>
        <w:t>payments.</w:t>
      </w:r>
    </w:p>
    <w:p w14:paraId="317CEE41" w14:textId="77777777" w:rsidR="00A4268C" w:rsidRPr="00873704" w:rsidRDefault="00A4268C">
      <w:pPr>
        <w:numPr>
          <w:ilvl w:val="0"/>
          <w:numId w:val="1"/>
        </w:numPr>
        <w:shd w:val="clear" w:color="auto" w:fill="FFFFFF"/>
        <w:spacing w:before="240" w:line="276" w:lineRule="auto"/>
        <w:rPr>
          <w:rFonts w:asciiTheme="minorHAnsi" w:hAnsiTheme="minorHAnsi" w:cstheme="minorHAnsi"/>
          <w:color w:val="000000"/>
          <w:lang w:eastAsia="en-IN"/>
        </w:rPr>
      </w:pPr>
      <w:r w:rsidRPr="00873704">
        <w:rPr>
          <w:rFonts w:asciiTheme="minorHAnsi" w:hAnsiTheme="minorHAnsi" w:cstheme="minorHAnsi"/>
          <w:color w:val="000000"/>
          <w:lang w:eastAsia="en-IN"/>
        </w:rPr>
        <w:t xml:space="preserve">Add or change the discount that is to be applied to each </w:t>
      </w:r>
      <w:r w:rsidR="00A53DED" w:rsidRPr="00873704">
        <w:rPr>
          <w:rFonts w:asciiTheme="minorHAnsi" w:hAnsiTheme="minorHAnsi" w:cstheme="minorHAnsi"/>
          <w:color w:val="000000"/>
          <w:lang w:eastAsia="en-IN"/>
        </w:rPr>
        <w:t>invoice.</w:t>
      </w:r>
    </w:p>
    <w:p w14:paraId="20CD05E3" w14:textId="77777777" w:rsidR="00A4268C" w:rsidRPr="00873704" w:rsidRDefault="00A4268C">
      <w:pPr>
        <w:numPr>
          <w:ilvl w:val="0"/>
          <w:numId w:val="1"/>
        </w:numPr>
        <w:shd w:val="clear" w:color="auto" w:fill="FFFFFF"/>
        <w:spacing w:before="240" w:line="276" w:lineRule="auto"/>
        <w:rPr>
          <w:rFonts w:asciiTheme="minorHAnsi" w:hAnsiTheme="minorHAnsi" w:cstheme="minorHAnsi"/>
          <w:color w:val="000000"/>
          <w:lang w:eastAsia="en-IN"/>
        </w:rPr>
      </w:pPr>
      <w:r w:rsidRPr="00873704">
        <w:rPr>
          <w:rFonts w:asciiTheme="minorHAnsi" w:hAnsiTheme="minorHAnsi" w:cstheme="minorHAnsi"/>
          <w:color w:val="000000"/>
          <w:lang w:eastAsia="en-IN"/>
        </w:rPr>
        <w:t>Create residual items by entering a residual amount and assigning one or more reason codes and reference information about the business partner to residual items.</w:t>
      </w:r>
    </w:p>
    <w:p w14:paraId="746799DF" w14:textId="77777777" w:rsidR="00A4268C" w:rsidRPr="00873704" w:rsidRDefault="00A4268C">
      <w:pPr>
        <w:pStyle w:val="ListParagraph"/>
        <w:numPr>
          <w:ilvl w:val="0"/>
          <w:numId w:val="1"/>
        </w:numPr>
        <w:shd w:val="clear" w:color="auto" w:fill="FFFFFF"/>
        <w:spacing w:before="240" w:line="276" w:lineRule="auto"/>
        <w:contextualSpacing w:val="0"/>
        <w:rPr>
          <w:rFonts w:asciiTheme="minorHAnsi" w:hAnsiTheme="minorHAnsi" w:cstheme="minorHAnsi"/>
          <w:color w:val="000000"/>
          <w:lang w:eastAsia="en-IN"/>
        </w:rPr>
      </w:pPr>
      <w:r w:rsidRPr="00873704">
        <w:rPr>
          <w:rFonts w:asciiTheme="minorHAnsi" w:hAnsiTheme="minorHAnsi" w:cstheme="minorHAnsi"/>
          <w:color w:val="000000"/>
          <w:lang w:eastAsia="en-IN"/>
        </w:rPr>
        <w:t>In business configuration, you can define whether a new item is to be posted to the business partner account, or if the difference is to be cleared.</w:t>
      </w:r>
    </w:p>
    <w:p w14:paraId="4586F9FF" w14:textId="77777777" w:rsidR="00A4268C" w:rsidRPr="00873704" w:rsidRDefault="00A4268C">
      <w:pPr>
        <w:numPr>
          <w:ilvl w:val="0"/>
          <w:numId w:val="1"/>
        </w:numPr>
        <w:shd w:val="clear" w:color="auto" w:fill="FFFFFF"/>
        <w:spacing w:before="240" w:line="276" w:lineRule="auto"/>
        <w:rPr>
          <w:rFonts w:asciiTheme="minorHAnsi" w:hAnsiTheme="minorHAnsi" w:cstheme="minorHAnsi"/>
          <w:color w:val="000000"/>
          <w:lang w:eastAsia="en-IN"/>
        </w:rPr>
      </w:pPr>
      <w:r w:rsidRPr="00873704">
        <w:rPr>
          <w:rFonts w:asciiTheme="minorHAnsi" w:hAnsiTheme="minorHAnsi" w:cstheme="minorHAnsi"/>
          <w:color w:val="000000"/>
          <w:lang w:eastAsia="en-IN"/>
        </w:rPr>
        <w:t>Post an incoming payment to a G/L account, if required with account assignment</w:t>
      </w:r>
    </w:p>
    <w:p w14:paraId="66317A62" w14:textId="67B26B72" w:rsidR="00A4268C" w:rsidRPr="00873704" w:rsidRDefault="00A4268C">
      <w:pPr>
        <w:numPr>
          <w:ilvl w:val="0"/>
          <w:numId w:val="1"/>
        </w:numPr>
        <w:shd w:val="clear" w:color="auto" w:fill="FFFFFF"/>
        <w:spacing w:before="240"/>
        <w:rPr>
          <w:rFonts w:asciiTheme="minorHAnsi" w:hAnsiTheme="minorHAnsi" w:cstheme="minorHAnsi"/>
          <w:color w:val="000000"/>
          <w:lang w:eastAsia="en-IN"/>
        </w:rPr>
      </w:pPr>
      <w:r w:rsidRPr="00873704">
        <w:rPr>
          <w:rFonts w:asciiTheme="minorHAnsi" w:hAnsiTheme="minorHAnsi" w:cstheme="minorHAnsi"/>
          <w:color w:val="000000"/>
          <w:lang w:eastAsia="en-IN"/>
        </w:rPr>
        <w:t xml:space="preserve">Post an incoming payment on account, that is, to a customer or supplier account without reference to a specific item if clearing is not </w:t>
      </w:r>
      <w:r w:rsidR="00A53DED" w:rsidRPr="00873704">
        <w:rPr>
          <w:rFonts w:asciiTheme="minorHAnsi" w:hAnsiTheme="minorHAnsi" w:cstheme="minorHAnsi"/>
          <w:color w:val="000000"/>
          <w:lang w:eastAsia="en-IN"/>
        </w:rPr>
        <w:t>possible.</w:t>
      </w:r>
    </w:p>
    <w:p w14:paraId="7ADE4124" w14:textId="77777777" w:rsidR="00C318C0" w:rsidRPr="00873704" w:rsidRDefault="00C318C0" w:rsidP="00C318C0">
      <w:pPr>
        <w:shd w:val="clear" w:color="auto" w:fill="FFFFFF"/>
        <w:spacing w:before="240" w:line="276" w:lineRule="auto"/>
        <w:rPr>
          <w:rFonts w:asciiTheme="minorHAnsi" w:hAnsiTheme="minorHAnsi" w:cstheme="minorHAnsi"/>
          <w:color w:val="000000"/>
          <w:lang w:eastAsia="en-IN"/>
        </w:rPr>
      </w:pPr>
    </w:p>
    <w:p w14:paraId="1564E7D1" w14:textId="7F0E87A9" w:rsidR="006F51F3" w:rsidRPr="00873704" w:rsidRDefault="00E11E0B" w:rsidP="006F51F3">
      <w:pPr>
        <w:spacing w:line="276" w:lineRule="auto"/>
        <w:rPr>
          <w:rFonts w:asciiTheme="minorHAnsi" w:hAnsiTheme="minorHAnsi" w:cstheme="minorHAnsi"/>
        </w:rPr>
      </w:pPr>
      <w:r w:rsidRPr="00873704">
        <w:rPr>
          <w:rFonts w:asciiTheme="minorHAnsi" w:hAnsiTheme="minorHAnsi" w:cstheme="minorHAnsi"/>
          <w:noProof/>
        </w:rPr>
        <w:drawing>
          <wp:inline distT="0" distB="0" distL="0" distR="0" wp14:anchorId="293413ED" wp14:editId="25F3323E">
            <wp:extent cx="5963920" cy="14617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63920" cy="1461770"/>
                    </a:xfrm>
                    <a:prstGeom prst="rect">
                      <a:avLst/>
                    </a:prstGeom>
                  </pic:spPr>
                </pic:pic>
              </a:graphicData>
            </a:graphic>
          </wp:inline>
        </w:drawing>
      </w:r>
      <w:bookmarkStart w:id="56" w:name="_Toc297299297"/>
      <w:bookmarkEnd w:id="51"/>
      <w:bookmarkEnd w:id="52"/>
    </w:p>
    <w:p w14:paraId="4DA37F27" w14:textId="77777777" w:rsidR="00A13664" w:rsidRDefault="00A13664" w:rsidP="00E73371">
      <w:pPr>
        <w:pStyle w:val="Heading1"/>
        <w:spacing w:line="276" w:lineRule="auto"/>
        <w:rPr>
          <w:rFonts w:asciiTheme="minorHAnsi" w:hAnsiTheme="minorHAnsi" w:cstheme="minorHAnsi"/>
          <w:b/>
          <w:bCs/>
          <w:color w:val="002060"/>
          <w:sz w:val="28"/>
          <w:szCs w:val="28"/>
          <w:u w:val="single"/>
        </w:rPr>
      </w:pPr>
      <w:bookmarkStart w:id="57" w:name="_Toc113123485"/>
    </w:p>
    <w:p w14:paraId="20D5F160" w14:textId="77777777" w:rsidR="00A13664" w:rsidRDefault="00A13664" w:rsidP="00E73371">
      <w:pPr>
        <w:pStyle w:val="Heading1"/>
        <w:spacing w:line="276" w:lineRule="auto"/>
        <w:rPr>
          <w:rFonts w:asciiTheme="minorHAnsi" w:hAnsiTheme="minorHAnsi" w:cstheme="minorHAnsi"/>
          <w:b/>
          <w:bCs/>
          <w:color w:val="002060"/>
          <w:sz w:val="28"/>
          <w:szCs w:val="28"/>
          <w:u w:val="single"/>
        </w:rPr>
      </w:pPr>
    </w:p>
    <w:p w14:paraId="08666875" w14:textId="77777777" w:rsidR="00A13664" w:rsidRDefault="00A13664" w:rsidP="00E73371">
      <w:pPr>
        <w:pStyle w:val="Heading1"/>
        <w:spacing w:line="276" w:lineRule="auto"/>
        <w:rPr>
          <w:rFonts w:asciiTheme="minorHAnsi" w:hAnsiTheme="minorHAnsi" w:cstheme="minorHAnsi"/>
          <w:b/>
          <w:bCs/>
          <w:color w:val="002060"/>
          <w:sz w:val="28"/>
          <w:szCs w:val="28"/>
          <w:u w:val="single"/>
        </w:rPr>
      </w:pPr>
    </w:p>
    <w:p w14:paraId="3F614BDC" w14:textId="77777777" w:rsidR="00A13664" w:rsidRDefault="00A13664" w:rsidP="00E73371">
      <w:pPr>
        <w:pStyle w:val="Heading1"/>
        <w:spacing w:line="276" w:lineRule="auto"/>
        <w:rPr>
          <w:rFonts w:asciiTheme="minorHAnsi" w:hAnsiTheme="minorHAnsi" w:cstheme="minorHAnsi"/>
          <w:b/>
          <w:bCs/>
          <w:color w:val="002060"/>
          <w:sz w:val="28"/>
          <w:szCs w:val="28"/>
          <w:u w:val="single"/>
        </w:rPr>
      </w:pPr>
    </w:p>
    <w:p w14:paraId="56DF6042" w14:textId="77777777" w:rsidR="00A13664" w:rsidRDefault="00A13664" w:rsidP="00E73371">
      <w:pPr>
        <w:pStyle w:val="Heading1"/>
        <w:spacing w:line="276" w:lineRule="auto"/>
        <w:rPr>
          <w:rFonts w:asciiTheme="minorHAnsi" w:hAnsiTheme="minorHAnsi" w:cstheme="minorHAnsi"/>
          <w:b/>
          <w:bCs/>
          <w:color w:val="002060"/>
          <w:sz w:val="28"/>
          <w:szCs w:val="28"/>
          <w:u w:val="single"/>
        </w:rPr>
      </w:pPr>
    </w:p>
    <w:p w14:paraId="12CA8093" w14:textId="77777777" w:rsidR="00A13664" w:rsidRDefault="00A13664" w:rsidP="00E73371">
      <w:pPr>
        <w:pStyle w:val="Heading1"/>
        <w:spacing w:line="276" w:lineRule="auto"/>
        <w:rPr>
          <w:rFonts w:asciiTheme="minorHAnsi" w:hAnsiTheme="minorHAnsi" w:cstheme="minorHAnsi"/>
          <w:b/>
          <w:bCs/>
          <w:color w:val="002060"/>
          <w:sz w:val="28"/>
          <w:szCs w:val="28"/>
          <w:u w:val="single"/>
        </w:rPr>
      </w:pPr>
    </w:p>
    <w:p w14:paraId="4E0E042B" w14:textId="527CA4C8" w:rsidR="00A4268C" w:rsidRPr="00A13664" w:rsidRDefault="000A3C05" w:rsidP="00E73371">
      <w:pPr>
        <w:pStyle w:val="Heading1"/>
        <w:spacing w:line="276" w:lineRule="auto"/>
        <w:rPr>
          <w:rFonts w:asciiTheme="minorHAnsi" w:hAnsiTheme="minorHAnsi" w:cstheme="minorHAnsi"/>
          <w:b/>
          <w:bCs/>
          <w:sz w:val="36"/>
          <w:szCs w:val="36"/>
          <w:u w:val="single"/>
          <w:lang w:val="en-GB"/>
        </w:rPr>
      </w:pPr>
      <w:r w:rsidRPr="00A13664">
        <w:rPr>
          <w:rFonts w:asciiTheme="minorHAnsi" w:hAnsiTheme="minorHAnsi" w:cstheme="minorHAnsi"/>
          <w:b/>
          <w:bCs/>
          <w:color w:val="002060"/>
          <w:sz w:val="28"/>
          <w:szCs w:val="28"/>
          <w:u w:val="single"/>
        </w:rPr>
        <w:t xml:space="preserve">7. </w:t>
      </w:r>
      <w:r w:rsidR="004C728A" w:rsidRPr="00A13664">
        <w:rPr>
          <w:rFonts w:asciiTheme="minorHAnsi" w:hAnsiTheme="minorHAnsi" w:cstheme="minorHAnsi"/>
          <w:b/>
          <w:bCs/>
          <w:color w:val="002060"/>
          <w:sz w:val="28"/>
          <w:szCs w:val="28"/>
          <w:u w:val="single"/>
        </w:rPr>
        <w:t xml:space="preserve">BFA </w:t>
      </w:r>
      <w:r w:rsidR="00D4516D" w:rsidRPr="00A13664">
        <w:rPr>
          <w:rFonts w:asciiTheme="minorHAnsi" w:hAnsiTheme="minorHAnsi" w:cstheme="minorHAnsi"/>
          <w:b/>
          <w:bCs/>
          <w:color w:val="002060"/>
          <w:sz w:val="28"/>
          <w:szCs w:val="28"/>
          <w:u w:val="single"/>
        </w:rPr>
        <w:t>–</w:t>
      </w:r>
      <w:r w:rsidR="004C728A" w:rsidRPr="00A13664">
        <w:rPr>
          <w:rFonts w:asciiTheme="minorHAnsi" w:hAnsiTheme="minorHAnsi" w:cstheme="minorHAnsi"/>
          <w:b/>
          <w:bCs/>
          <w:color w:val="002060"/>
          <w:sz w:val="28"/>
          <w:szCs w:val="28"/>
          <w:u w:val="single"/>
        </w:rPr>
        <w:t xml:space="preserve"> </w:t>
      </w:r>
      <w:r w:rsidR="00D4516D" w:rsidRPr="00A13664">
        <w:rPr>
          <w:rFonts w:asciiTheme="minorHAnsi" w:hAnsiTheme="minorHAnsi" w:cstheme="minorHAnsi"/>
          <w:b/>
          <w:bCs/>
          <w:color w:val="002060"/>
          <w:sz w:val="28"/>
          <w:szCs w:val="28"/>
          <w:u w:val="single"/>
        </w:rPr>
        <w:t>HOUSE BANK ACCOUNTING</w:t>
      </w:r>
      <w:bookmarkEnd w:id="57"/>
      <w:r w:rsidR="00A4268C" w:rsidRPr="00A13664">
        <w:rPr>
          <w:rFonts w:asciiTheme="minorHAnsi" w:hAnsiTheme="minorHAnsi" w:cstheme="minorHAnsi"/>
          <w:b/>
          <w:bCs/>
          <w:color w:val="70AD47" w:themeColor="accent6"/>
          <w:sz w:val="36"/>
          <w:szCs w:val="36"/>
          <w:u w:val="single"/>
          <w:lang w:val="en-GB"/>
        </w:rPr>
        <w:t xml:space="preserve"> </w:t>
      </w:r>
    </w:p>
    <w:p w14:paraId="1E843B87" w14:textId="77777777" w:rsidR="00A4268C" w:rsidRPr="00873704" w:rsidRDefault="00A4268C" w:rsidP="00E73371">
      <w:pPr>
        <w:spacing w:line="276" w:lineRule="auto"/>
        <w:rPr>
          <w:rFonts w:asciiTheme="minorHAnsi" w:hAnsiTheme="minorHAnsi" w:cstheme="minorHAnsi"/>
          <w:b/>
          <w:bCs/>
          <w:color w:val="002060"/>
          <w:u w:val="single"/>
        </w:rPr>
      </w:pPr>
      <w:r w:rsidRPr="00873704">
        <w:rPr>
          <w:rFonts w:asciiTheme="minorHAnsi" w:hAnsiTheme="minorHAnsi" w:cstheme="minorHAnsi"/>
          <w:b/>
          <w:bCs/>
          <w:color w:val="002060"/>
          <w:u w:val="single"/>
        </w:rPr>
        <w:t>System Configuration Considerations</w:t>
      </w:r>
    </w:p>
    <w:p w14:paraId="6867D74A" w14:textId="77777777" w:rsidR="00C06818" w:rsidRPr="00873704" w:rsidRDefault="00A4268C" w:rsidP="00E73371">
      <w:pPr>
        <w:spacing w:line="276" w:lineRule="auto"/>
        <w:rPr>
          <w:rFonts w:asciiTheme="minorHAnsi" w:hAnsiTheme="minorHAnsi" w:cstheme="minorHAnsi"/>
          <w:szCs w:val="28"/>
        </w:rPr>
      </w:pPr>
      <w:r w:rsidRPr="00873704">
        <w:rPr>
          <w:rFonts w:asciiTheme="minorHAnsi" w:hAnsiTheme="minorHAnsi" w:cstheme="minorHAnsi"/>
          <w:szCs w:val="28"/>
        </w:rPr>
        <w:t>01</w:t>
      </w:r>
      <w:r w:rsidR="00DB74C8" w:rsidRPr="00873704">
        <w:rPr>
          <w:rFonts w:asciiTheme="minorHAnsi" w:hAnsiTheme="minorHAnsi" w:cstheme="minorHAnsi"/>
          <w:szCs w:val="28"/>
        </w:rPr>
        <w:t>. House</w:t>
      </w:r>
      <w:r w:rsidRPr="00873704">
        <w:rPr>
          <w:rFonts w:asciiTheme="minorHAnsi" w:hAnsiTheme="minorHAnsi" w:cstheme="minorHAnsi"/>
          <w:szCs w:val="28"/>
        </w:rPr>
        <w:t xml:space="preserve"> Bank Creation </w:t>
      </w:r>
    </w:p>
    <w:p w14:paraId="0E3EC404" w14:textId="77777777" w:rsidR="00C06818" w:rsidRPr="00873704" w:rsidRDefault="00A4268C" w:rsidP="00E73371">
      <w:pPr>
        <w:spacing w:line="276" w:lineRule="auto"/>
        <w:rPr>
          <w:rFonts w:asciiTheme="minorHAnsi" w:hAnsiTheme="minorHAnsi" w:cstheme="minorHAnsi"/>
          <w:szCs w:val="28"/>
        </w:rPr>
      </w:pPr>
      <w:r w:rsidRPr="00873704">
        <w:rPr>
          <w:rFonts w:asciiTheme="minorHAnsi" w:hAnsiTheme="minorHAnsi" w:cstheme="minorHAnsi"/>
          <w:szCs w:val="28"/>
        </w:rPr>
        <w:t xml:space="preserve">02. Account ID Creation </w:t>
      </w:r>
    </w:p>
    <w:p w14:paraId="2C822287" w14:textId="77777777" w:rsidR="00C06818" w:rsidRPr="00873704" w:rsidRDefault="00A4268C" w:rsidP="00E73371">
      <w:pPr>
        <w:spacing w:line="276" w:lineRule="auto"/>
        <w:rPr>
          <w:rFonts w:asciiTheme="minorHAnsi" w:hAnsiTheme="minorHAnsi" w:cstheme="minorHAnsi"/>
          <w:szCs w:val="28"/>
        </w:rPr>
      </w:pPr>
      <w:r w:rsidRPr="00873704">
        <w:rPr>
          <w:rFonts w:asciiTheme="minorHAnsi" w:hAnsiTheme="minorHAnsi" w:cstheme="minorHAnsi"/>
          <w:szCs w:val="28"/>
        </w:rPr>
        <w:t xml:space="preserve">03. Bank Key Creation </w:t>
      </w:r>
    </w:p>
    <w:p w14:paraId="55398571" w14:textId="5A92914C" w:rsidR="00A32450" w:rsidRPr="00873704" w:rsidRDefault="00A4268C" w:rsidP="00E73371">
      <w:pPr>
        <w:spacing w:line="276" w:lineRule="auto"/>
        <w:rPr>
          <w:rFonts w:asciiTheme="minorHAnsi" w:hAnsiTheme="minorHAnsi" w:cstheme="minorHAnsi"/>
          <w:szCs w:val="28"/>
        </w:rPr>
      </w:pPr>
      <w:r w:rsidRPr="00873704">
        <w:rPr>
          <w:rFonts w:asciiTheme="minorHAnsi" w:hAnsiTheme="minorHAnsi" w:cstheme="minorHAnsi"/>
          <w:szCs w:val="28"/>
        </w:rPr>
        <w:t>04. Maint</w:t>
      </w:r>
      <w:r w:rsidR="00C4325A" w:rsidRPr="00873704">
        <w:rPr>
          <w:rFonts w:asciiTheme="minorHAnsi" w:hAnsiTheme="minorHAnsi" w:cstheme="minorHAnsi"/>
          <w:szCs w:val="28"/>
        </w:rPr>
        <w:t>ain Customized Payment Program.</w:t>
      </w:r>
    </w:p>
    <w:p w14:paraId="43DCFDEE" w14:textId="77777777" w:rsidR="004C728A" w:rsidRPr="00873704" w:rsidRDefault="004C728A" w:rsidP="00E73371">
      <w:pPr>
        <w:spacing w:line="276" w:lineRule="auto"/>
        <w:rPr>
          <w:rFonts w:asciiTheme="minorHAnsi" w:hAnsiTheme="minorHAnsi" w:cstheme="minorHAnsi"/>
          <w:szCs w:val="28"/>
        </w:rPr>
      </w:pPr>
    </w:p>
    <w:p w14:paraId="054FB6C0" w14:textId="350C0CDF" w:rsidR="00A4268C" w:rsidRPr="00873704" w:rsidRDefault="00F45EBD" w:rsidP="00E73371">
      <w:pPr>
        <w:pStyle w:val="Heading2"/>
        <w:spacing w:line="276" w:lineRule="auto"/>
        <w:rPr>
          <w:rFonts w:asciiTheme="minorHAnsi" w:hAnsiTheme="minorHAnsi" w:cstheme="minorHAnsi"/>
          <w:b/>
          <w:bCs/>
          <w:color w:val="002060"/>
          <w:sz w:val="24"/>
          <w:szCs w:val="24"/>
          <w:u w:val="single"/>
        </w:rPr>
      </w:pPr>
      <w:bookmarkStart w:id="58" w:name="_Toc113123486"/>
      <w:r w:rsidRPr="00873704">
        <w:rPr>
          <w:rFonts w:asciiTheme="minorHAnsi" w:hAnsiTheme="minorHAnsi" w:cstheme="minorHAnsi"/>
          <w:b/>
          <w:bCs/>
          <w:color w:val="002060"/>
          <w:sz w:val="24"/>
          <w:szCs w:val="24"/>
          <w:u w:val="single"/>
        </w:rPr>
        <w:t>7.1</w:t>
      </w:r>
      <w:r w:rsidR="003E33B7" w:rsidRPr="00873704">
        <w:rPr>
          <w:rFonts w:asciiTheme="minorHAnsi" w:hAnsiTheme="minorHAnsi" w:cstheme="minorHAnsi"/>
          <w:b/>
          <w:bCs/>
          <w:color w:val="002060"/>
          <w:sz w:val="24"/>
          <w:szCs w:val="24"/>
          <w:u w:val="single"/>
        </w:rPr>
        <w:t xml:space="preserve">. </w:t>
      </w:r>
      <w:r w:rsidR="00D4516D">
        <w:rPr>
          <w:rFonts w:asciiTheme="minorHAnsi" w:hAnsiTheme="minorHAnsi" w:cstheme="minorHAnsi"/>
          <w:b/>
          <w:bCs/>
          <w:color w:val="002060"/>
          <w:sz w:val="24"/>
          <w:szCs w:val="24"/>
          <w:u w:val="single"/>
        </w:rPr>
        <w:t>MANAGE HOUSE BANK</w:t>
      </w:r>
      <w:bookmarkEnd w:id="58"/>
    </w:p>
    <w:p w14:paraId="5E229281" w14:textId="77777777" w:rsidR="00A4268C" w:rsidRPr="00873704" w:rsidRDefault="00A4268C" w:rsidP="00E73371">
      <w:pPr>
        <w:shd w:val="clear" w:color="auto" w:fill="FFFFFF"/>
        <w:spacing w:line="276" w:lineRule="auto"/>
        <w:ind w:firstLine="720"/>
        <w:rPr>
          <w:rFonts w:asciiTheme="minorHAnsi" w:hAnsiTheme="minorHAnsi" w:cstheme="minorHAnsi"/>
          <w:color w:val="000000"/>
          <w:lang w:eastAsia="en-IN"/>
        </w:rPr>
      </w:pPr>
      <w:r w:rsidRPr="00873704">
        <w:rPr>
          <w:rFonts w:asciiTheme="minorHAnsi" w:hAnsiTheme="minorHAnsi" w:cstheme="minorHAnsi"/>
          <w:color w:val="000000"/>
          <w:lang w:eastAsia="en-IN"/>
        </w:rPr>
        <w:t>With this app you can display, create, and change data about the banks your company, your customers, and your suppliers use to transact business.</w:t>
      </w:r>
    </w:p>
    <w:p w14:paraId="1B950C4E" w14:textId="77777777" w:rsidR="00A4268C" w:rsidRPr="00873704" w:rsidRDefault="00A4268C" w:rsidP="00C579E3">
      <w:pPr>
        <w:shd w:val="clear" w:color="auto" w:fill="FFFFFF"/>
        <w:spacing w:line="276" w:lineRule="auto"/>
        <w:ind w:firstLine="720"/>
        <w:jc w:val="both"/>
        <w:rPr>
          <w:rFonts w:asciiTheme="minorHAnsi" w:hAnsiTheme="minorHAnsi" w:cstheme="minorHAnsi"/>
          <w:color w:val="000000"/>
          <w:lang w:eastAsia="en-IN"/>
        </w:rPr>
      </w:pPr>
      <w:r w:rsidRPr="00873704">
        <w:rPr>
          <w:rFonts w:asciiTheme="minorHAnsi" w:hAnsiTheme="minorHAnsi" w:cstheme="minorHAnsi"/>
          <w:color w:val="000000"/>
          <w:lang w:eastAsia="en-IN"/>
        </w:rPr>
        <w:t xml:space="preserve">House Bank is a term used in SAP for Bank Accounts maintained by a company which is an operating bank where all transactions are done. Each Bank Account with any bank will have an SAP ID number, which will be identified as house bank number. For current accounts bank provides cheque numbers which can be recorded in SAP to provide automation of cheque preparation process. Various types of payments like Cheque </w:t>
      </w:r>
      <w:r w:rsidR="002A271B" w:rsidRPr="00873704">
        <w:rPr>
          <w:rFonts w:asciiTheme="minorHAnsi" w:hAnsiTheme="minorHAnsi" w:cstheme="minorHAnsi"/>
          <w:color w:val="000000"/>
          <w:lang w:eastAsia="en-IN"/>
        </w:rPr>
        <w:t>or RTGS</w:t>
      </w:r>
      <w:r w:rsidRPr="00873704">
        <w:rPr>
          <w:rFonts w:asciiTheme="minorHAnsi" w:hAnsiTheme="minorHAnsi" w:cstheme="minorHAnsi"/>
          <w:color w:val="000000"/>
          <w:lang w:eastAsia="en-IN"/>
        </w:rPr>
        <w:t xml:space="preserve"> or NEFT payments can be recorded manually and also automatic payment program can be scheduled if required.</w:t>
      </w:r>
    </w:p>
    <w:p w14:paraId="3DB585C9" w14:textId="77777777" w:rsidR="004C728A" w:rsidRPr="00873704" w:rsidRDefault="004C728A" w:rsidP="004C728A">
      <w:pPr>
        <w:shd w:val="clear" w:color="auto" w:fill="FFFFFF"/>
        <w:rPr>
          <w:rFonts w:asciiTheme="minorHAnsi" w:hAnsiTheme="minorHAnsi" w:cstheme="minorHAnsi"/>
          <w:color w:val="000000"/>
          <w:lang w:eastAsia="en-IN"/>
        </w:rPr>
      </w:pPr>
    </w:p>
    <w:tbl>
      <w:tblPr>
        <w:tblStyle w:val="PlainTable1"/>
        <w:tblW w:w="0" w:type="auto"/>
        <w:tblInd w:w="-147" w:type="dxa"/>
        <w:tblLook w:val="04A0" w:firstRow="1" w:lastRow="0" w:firstColumn="1" w:lastColumn="0" w:noHBand="0" w:noVBand="1"/>
      </w:tblPr>
      <w:tblGrid>
        <w:gridCol w:w="2410"/>
        <w:gridCol w:w="3686"/>
        <w:gridCol w:w="3430"/>
      </w:tblGrid>
      <w:tr w:rsidR="00B832DD" w:rsidRPr="00873704" w14:paraId="4C405E45" w14:textId="77777777" w:rsidTr="006F51F3">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6FD4CC06" w14:textId="77777777" w:rsidR="00B832DD" w:rsidRPr="00873704" w:rsidRDefault="00B832DD" w:rsidP="004062AA">
            <w:pPr>
              <w:jc w:val="center"/>
              <w:rPr>
                <w:rFonts w:asciiTheme="minorHAnsi" w:hAnsiTheme="minorHAnsi" w:cstheme="minorHAnsi"/>
                <w:lang w:val="en-GB"/>
              </w:rPr>
            </w:pPr>
            <w:r w:rsidRPr="00873704">
              <w:rPr>
                <w:rFonts w:asciiTheme="minorHAnsi" w:hAnsiTheme="minorHAnsi" w:cstheme="minorHAnsi"/>
                <w:lang w:val="en-GB"/>
              </w:rPr>
              <w:t>Description</w:t>
            </w:r>
          </w:p>
        </w:tc>
        <w:tc>
          <w:tcPr>
            <w:tcW w:w="3686" w:type="dxa"/>
          </w:tcPr>
          <w:p w14:paraId="51A3FDF6" w14:textId="77777777" w:rsidR="00B832DD" w:rsidRPr="00873704" w:rsidRDefault="00B832DD"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430" w:type="dxa"/>
          </w:tcPr>
          <w:p w14:paraId="1B52A2E8" w14:textId="77777777" w:rsidR="00B832DD" w:rsidRPr="00873704" w:rsidRDefault="00B832DD"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B832DD" w:rsidRPr="00873704" w14:paraId="5DE89AB4" w14:textId="77777777" w:rsidTr="006F5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C6D5B8D" w14:textId="2BD80734" w:rsidR="00B832DD" w:rsidRPr="00873704" w:rsidRDefault="00B832DD" w:rsidP="004062AA">
            <w:pPr>
              <w:jc w:val="center"/>
              <w:rPr>
                <w:rFonts w:asciiTheme="minorHAnsi" w:hAnsiTheme="minorHAnsi" w:cstheme="minorHAnsi"/>
                <w:b w:val="0"/>
                <w:bCs w:val="0"/>
                <w:lang w:val="en-GB"/>
              </w:rPr>
            </w:pPr>
            <w:r w:rsidRPr="00873704">
              <w:rPr>
                <w:rFonts w:asciiTheme="minorHAnsi" w:hAnsiTheme="minorHAnsi" w:cstheme="minorHAnsi"/>
                <w:b w:val="0"/>
                <w:bCs w:val="0"/>
                <w:lang w:val="en-GB"/>
              </w:rPr>
              <w:t>House Bank</w:t>
            </w:r>
          </w:p>
        </w:tc>
        <w:tc>
          <w:tcPr>
            <w:tcW w:w="3686" w:type="dxa"/>
          </w:tcPr>
          <w:p w14:paraId="66037849" w14:textId="77777777" w:rsidR="00B832DD" w:rsidRPr="00873704" w:rsidRDefault="00B832DD"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 xml:space="preserve">HSBC, HDFC, SCB </w:t>
            </w:r>
          </w:p>
          <w:p w14:paraId="6A5E0BEF" w14:textId="5B2749AF" w:rsidR="00B832DD" w:rsidRPr="00873704" w:rsidRDefault="00B832DD"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w:t>
            </w:r>
            <w:r w:rsidR="006F51F3" w:rsidRPr="00873704">
              <w:rPr>
                <w:rFonts w:asciiTheme="minorHAnsi" w:hAnsiTheme="minorHAnsi" w:cstheme="minorHAnsi"/>
                <w:lang w:val="en-GB"/>
              </w:rPr>
              <w:t>Only one G/L Account</w:t>
            </w:r>
            <w:r w:rsidRPr="00873704">
              <w:rPr>
                <w:rFonts w:asciiTheme="minorHAnsi" w:hAnsiTheme="minorHAnsi" w:cstheme="minorHAnsi"/>
                <w:lang w:val="en-GB"/>
              </w:rPr>
              <w:t xml:space="preserve"> Maintained)</w:t>
            </w:r>
          </w:p>
        </w:tc>
        <w:tc>
          <w:tcPr>
            <w:tcW w:w="3430" w:type="dxa"/>
          </w:tcPr>
          <w:p w14:paraId="66E09930" w14:textId="77777777" w:rsidR="00B832DD" w:rsidRPr="00873704" w:rsidRDefault="00B832DD"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 xml:space="preserve">HSBC, HDFC, SCB </w:t>
            </w:r>
          </w:p>
          <w:p w14:paraId="34FCB641" w14:textId="20C36668" w:rsidR="00B832DD" w:rsidRPr="00873704" w:rsidRDefault="00B832DD"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w:t>
            </w:r>
            <w:r w:rsidR="006F51F3" w:rsidRPr="00873704">
              <w:rPr>
                <w:rFonts w:asciiTheme="minorHAnsi" w:hAnsiTheme="minorHAnsi" w:cstheme="minorHAnsi"/>
                <w:lang w:val="en-GB"/>
              </w:rPr>
              <w:t>Three G/L Account need to be maintained for one House Bank</w:t>
            </w:r>
            <w:r w:rsidRPr="00873704">
              <w:rPr>
                <w:rFonts w:asciiTheme="minorHAnsi" w:hAnsiTheme="minorHAnsi" w:cstheme="minorHAnsi"/>
                <w:lang w:val="en-GB"/>
              </w:rPr>
              <w:t>)</w:t>
            </w:r>
          </w:p>
        </w:tc>
      </w:tr>
    </w:tbl>
    <w:p w14:paraId="3AB46A93" w14:textId="77777777" w:rsidR="00B832DD" w:rsidRPr="00873704" w:rsidRDefault="00B832DD" w:rsidP="00B832DD">
      <w:pPr>
        <w:shd w:val="clear" w:color="auto" w:fill="FFFFFF"/>
        <w:spacing w:line="276" w:lineRule="auto"/>
        <w:rPr>
          <w:rFonts w:asciiTheme="minorHAnsi" w:hAnsiTheme="minorHAnsi" w:cstheme="minorHAnsi"/>
          <w:color w:val="000000"/>
          <w:lang w:eastAsia="en-IN"/>
        </w:rPr>
      </w:pPr>
    </w:p>
    <w:p w14:paraId="1E8F2CC4" w14:textId="7DB33ACD" w:rsidR="006F51F3" w:rsidRPr="00A13664" w:rsidRDefault="00675485" w:rsidP="00A13664">
      <w:pPr>
        <w:spacing w:line="276" w:lineRule="auto"/>
        <w:rPr>
          <w:rFonts w:asciiTheme="minorHAnsi" w:hAnsiTheme="minorHAnsi" w:cstheme="minorHAnsi"/>
        </w:rPr>
      </w:pPr>
      <w:r w:rsidRPr="00873704">
        <w:rPr>
          <w:rFonts w:asciiTheme="minorHAnsi" w:hAnsiTheme="minorHAnsi" w:cstheme="minorHAnsi"/>
          <w:b/>
          <w:noProof/>
          <w:color w:val="FFC000" w:themeColor="accent4"/>
          <w:u w:val="single"/>
        </w:rPr>
        <w:drawing>
          <wp:inline distT="0" distB="0" distL="0" distR="0" wp14:anchorId="4AC0C70B" wp14:editId="3F2D2D58">
            <wp:extent cx="5963920" cy="3389744"/>
            <wp:effectExtent l="0" t="0" r="5080" b="1270"/>
            <wp:docPr id="26" name="Picture 29" descr="C:\Users\chandramohan\AppData\Local\Microsoft\Windows\Temporary Internet Files\Content.Outlook\F8HM2W6A\Advanced Bank Account Management (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C:\Users\chandramohan\AppData\Local\Microsoft\Windows\Temporary Internet Files\Content.Outlook\F8HM2W6A\Advanced Bank Account Management (002).jpeg"/>
                    <pic:cNvPicPr>
                      <a:picLocks noChangeAspect="1"/>
                    </pic:cNvPicPr>
                  </pic:nvPicPr>
                  <pic:blipFill>
                    <a:blip r:embed="rId18"/>
                    <a:stretch/>
                  </pic:blipFill>
                  <pic:spPr bwMode="auto">
                    <a:xfrm>
                      <a:off x="0" y="0"/>
                      <a:ext cx="5963920" cy="3389744"/>
                    </a:xfrm>
                    <a:prstGeom prst="rect">
                      <a:avLst/>
                    </a:prstGeom>
                    <a:noFill/>
                    <a:ln>
                      <a:noFill/>
                    </a:ln>
                  </pic:spPr>
                </pic:pic>
              </a:graphicData>
            </a:graphic>
          </wp:inline>
        </w:drawing>
      </w:r>
    </w:p>
    <w:p w14:paraId="277E7BEE" w14:textId="6145588C" w:rsidR="00BF080B" w:rsidRPr="00873704" w:rsidRDefault="003E33B7" w:rsidP="00E73371">
      <w:pPr>
        <w:pStyle w:val="Heading2"/>
        <w:spacing w:line="276" w:lineRule="auto"/>
        <w:rPr>
          <w:rFonts w:asciiTheme="minorHAnsi" w:hAnsiTheme="minorHAnsi" w:cstheme="minorHAnsi"/>
          <w:b/>
          <w:bCs/>
          <w:color w:val="002060"/>
          <w:sz w:val="24"/>
          <w:szCs w:val="24"/>
          <w:u w:val="single"/>
        </w:rPr>
      </w:pPr>
      <w:bookmarkStart w:id="59" w:name="_Toc113123487"/>
      <w:r w:rsidRPr="00873704">
        <w:rPr>
          <w:rFonts w:asciiTheme="minorHAnsi" w:hAnsiTheme="minorHAnsi" w:cstheme="minorHAnsi"/>
          <w:b/>
          <w:bCs/>
          <w:color w:val="002060"/>
          <w:sz w:val="24"/>
          <w:szCs w:val="24"/>
          <w:u w:val="single"/>
        </w:rPr>
        <w:t xml:space="preserve">7.2. </w:t>
      </w:r>
      <w:r w:rsidR="00D4516D">
        <w:rPr>
          <w:rFonts w:asciiTheme="minorHAnsi" w:hAnsiTheme="minorHAnsi" w:cstheme="minorHAnsi"/>
          <w:b/>
          <w:bCs/>
          <w:color w:val="002060"/>
          <w:sz w:val="24"/>
          <w:szCs w:val="24"/>
          <w:u w:val="single"/>
        </w:rPr>
        <w:t xml:space="preserve">CHEQUE/ BANK </w:t>
      </w:r>
      <w:r w:rsidR="00C807A7">
        <w:rPr>
          <w:rFonts w:asciiTheme="minorHAnsi" w:hAnsiTheme="minorHAnsi" w:cstheme="minorHAnsi"/>
          <w:b/>
          <w:bCs/>
          <w:color w:val="002060"/>
          <w:sz w:val="24"/>
          <w:szCs w:val="24"/>
          <w:u w:val="single"/>
        </w:rPr>
        <w:t xml:space="preserve">TRANSFER </w:t>
      </w:r>
      <w:r w:rsidR="00D4516D">
        <w:rPr>
          <w:rFonts w:asciiTheme="minorHAnsi" w:hAnsiTheme="minorHAnsi" w:cstheme="minorHAnsi"/>
          <w:b/>
          <w:bCs/>
          <w:color w:val="002060"/>
          <w:sz w:val="24"/>
          <w:szCs w:val="24"/>
          <w:u w:val="single"/>
        </w:rPr>
        <w:t>PAYMENT</w:t>
      </w:r>
      <w:r w:rsidR="00C807A7">
        <w:rPr>
          <w:rFonts w:asciiTheme="minorHAnsi" w:hAnsiTheme="minorHAnsi" w:cstheme="minorHAnsi"/>
          <w:b/>
          <w:bCs/>
          <w:color w:val="002060"/>
          <w:sz w:val="24"/>
          <w:szCs w:val="24"/>
          <w:u w:val="single"/>
        </w:rPr>
        <w:t>:</w:t>
      </w:r>
      <w:bookmarkEnd w:id="59"/>
    </w:p>
    <w:p w14:paraId="41AC1A19" w14:textId="0BCAF828" w:rsidR="007924E8" w:rsidRPr="00873704" w:rsidRDefault="000B7812" w:rsidP="00C579E3">
      <w:pPr>
        <w:shd w:val="clear" w:color="auto" w:fill="FFFFFF"/>
        <w:spacing w:before="240" w:after="240" w:line="276" w:lineRule="auto"/>
        <w:ind w:firstLine="720"/>
        <w:jc w:val="both"/>
        <w:rPr>
          <w:rFonts w:asciiTheme="minorHAnsi" w:hAnsiTheme="minorHAnsi" w:cstheme="minorHAnsi"/>
          <w:color w:val="70AD47" w:themeColor="accent6"/>
          <w:sz w:val="28"/>
          <w:szCs w:val="28"/>
          <w:u w:val="single"/>
        </w:rPr>
      </w:pPr>
      <w:r w:rsidRPr="00873704">
        <w:rPr>
          <w:rFonts w:asciiTheme="minorHAnsi" w:hAnsiTheme="minorHAnsi" w:cstheme="minorHAnsi"/>
          <w:color w:val="202124"/>
          <w:szCs w:val="28"/>
          <w:shd w:val="clear" w:color="auto" w:fill="FFFFFF"/>
        </w:rPr>
        <w:t xml:space="preserve">You can transfer money from your one account to another account by cheque. You have to simply draw a stating payee as your name along with the account number wherein you want to transfer the amount along </w:t>
      </w:r>
      <w:r w:rsidR="00527E6D" w:rsidRPr="00873704">
        <w:rPr>
          <w:rFonts w:asciiTheme="minorHAnsi" w:hAnsiTheme="minorHAnsi" w:cstheme="minorHAnsi"/>
          <w:color w:val="202124"/>
          <w:szCs w:val="28"/>
          <w:shd w:val="clear" w:color="auto" w:fill="FFFFFF"/>
        </w:rPr>
        <w:t>with</w:t>
      </w:r>
      <w:r w:rsidRPr="00873704">
        <w:rPr>
          <w:rFonts w:asciiTheme="minorHAnsi" w:hAnsiTheme="minorHAnsi" w:cstheme="minorHAnsi"/>
          <w:color w:val="202124"/>
          <w:szCs w:val="28"/>
          <w:shd w:val="clear" w:color="auto" w:fill="FFFFFF"/>
        </w:rPr>
        <w:t xml:space="preserve"> your signature. It's done immediately at a branch if the transfer is within your bank</w:t>
      </w:r>
    </w:p>
    <w:p w14:paraId="7F443614" w14:textId="730700D0" w:rsidR="00527E6D" w:rsidRPr="00873704" w:rsidRDefault="003E33B7" w:rsidP="00E73371">
      <w:pPr>
        <w:pStyle w:val="Heading2"/>
        <w:spacing w:line="276" w:lineRule="auto"/>
        <w:rPr>
          <w:rFonts w:asciiTheme="minorHAnsi" w:hAnsiTheme="minorHAnsi" w:cstheme="minorHAnsi"/>
          <w:b/>
          <w:bCs/>
          <w:color w:val="002060"/>
          <w:sz w:val="24"/>
          <w:szCs w:val="24"/>
          <w:u w:val="single"/>
        </w:rPr>
      </w:pPr>
      <w:bookmarkStart w:id="60" w:name="_Toc113123488"/>
      <w:r w:rsidRPr="00873704">
        <w:rPr>
          <w:rFonts w:asciiTheme="minorHAnsi" w:hAnsiTheme="minorHAnsi" w:cstheme="minorHAnsi"/>
          <w:b/>
          <w:bCs/>
          <w:color w:val="002060"/>
          <w:sz w:val="24"/>
          <w:szCs w:val="24"/>
          <w:u w:val="single"/>
        </w:rPr>
        <w:t>7.3.</w:t>
      </w:r>
      <w:r w:rsidR="00527E6D" w:rsidRPr="00873704">
        <w:rPr>
          <w:rFonts w:asciiTheme="minorHAnsi" w:hAnsiTheme="minorHAnsi" w:cstheme="minorHAnsi"/>
          <w:b/>
          <w:bCs/>
          <w:color w:val="002060"/>
          <w:sz w:val="24"/>
          <w:szCs w:val="24"/>
          <w:u w:val="single"/>
        </w:rPr>
        <w:t xml:space="preserve"> </w:t>
      </w:r>
      <w:r w:rsidR="00C807A7">
        <w:rPr>
          <w:rFonts w:asciiTheme="minorHAnsi" w:hAnsiTheme="minorHAnsi" w:cstheme="minorHAnsi"/>
          <w:b/>
          <w:bCs/>
          <w:color w:val="002060"/>
          <w:sz w:val="24"/>
          <w:szCs w:val="24"/>
          <w:u w:val="single"/>
        </w:rPr>
        <w:t>BANK RECONCILIATION STATEMENT</w:t>
      </w:r>
      <w:bookmarkEnd w:id="60"/>
      <w:r w:rsidR="00527E6D" w:rsidRPr="00873704">
        <w:rPr>
          <w:rFonts w:asciiTheme="minorHAnsi" w:hAnsiTheme="minorHAnsi" w:cstheme="minorHAnsi"/>
          <w:b/>
          <w:bCs/>
          <w:color w:val="002060"/>
          <w:sz w:val="24"/>
          <w:szCs w:val="24"/>
          <w:u w:val="single"/>
        </w:rPr>
        <w:t xml:space="preserve"> </w:t>
      </w:r>
    </w:p>
    <w:p w14:paraId="1FC40BA3" w14:textId="77777777" w:rsidR="00086CC9" w:rsidRPr="00873704" w:rsidRDefault="00527E6D" w:rsidP="005E72EE">
      <w:pPr>
        <w:spacing w:line="276" w:lineRule="auto"/>
        <w:ind w:firstLine="720"/>
        <w:jc w:val="both"/>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 xml:space="preserve">Businesses maintain cash book to record both the cash as well as bank transactions. A Cashbook has a cash column which shows cash available with the business and a bank column which shows cash at bank. Bank also keeps an account for every customer in their books. All the deposits are recorded on credit side of customer’s account and withdrawals are on the debit side of their account. </w:t>
      </w:r>
    </w:p>
    <w:p w14:paraId="7EB3D19E" w14:textId="2B571D53" w:rsidR="0092474E" w:rsidRDefault="00527E6D" w:rsidP="00C579E3">
      <w:pPr>
        <w:spacing w:line="276" w:lineRule="auto"/>
        <w:ind w:firstLine="720"/>
        <w:jc w:val="both"/>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An account statement is sent regularly to the customers by the bank. Sometimes the bank balances as per cash book and bank statement doesn’t match. In case balance available in the passbook doesn’t match the bank column of the cash book, the business should identify the reasons for the same. It is important to reconcile the differences. For reconciling the balances as shown in the Cash Book and passbook a reconciliation statement is prepared known as Bank Reconciliation Statement or BRS. In other words, BRS is a statement which is prepared for reconciling the difference between balances as per cash book’s bank column and passbook on a given date.</w:t>
      </w:r>
    </w:p>
    <w:p w14:paraId="480CB3BF" w14:textId="77777777" w:rsidR="00C807A7" w:rsidRPr="00873704" w:rsidRDefault="00C807A7" w:rsidP="00C579E3">
      <w:pPr>
        <w:spacing w:line="276" w:lineRule="auto"/>
        <w:ind w:firstLine="720"/>
        <w:jc w:val="both"/>
        <w:rPr>
          <w:rFonts w:asciiTheme="minorHAnsi" w:hAnsiTheme="minorHAnsi" w:cstheme="minorHAnsi"/>
          <w:color w:val="000000" w:themeColor="text1"/>
          <w:shd w:val="clear" w:color="auto" w:fill="FFFFFF"/>
        </w:rPr>
      </w:pPr>
    </w:p>
    <w:tbl>
      <w:tblPr>
        <w:tblStyle w:val="PlainTable1"/>
        <w:tblW w:w="0" w:type="auto"/>
        <w:tblInd w:w="-147" w:type="dxa"/>
        <w:tblLook w:val="04A0" w:firstRow="1" w:lastRow="0" w:firstColumn="1" w:lastColumn="0" w:noHBand="0" w:noVBand="1"/>
      </w:tblPr>
      <w:tblGrid>
        <w:gridCol w:w="2410"/>
        <w:gridCol w:w="3686"/>
        <w:gridCol w:w="3430"/>
      </w:tblGrid>
      <w:tr w:rsidR="00C807A7" w:rsidRPr="00873704" w14:paraId="5C1A0C79" w14:textId="77777777" w:rsidTr="004062AA">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60532C58" w14:textId="77777777" w:rsidR="00C807A7" w:rsidRPr="00873704" w:rsidRDefault="00C807A7" w:rsidP="004062AA">
            <w:pPr>
              <w:jc w:val="center"/>
              <w:rPr>
                <w:rFonts w:asciiTheme="minorHAnsi" w:hAnsiTheme="minorHAnsi" w:cstheme="minorHAnsi"/>
                <w:lang w:val="en-GB"/>
              </w:rPr>
            </w:pPr>
            <w:r w:rsidRPr="00873704">
              <w:rPr>
                <w:rFonts w:asciiTheme="minorHAnsi" w:hAnsiTheme="minorHAnsi" w:cstheme="minorHAnsi"/>
                <w:lang w:val="en-GB"/>
              </w:rPr>
              <w:t>Description</w:t>
            </w:r>
          </w:p>
        </w:tc>
        <w:tc>
          <w:tcPr>
            <w:tcW w:w="3686" w:type="dxa"/>
          </w:tcPr>
          <w:p w14:paraId="71D921E7" w14:textId="77777777" w:rsidR="00C807A7" w:rsidRPr="00873704" w:rsidRDefault="00C807A7"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AS-IS</w:t>
            </w:r>
          </w:p>
        </w:tc>
        <w:tc>
          <w:tcPr>
            <w:tcW w:w="3430" w:type="dxa"/>
          </w:tcPr>
          <w:p w14:paraId="31F69760" w14:textId="77777777" w:rsidR="00C807A7" w:rsidRPr="00873704" w:rsidRDefault="00C807A7" w:rsidP="004062A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873704">
              <w:rPr>
                <w:rFonts w:asciiTheme="minorHAnsi" w:hAnsiTheme="minorHAnsi" w:cstheme="minorHAnsi"/>
                <w:lang w:val="en-GB"/>
              </w:rPr>
              <w:t>TO-BE</w:t>
            </w:r>
          </w:p>
        </w:tc>
      </w:tr>
      <w:tr w:rsidR="00C807A7" w:rsidRPr="00873704" w14:paraId="68DAC226" w14:textId="77777777" w:rsidTr="00406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E5D6C8C" w14:textId="7E71F131" w:rsidR="00C807A7" w:rsidRPr="00873704" w:rsidRDefault="00C807A7" w:rsidP="004062AA">
            <w:pPr>
              <w:jc w:val="center"/>
              <w:rPr>
                <w:rFonts w:asciiTheme="minorHAnsi" w:hAnsiTheme="minorHAnsi" w:cstheme="minorHAnsi"/>
                <w:b w:val="0"/>
                <w:bCs w:val="0"/>
                <w:lang w:val="en-GB"/>
              </w:rPr>
            </w:pPr>
            <w:r>
              <w:rPr>
                <w:rFonts w:asciiTheme="minorHAnsi" w:hAnsiTheme="minorHAnsi" w:cstheme="minorHAnsi"/>
                <w:b w:val="0"/>
                <w:bCs w:val="0"/>
                <w:lang w:val="en-GB"/>
              </w:rPr>
              <w:t>BRS</w:t>
            </w:r>
          </w:p>
        </w:tc>
        <w:tc>
          <w:tcPr>
            <w:tcW w:w="3686" w:type="dxa"/>
          </w:tcPr>
          <w:p w14:paraId="3654ABD6" w14:textId="0DBB344D" w:rsidR="00C807A7" w:rsidRPr="00873704" w:rsidRDefault="00C807A7"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Pr>
                <w:rFonts w:asciiTheme="minorHAnsi" w:hAnsiTheme="minorHAnsi" w:cstheme="minorHAnsi"/>
                <w:lang w:val="en-GB"/>
              </w:rPr>
              <w:t>Not Configured</w:t>
            </w:r>
          </w:p>
        </w:tc>
        <w:tc>
          <w:tcPr>
            <w:tcW w:w="3430" w:type="dxa"/>
          </w:tcPr>
          <w:p w14:paraId="7740FD62" w14:textId="77777777" w:rsidR="00C807A7" w:rsidRDefault="00C807A7"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Pr>
                <w:rFonts w:asciiTheme="minorHAnsi" w:hAnsiTheme="minorHAnsi" w:cstheme="minorHAnsi"/>
                <w:lang w:val="en-GB"/>
              </w:rPr>
              <w:t>PHASE I – Manual BRS</w:t>
            </w:r>
          </w:p>
          <w:p w14:paraId="62AB8358" w14:textId="0038DB10" w:rsidR="00C807A7" w:rsidRPr="00873704" w:rsidRDefault="00C807A7" w:rsidP="004062A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Pr>
                <w:rFonts w:asciiTheme="minorHAnsi" w:hAnsiTheme="minorHAnsi" w:cstheme="minorHAnsi"/>
                <w:lang w:val="en-GB"/>
              </w:rPr>
              <w:t>PHASE II - EBRS</w:t>
            </w:r>
          </w:p>
        </w:tc>
      </w:tr>
    </w:tbl>
    <w:p w14:paraId="77248D03" w14:textId="5FE3BB8A" w:rsidR="00C807A7" w:rsidRDefault="00C807A7" w:rsidP="00C807A7">
      <w:pPr>
        <w:pStyle w:val="Heading2"/>
        <w:spacing w:line="276" w:lineRule="auto"/>
        <w:rPr>
          <w:rFonts w:asciiTheme="minorHAnsi" w:hAnsiTheme="minorHAnsi" w:cstheme="minorHAnsi"/>
          <w:b/>
          <w:bCs/>
          <w:color w:val="002060"/>
          <w:sz w:val="24"/>
          <w:szCs w:val="24"/>
          <w:u w:val="single"/>
        </w:rPr>
      </w:pPr>
    </w:p>
    <w:p w14:paraId="3E9E7AB8" w14:textId="60D6B9A9" w:rsidR="00A13664" w:rsidRDefault="00A13664" w:rsidP="00A13664"/>
    <w:p w14:paraId="289D79EA" w14:textId="6A369899" w:rsidR="00A13664" w:rsidRDefault="00A13664" w:rsidP="00A13664"/>
    <w:p w14:paraId="4B891CDE" w14:textId="13287239" w:rsidR="00A13664" w:rsidRDefault="00A13664" w:rsidP="00A13664"/>
    <w:p w14:paraId="11B2B67F" w14:textId="368217A6" w:rsidR="00A13664" w:rsidRDefault="00A13664" w:rsidP="00A13664"/>
    <w:p w14:paraId="37D2026A" w14:textId="62A95DB9" w:rsidR="00A13664" w:rsidRDefault="00A13664" w:rsidP="00A13664"/>
    <w:p w14:paraId="167D6231" w14:textId="0BEC6A72" w:rsidR="00A13664" w:rsidRDefault="00A13664" w:rsidP="00A13664"/>
    <w:p w14:paraId="07BC5216" w14:textId="3EFDD11A" w:rsidR="00A13664" w:rsidRDefault="00A13664" w:rsidP="00A13664"/>
    <w:p w14:paraId="2A4BA757" w14:textId="10369082" w:rsidR="00A13664" w:rsidRDefault="00A13664" w:rsidP="00A13664"/>
    <w:p w14:paraId="185274F7" w14:textId="053177E3" w:rsidR="00A13664" w:rsidRDefault="00A13664" w:rsidP="00A13664"/>
    <w:p w14:paraId="55D0F39D" w14:textId="1E9C3447" w:rsidR="00A13664" w:rsidRDefault="00A13664" w:rsidP="00A13664"/>
    <w:p w14:paraId="698E533E" w14:textId="574921F2" w:rsidR="00A13664" w:rsidRDefault="00A13664" w:rsidP="00A13664"/>
    <w:p w14:paraId="2BA81369" w14:textId="34AAD8DA" w:rsidR="00A13664" w:rsidRDefault="00A13664" w:rsidP="00A13664"/>
    <w:p w14:paraId="194DE5F6" w14:textId="3A775327" w:rsidR="00A13664" w:rsidRDefault="00A13664" w:rsidP="00A13664"/>
    <w:p w14:paraId="0EBDDE8E" w14:textId="77777777" w:rsidR="00A13664" w:rsidRPr="00A13664" w:rsidRDefault="00A13664" w:rsidP="00A13664"/>
    <w:p w14:paraId="3150E281" w14:textId="3C432664" w:rsidR="00C579E3" w:rsidRPr="00A13664" w:rsidRDefault="00C579E3" w:rsidP="0075727E">
      <w:pPr>
        <w:pStyle w:val="Heading1"/>
        <w:rPr>
          <w:rFonts w:asciiTheme="minorHAnsi" w:hAnsiTheme="minorHAnsi" w:cstheme="minorHAnsi"/>
          <w:b/>
          <w:bCs/>
          <w:color w:val="002060"/>
          <w:sz w:val="28"/>
          <w:szCs w:val="28"/>
          <w:u w:val="single"/>
        </w:rPr>
      </w:pPr>
      <w:bookmarkStart w:id="61" w:name="_Toc113123489"/>
      <w:r w:rsidRPr="00A13664">
        <w:rPr>
          <w:rFonts w:asciiTheme="minorHAnsi" w:hAnsiTheme="minorHAnsi" w:cstheme="minorHAnsi"/>
          <w:b/>
          <w:bCs/>
          <w:color w:val="002060"/>
          <w:sz w:val="28"/>
          <w:szCs w:val="28"/>
          <w:u w:val="single"/>
        </w:rPr>
        <w:t xml:space="preserve">8. </w:t>
      </w:r>
      <w:r w:rsidR="00D858BE" w:rsidRPr="00A13664">
        <w:rPr>
          <w:rFonts w:asciiTheme="minorHAnsi" w:hAnsiTheme="minorHAnsi" w:cstheme="minorHAnsi"/>
          <w:b/>
          <w:bCs/>
          <w:color w:val="002060"/>
          <w:sz w:val="28"/>
          <w:szCs w:val="28"/>
          <w:u w:val="single"/>
        </w:rPr>
        <w:t xml:space="preserve">TAX </w:t>
      </w:r>
      <w:r w:rsidR="00F578F5" w:rsidRPr="00A13664">
        <w:rPr>
          <w:rFonts w:asciiTheme="minorHAnsi" w:hAnsiTheme="minorHAnsi" w:cstheme="minorHAnsi"/>
          <w:b/>
          <w:bCs/>
          <w:color w:val="002060"/>
          <w:sz w:val="28"/>
          <w:szCs w:val="28"/>
          <w:u w:val="single"/>
        </w:rPr>
        <w:t>ON SALES AND PURCHASE</w:t>
      </w:r>
      <w:bookmarkEnd w:id="61"/>
      <w:r w:rsidR="00F578F5" w:rsidRPr="00A13664">
        <w:rPr>
          <w:rFonts w:asciiTheme="minorHAnsi" w:hAnsiTheme="minorHAnsi" w:cstheme="minorHAnsi"/>
          <w:b/>
          <w:bCs/>
          <w:color w:val="002060"/>
          <w:sz w:val="28"/>
          <w:szCs w:val="28"/>
          <w:u w:val="single"/>
        </w:rPr>
        <w:t xml:space="preserve"> </w:t>
      </w:r>
    </w:p>
    <w:p w14:paraId="074570E3" w14:textId="0E087522" w:rsidR="00D858BE" w:rsidRPr="00873704" w:rsidRDefault="00D858BE" w:rsidP="00C579E3">
      <w:pPr>
        <w:spacing w:line="276" w:lineRule="auto"/>
        <w:jc w:val="both"/>
        <w:rPr>
          <w:rFonts w:asciiTheme="minorHAnsi" w:hAnsiTheme="minorHAnsi" w:cstheme="minorHAnsi"/>
          <w:b/>
          <w:bCs/>
          <w:smallCaps/>
          <w:color w:val="002060"/>
          <w:spacing w:val="5"/>
          <w:u w:val="single"/>
        </w:rPr>
      </w:pPr>
    </w:p>
    <w:p w14:paraId="3433853A" w14:textId="1D23EEEE" w:rsidR="005E72EE" w:rsidRPr="00C807A7" w:rsidRDefault="00D858BE" w:rsidP="00C807A7">
      <w:pPr>
        <w:pStyle w:val="Heading2"/>
        <w:spacing w:line="276" w:lineRule="auto"/>
        <w:rPr>
          <w:rFonts w:asciiTheme="minorHAnsi" w:hAnsiTheme="minorHAnsi" w:cstheme="minorHAnsi"/>
          <w:b/>
          <w:bCs/>
          <w:color w:val="002060"/>
          <w:sz w:val="24"/>
          <w:szCs w:val="24"/>
          <w:u w:val="single"/>
        </w:rPr>
      </w:pPr>
      <w:bookmarkStart w:id="62" w:name="_Toc113123490"/>
      <w:r w:rsidRPr="00C807A7">
        <w:rPr>
          <w:rFonts w:asciiTheme="minorHAnsi" w:hAnsiTheme="minorHAnsi" w:cstheme="minorHAnsi"/>
          <w:b/>
          <w:bCs/>
          <w:color w:val="002060"/>
          <w:sz w:val="24"/>
          <w:szCs w:val="24"/>
          <w:u w:val="single"/>
        </w:rPr>
        <w:t xml:space="preserve">8.1. </w:t>
      </w:r>
      <w:r w:rsidR="005E72EE" w:rsidRPr="00C807A7">
        <w:rPr>
          <w:rFonts w:asciiTheme="minorHAnsi" w:hAnsiTheme="minorHAnsi" w:cstheme="minorHAnsi"/>
          <w:b/>
          <w:bCs/>
          <w:color w:val="002060"/>
          <w:sz w:val="24"/>
          <w:szCs w:val="24"/>
          <w:u w:val="single"/>
        </w:rPr>
        <w:t>GOODS AND SERVICES TAX</w:t>
      </w:r>
      <w:bookmarkEnd w:id="62"/>
    </w:p>
    <w:p w14:paraId="0691E7F2" w14:textId="28C0980F" w:rsidR="005E72EE" w:rsidRPr="00873704" w:rsidRDefault="005E72EE" w:rsidP="005E72EE">
      <w:pPr>
        <w:spacing w:line="276" w:lineRule="auto"/>
        <w:ind w:firstLine="720"/>
        <w:jc w:val="both"/>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GST , or Goods and Services Tax , is an indirect tax imposed on the supply of goods and services . It is a multi - stage , destination - oriented tax imposed on every value addition , replacing multiple indirect taxes , including VAT , excise duty , service taxes , etc. Goods and services are included under a single domestic indirect taxation law for the whole of India . In this regime , tax is charged at each point of sale .</w:t>
      </w:r>
    </w:p>
    <w:p w14:paraId="46374BD8" w14:textId="77777777" w:rsidR="005E72EE" w:rsidRPr="00873704" w:rsidRDefault="005E72EE" w:rsidP="00C579E3">
      <w:pPr>
        <w:spacing w:line="276" w:lineRule="auto"/>
        <w:jc w:val="both"/>
        <w:rPr>
          <w:rFonts w:asciiTheme="minorHAnsi" w:hAnsiTheme="minorHAnsi" w:cstheme="minorHAnsi"/>
          <w:b/>
          <w:bCs/>
          <w:smallCaps/>
          <w:color w:val="002060"/>
          <w:spacing w:val="5"/>
          <w:u w:val="single"/>
        </w:rPr>
      </w:pPr>
    </w:p>
    <w:p w14:paraId="05F7B6D5" w14:textId="77777777" w:rsidR="00D858BE" w:rsidRPr="00873704" w:rsidRDefault="00D858BE" w:rsidP="00D858BE">
      <w:pPr>
        <w:spacing w:line="276" w:lineRule="auto"/>
        <w:jc w:val="both"/>
        <w:rPr>
          <w:rFonts w:asciiTheme="minorHAnsi" w:hAnsiTheme="minorHAnsi" w:cstheme="minorHAnsi"/>
          <w:sz w:val="30"/>
          <w:szCs w:val="30"/>
        </w:rPr>
      </w:pPr>
      <w:r w:rsidRPr="00873704">
        <w:rPr>
          <w:rFonts w:asciiTheme="minorHAnsi" w:hAnsiTheme="minorHAnsi" w:cstheme="minorHAnsi"/>
          <w:b/>
          <w:bCs/>
          <w:smallCaps/>
          <w:color w:val="002060"/>
          <w:spacing w:val="5"/>
          <w:sz w:val="26"/>
          <w:szCs w:val="26"/>
          <w:u w:val="single"/>
        </w:rPr>
        <w:t>System Configuration Considerations</w:t>
      </w:r>
    </w:p>
    <w:p w14:paraId="17F85662" w14:textId="31A0294C" w:rsidR="005E72EE" w:rsidRPr="00873704" w:rsidRDefault="00D858BE" w:rsidP="00D858BE">
      <w:pPr>
        <w:pStyle w:val="BodyText"/>
        <w:spacing w:before="183"/>
        <w:ind w:left="471" w:right="908"/>
        <w:rPr>
          <w:rFonts w:asciiTheme="minorHAnsi" w:hAnsiTheme="minorHAnsi" w:cstheme="minorHAnsi"/>
          <w:b w:val="0"/>
          <w:bCs/>
          <w:spacing w:val="-13"/>
        </w:rPr>
      </w:pPr>
      <w:r w:rsidRPr="00873704">
        <w:rPr>
          <w:rFonts w:asciiTheme="minorHAnsi" w:hAnsiTheme="minorHAnsi" w:cstheme="minorHAnsi"/>
          <w:b w:val="0"/>
          <w:bCs/>
        </w:rPr>
        <w:t>1.Define</w:t>
      </w:r>
      <w:r w:rsidRPr="00873704">
        <w:rPr>
          <w:rFonts w:asciiTheme="minorHAnsi" w:hAnsiTheme="minorHAnsi" w:cstheme="minorHAnsi"/>
          <w:b w:val="0"/>
          <w:bCs/>
          <w:spacing w:val="-13"/>
        </w:rPr>
        <w:t xml:space="preserve"> </w:t>
      </w:r>
      <w:r w:rsidRPr="00873704">
        <w:rPr>
          <w:rFonts w:asciiTheme="minorHAnsi" w:hAnsiTheme="minorHAnsi" w:cstheme="minorHAnsi"/>
          <w:b w:val="0"/>
          <w:bCs/>
        </w:rPr>
        <w:t>Condition</w:t>
      </w:r>
      <w:r w:rsidRPr="00873704">
        <w:rPr>
          <w:rFonts w:asciiTheme="minorHAnsi" w:hAnsiTheme="minorHAnsi" w:cstheme="minorHAnsi"/>
          <w:b w:val="0"/>
          <w:bCs/>
          <w:spacing w:val="-13"/>
        </w:rPr>
        <w:t xml:space="preserve"> </w:t>
      </w:r>
      <w:r w:rsidRPr="00873704">
        <w:rPr>
          <w:rFonts w:asciiTheme="minorHAnsi" w:hAnsiTheme="minorHAnsi" w:cstheme="minorHAnsi"/>
          <w:b w:val="0"/>
          <w:bCs/>
        </w:rPr>
        <w:t>Type</w:t>
      </w:r>
      <w:r w:rsidRPr="00873704">
        <w:rPr>
          <w:rFonts w:asciiTheme="minorHAnsi" w:hAnsiTheme="minorHAnsi" w:cstheme="minorHAnsi"/>
          <w:b w:val="0"/>
          <w:bCs/>
          <w:spacing w:val="-13"/>
        </w:rPr>
        <w:t xml:space="preserve"> </w:t>
      </w:r>
    </w:p>
    <w:p w14:paraId="5CA93A56" w14:textId="685D260B" w:rsidR="005E72EE" w:rsidRPr="00873704" w:rsidRDefault="00D858BE" w:rsidP="00D858BE">
      <w:pPr>
        <w:pStyle w:val="BodyText"/>
        <w:spacing w:before="183"/>
        <w:ind w:left="471" w:right="908"/>
        <w:rPr>
          <w:rFonts w:asciiTheme="minorHAnsi" w:hAnsiTheme="minorHAnsi" w:cstheme="minorHAnsi"/>
          <w:b w:val="0"/>
          <w:bCs/>
          <w:spacing w:val="-11"/>
        </w:rPr>
      </w:pPr>
      <w:r w:rsidRPr="00873704">
        <w:rPr>
          <w:rFonts w:asciiTheme="minorHAnsi" w:hAnsiTheme="minorHAnsi" w:cstheme="minorHAnsi"/>
          <w:b w:val="0"/>
          <w:bCs/>
        </w:rPr>
        <w:t>2.Define</w:t>
      </w:r>
      <w:r w:rsidRPr="00873704">
        <w:rPr>
          <w:rFonts w:asciiTheme="minorHAnsi" w:hAnsiTheme="minorHAnsi" w:cstheme="minorHAnsi"/>
          <w:b w:val="0"/>
          <w:bCs/>
          <w:spacing w:val="-13"/>
        </w:rPr>
        <w:t xml:space="preserve"> </w:t>
      </w:r>
      <w:r w:rsidRPr="00873704">
        <w:rPr>
          <w:rFonts w:asciiTheme="minorHAnsi" w:hAnsiTheme="minorHAnsi" w:cstheme="minorHAnsi"/>
          <w:b w:val="0"/>
          <w:bCs/>
        </w:rPr>
        <w:t>Procedures</w:t>
      </w:r>
      <w:r w:rsidRPr="00873704">
        <w:rPr>
          <w:rFonts w:asciiTheme="minorHAnsi" w:hAnsiTheme="minorHAnsi" w:cstheme="minorHAnsi"/>
          <w:b w:val="0"/>
          <w:bCs/>
          <w:spacing w:val="-11"/>
        </w:rPr>
        <w:t xml:space="preserve"> </w:t>
      </w:r>
    </w:p>
    <w:p w14:paraId="0B2DCDCB" w14:textId="4921A017" w:rsidR="00D858BE" w:rsidRDefault="004941BE" w:rsidP="00D858BE">
      <w:pPr>
        <w:pStyle w:val="BodyText"/>
        <w:spacing w:before="183"/>
        <w:ind w:left="471" w:right="908"/>
        <w:rPr>
          <w:rFonts w:asciiTheme="minorHAnsi" w:hAnsiTheme="minorHAnsi" w:cstheme="minorHAnsi"/>
          <w:b w:val="0"/>
          <w:bCs/>
        </w:rPr>
      </w:pPr>
      <w:r>
        <w:rPr>
          <w:rFonts w:asciiTheme="minorHAnsi" w:hAnsiTheme="minorHAnsi" w:cstheme="minorHAnsi"/>
          <w:b w:val="0"/>
          <w:bCs/>
        </w:rPr>
        <w:t>3</w:t>
      </w:r>
      <w:r w:rsidR="00D858BE" w:rsidRPr="00873704">
        <w:rPr>
          <w:rFonts w:asciiTheme="minorHAnsi" w:hAnsiTheme="minorHAnsi" w:cstheme="minorHAnsi"/>
          <w:b w:val="0"/>
          <w:bCs/>
        </w:rPr>
        <w:t>.Assign</w:t>
      </w:r>
      <w:r w:rsidR="00D858BE" w:rsidRPr="00873704">
        <w:rPr>
          <w:rFonts w:asciiTheme="minorHAnsi" w:hAnsiTheme="minorHAnsi" w:cstheme="minorHAnsi"/>
          <w:b w:val="0"/>
          <w:bCs/>
          <w:spacing w:val="-13"/>
        </w:rPr>
        <w:t xml:space="preserve"> </w:t>
      </w:r>
      <w:r w:rsidR="00D858BE" w:rsidRPr="00873704">
        <w:rPr>
          <w:rFonts w:asciiTheme="minorHAnsi" w:hAnsiTheme="minorHAnsi" w:cstheme="minorHAnsi"/>
          <w:b w:val="0"/>
          <w:bCs/>
        </w:rPr>
        <w:t>Country to Calculation Procedure</w:t>
      </w:r>
    </w:p>
    <w:p w14:paraId="2A07782F" w14:textId="1A82AD72" w:rsidR="004941BE" w:rsidRDefault="004941BE" w:rsidP="00D858BE">
      <w:pPr>
        <w:pStyle w:val="BodyText"/>
        <w:spacing w:before="183"/>
        <w:ind w:left="471" w:right="908"/>
        <w:rPr>
          <w:rFonts w:asciiTheme="minorHAnsi" w:hAnsiTheme="minorHAnsi" w:cstheme="minorHAnsi"/>
          <w:b w:val="0"/>
          <w:bCs/>
        </w:rPr>
      </w:pPr>
      <w:r>
        <w:rPr>
          <w:rFonts w:asciiTheme="minorHAnsi" w:hAnsiTheme="minorHAnsi" w:cstheme="minorHAnsi"/>
          <w:b w:val="0"/>
          <w:bCs/>
        </w:rPr>
        <w:t>4.Define Tax Code</w:t>
      </w:r>
    </w:p>
    <w:p w14:paraId="2244B12D" w14:textId="3D24D4E6" w:rsidR="004941BE" w:rsidRDefault="004941BE" w:rsidP="00D858BE">
      <w:pPr>
        <w:pStyle w:val="BodyText"/>
        <w:spacing w:before="183"/>
        <w:ind w:left="471" w:right="908"/>
        <w:rPr>
          <w:rFonts w:asciiTheme="minorHAnsi" w:hAnsiTheme="minorHAnsi" w:cstheme="minorHAnsi"/>
          <w:b w:val="0"/>
          <w:bCs/>
        </w:rPr>
      </w:pPr>
      <w:r>
        <w:rPr>
          <w:rFonts w:asciiTheme="minorHAnsi" w:hAnsiTheme="minorHAnsi" w:cstheme="minorHAnsi"/>
          <w:b w:val="0"/>
          <w:bCs/>
        </w:rPr>
        <w:t>5.Assign Tax Code to GL Account</w:t>
      </w:r>
    </w:p>
    <w:p w14:paraId="49084B21" w14:textId="52ABB4A3" w:rsidR="004941BE" w:rsidRDefault="004941BE" w:rsidP="00D858BE">
      <w:pPr>
        <w:pStyle w:val="BodyText"/>
        <w:spacing w:before="183"/>
        <w:ind w:left="471" w:right="908"/>
        <w:rPr>
          <w:rFonts w:asciiTheme="minorHAnsi" w:hAnsiTheme="minorHAnsi" w:cstheme="minorHAnsi"/>
          <w:b w:val="0"/>
          <w:bCs/>
        </w:rPr>
      </w:pPr>
      <w:r>
        <w:rPr>
          <w:rFonts w:asciiTheme="minorHAnsi" w:hAnsiTheme="minorHAnsi" w:cstheme="minorHAnsi"/>
          <w:b w:val="0"/>
          <w:bCs/>
        </w:rPr>
        <w:t>6.GST RCM Configuration</w:t>
      </w:r>
    </w:p>
    <w:p w14:paraId="0147DE39" w14:textId="77777777" w:rsidR="004941BE" w:rsidRPr="00873704" w:rsidRDefault="004941BE" w:rsidP="004941BE">
      <w:pPr>
        <w:pStyle w:val="BodyText"/>
        <w:spacing w:before="183"/>
        <w:ind w:right="908"/>
        <w:rPr>
          <w:rFonts w:asciiTheme="minorHAnsi" w:hAnsiTheme="minorHAnsi" w:cstheme="minorHAnsi"/>
          <w:b w:val="0"/>
          <w:bCs/>
        </w:rPr>
      </w:pPr>
    </w:p>
    <w:p w14:paraId="6E97A025" w14:textId="17EB7DA6" w:rsidR="00C92874" w:rsidRPr="00873704" w:rsidRDefault="00F578F5" w:rsidP="00F578F5">
      <w:pPr>
        <w:pStyle w:val="BodyText"/>
        <w:spacing w:before="183"/>
        <w:ind w:right="908"/>
        <w:rPr>
          <w:rFonts w:asciiTheme="minorHAnsi" w:hAnsiTheme="minorHAnsi" w:cstheme="minorHAnsi"/>
          <w:b w:val="0"/>
          <w:bCs/>
        </w:rPr>
      </w:pPr>
      <w:r w:rsidRPr="00873704">
        <w:rPr>
          <w:rFonts w:asciiTheme="minorHAnsi" w:hAnsiTheme="minorHAnsi" w:cstheme="minorHAnsi"/>
        </w:rPr>
        <w:t xml:space="preserve">GST </w:t>
      </w:r>
      <w:r w:rsidR="004941BE">
        <w:rPr>
          <w:rFonts w:asciiTheme="minorHAnsi" w:hAnsiTheme="minorHAnsi" w:cstheme="minorHAnsi"/>
        </w:rPr>
        <w:t>SLAB RATES:</w:t>
      </w:r>
    </w:p>
    <w:p w14:paraId="74FBBBC2" w14:textId="6CB11CF3" w:rsidR="00D858BE" w:rsidRPr="00A13664" w:rsidRDefault="00F578F5" w:rsidP="00A13664">
      <w:pPr>
        <w:pStyle w:val="BodyText"/>
        <w:spacing w:before="183"/>
        <w:ind w:right="908"/>
        <w:rPr>
          <w:rFonts w:asciiTheme="minorHAnsi" w:hAnsiTheme="minorHAnsi" w:cstheme="minorHAnsi"/>
          <w:b w:val="0"/>
          <w:bCs/>
        </w:rPr>
      </w:pPr>
      <w:r w:rsidRPr="00873704">
        <w:rPr>
          <w:rFonts w:asciiTheme="minorHAnsi" w:hAnsiTheme="minorHAnsi" w:cstheme="minorHAnsi"/>
          <w:b w:val="0"/>
          <w:bCs/>
        </w:rPr>
        <w:t xml:space="preserve"> </w:t>
      </w:r>
      <w:r w:rsidR="00C92874" w:rsidRPr="00873704">
        <w:rPr>
          <w:rFonts w:asciiTheme="minorHAnsi" w:hAnsiTheme="minorHAnsi" w:cstheme="minorHAnsi"/>
          <w:b w:val="0"/>
          <w:bCs/>
        </w:rPr>
        <w:t>5%, 12%, 18%, 28%</w:t>
      </w:r>
    </w:p>
    <w:p w14:paraId="3008AD38" w14:textId="77777777" w:rsidR="00C92874" w:rsidRPr="00873704" w:rsidRDefault="00C92874" w:rsidP="00C579E3">
      <w:pPr>
        <w:spacing w:line="276" w:lineRule="auto"/>
        <w:jc w:val="both"/>
        <w:rPr>
          <w:rFonts w:asciiTheme="minorHAnsi" w:hAnsiTheme="minorHAnsi" w:cstheme="minorHAnsi"/>
          <w:b/>
          <w:color w:val="000000"/>
        </w:rPr>
      </w:pPr>
    </w:p>
    <w:p w14:paraId="084B24A0" w14:textId="0393EA98" w:rsidR="00F86E2C" w:rsidRPr="00C807A7" w:rsidRDefault="00F86E2C" w:rsidP="00C807A7">
      <w:pPr>
        <w:pStyle w:val="Heading2"/>
        <w:spacing w:line="276" w:lineRule="auto"/>
        <w:rPr>
          <w:rFonts w:asciiTheme="minorHAnsi" w:hAnsiTheme="minorHAnsi" w:cstheme="minorHAnsi"/>
          <w:b/>
          <w:bCs/>
          <w:color w:val="002060"/>
          <w:sz w:val="24"/>
          <w:szCs w:val="24"/>
          <w:u w:val="single"/>
        </w:rPr>
      </w:pPr>
      <w:bookmarkStart w:id="63" w:name="_Toc113123491"/>
      <w:r w:rsidRPr="00C807A7">
        <w:rPr>
          <w:rFonts w:asciiTheme="minorHAnsi" w:hAnsiTheme="minorHAnsi" w:cstheme="minorHAnsi"/>
          <w:b/>
          <w:bCs/>
          <w:color w:val="002060"/>
          <w:sz w:val="24"/>
          <w:szCs w:val="24"/>
          <w:u w:val="single"/>
        </w:rPr>
        <w:t xml:space="preserve">8.2. </w:t>
      </w:r>
      <w:r w:rsidR="00F578F5" w:rsidRPr="00C807A7">
        <w:rPr>
          <w:rFonts w:asciiTheme="minorHAnsi" w:hAnsiTheme="minorHAnsi" w:cstheme="minorHAnsi"/>
          <w:b/>
          <w:bCs/>
          <w:color w:val="002060"/>
          <w:sz w:val="24"/>
          <w:szCs w:val="24"/>
          <w:u w:val="single"/>
        </w:rPr>
        <w:t xml:space="preserve">WITHHOLDING TAX </w:t>
      </w:r>
      <w:r w:rsidRPr="00C807A7">
        <w:rPr>
          <w:rFonts w:asciiTheme="minorHAnsi" w:hAnsiTheme="minorHAnsi" w:cstheme="minorHAnsi"/>
          <w:b/>
          <w:bCs/>
          <w:color w:val="002060"/>
          <w:sz w:val="24"/>
          <w:szCs w:val="24"/>
          <w:u w:val="single"/>
        </w:rPr>
        <w:t>&amp;</w:t>
      </w:r>
      <w:r w:rsidR="00F578F5" w:rsidRPr="00C807A7">
        <w:rPr>
          <w:rFonts w:asciiTheme="minorHAnsi" w:hAnsiTheme="minorHAnsi" w:cstheme="minorHAnsi"/>
          <w:b/>
          <w:bCs/>
          <w:color w:val="002060"/>
          <w:sz w:val="24"/>
          <w:szCs w:val="24"/>
          <w:u w:val="single"/>
        </w:rPr>
        <w:t xml:space="preserve"> </w:t>
      </w:r>
      <w:r w:rsidRPr="00C807A7">
        <w:rPr>
          <w:rFonts w:asciiTheme="minorHAnsi" w:hAnsiTheme="minorHAnsi" w:cstheme="minorHAnsi"/>
          <w:b/>
          <w:bCs/>
          <w:color w:val="002060"/>
          <w:sz w:val="24"/>
          <w:szCs w:val="24"/>
          <w:u w:val="single"/>
        </w:rPr>
        <w:t>TCS</w:t>
      </w:r>
      <w:bookmarkEnd w:id="63"/>
    </w:p>
    <w:p w14:paraId="77F98278" w14:textId="77777777" w:rsidR="00F86E2C" w:rsidRPr="00873704" w:rsidRDefault="00F86E2C" w:rsidP="00F578F5">
      <w:pPr>
        <w:spacing w:line="276" w:lineRule="auto"/>
        <w:ind w:firstLine="720"/>
        <w:jc w:val="both"/>
        <w:rPr>
          <w:rFonts w:asciiTheme="minorHAnsi" w:hAnsiTheme="minorHAnsi" w:cstheme="minorHAnsi"/>
          <w:color w:val="000000" w:themeColor="text1"/>
          <w:shd w:val="clear" w:color="auto" w:fill="FFFFFF"/>
        </w:rPr>
      </w:pPr>
      <w:r w:rsidRPr="00F86E2C">
        <w:rPr>
          <w:rFonts w:asciiTheme="minorHAnsi" w:hAnsiTheme="minorHAnsi" w:cstheme="minorHAnsi"/>
          <w:color w:val="000000" w:themeColor="text1"/>
          <w:shd w:val="clear" w:color="auto" w:fill="FFFFFF"/>
        </w:rPr>
        <w:t>Income tax is one of the most important financial planning aspects.</w:t>
      </w:r>
      <w:r w:rsidRPr="00873704">
        <w:rPr>
          <w:rFonts w:asciiTheme="minorHAnsi" w:hAnsiTheme="minorHAnsi" w:cstheme="minorHAnsi"/>
          <w:color w:val="000000" w:themeColor="text1"/>
          <w:shd w:val="clear" w:color="auto" w:fill="FFFFFF"/>
        </w:rPr>
        <w:t xml:space="preserve"> Tax Deducted at Source and Tax Collected at Source are both incurred at the source of income. </w:t>
      </w:r>
    </w:p>
    <w:p w14:paraId="3B566645" w14:textId="2385BA3A" w:rsidR="00F86E2C" w:rsidRPr="00873704" w:rsidRDefault="00F86E2C" w:rsidP="00F578F5">
      <w:pPr>
        <w:spacing w:line="276" w:lineRule="auto"/>
        <w:ind w:firstLine="720"/>
        <w:jc w:val="both"/>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 xml:space="preserve">TDS is the tax which is deducted on a payment made by a company to an individual, in case the amount exceeds a certain limit. </w:t>
      </w:r>
      <w:r w:rsidR="00F578F5" w:rsidRPr="00873704">
        <w:rPr>
          <w:rFonts w:asciiTheme="minorHAnsi" w:hAnsiTheme="minorHAnsi" w:cstheme="minorHAnsi"/>
          <w:color w:val="000000" w:themeColor="text1"/>
          <w:shd w:val="clear" w:color="auto" w:fill="FFFFFF"/>
        </w:rPr>
        <w:t>TDS deduction is applicable on payments such as salaries, rent, professional fee, brokerage, commission, etc. TDS is applicable only on payments that exceed a certain amount.</w:t>
      </w:r>
    </w:p>
    <w:p w14:paraId="4F319729" w14:textId="61B079DB" w:rsidR="00F578F5" w:rsidRDefault="00F578F5" w:rsidP="00F578F5">
      <w:pPr>
        <w:spacing w:line="276" w:lineRule="auto"/>
        <w:ind w:firstLine="720"/>
        <w:jc w:val="both"/>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TCS is the tax which is collected by sellers while selling something to buyers. TCS is applicable on sales of specific goods which don’t include production or manufacturing material. TCS deduction is applicable on sales of goods like timber, scrap, mineral wood, and so on.</w:t>
      </w:r>
    </w:p>
    <w:p w14:paraId="4A3FAFD5" w14:textId="08496017" w:rsidR="00A13664" w:rsidRDefault="00A13664" w:rsidP="00F578F5">
      <w:pPr>
        <w:spacing w:line="276" w:lineRule="auto"/>
        <w:ind w:firstLine="720"/>
        <w:jc w:val="both"/>
        <w:rPr>
          <w:rFonts w:asciiTheme="minorHAnsi" w:hAnsiTheme="minorHAnsi" w:cstheme="minorHAnsi"/>
          <w:color w:val="000000" w:themeColor="text1"/>
          <w:shd w:val="clear" w:color="auto" w:fill="FFFFFF"/>
        </w:rPr>
      </w:pPr>
    </w:p>
    <w:p w14:paraId="01F80071" w14:textId="19566C2D" w:rsidR="00A13664" w:rsidRDefault="00A13664" w:rsidP="00F578F5">
      <w:pPr>
        <w:spacing w:line="276" w:lineRule="auto"/>
        <w:ind w:firstLine="720"/>
        <w:jc w:val="both"/>
        <w:rPr>
          <w:rFonts w:asciiTheme="minorHAnsi" w:hAnsiTheme="minorHAnsi" w:cstheme="minorHAnsi"/>
          <w:color w:val="000000" w:themeColor="text1"/>
          <w:shd w:val="clear" w:color="auto" w:fill="FFFFFF"/>
        </w:rPr>
      </w:pPr>
    </w:p>
    <w:p w14:paraId="2380AB6E" w14:textId="77777777" w:rsidR="00A13664" w:rsidRPr="00873704" w:rsidRDefault="00A13664" w:rsidP="00F578F5">
      <w:pPr>
        <w:spacing w:line="276" w:lineRule="auto"/>
        <w:ind w:firstLine="720"/>
        <w:jc w:val="both"/>
        <w:rPr>
          <w:rFonts w:asciiTheme="minorHAnsi" w:hAnsiTheme="minorHAnsi" w:cstheme="minorHAnsi"/>
          <w:color w:val="000000" w:themeColor="text1"/>
          <w:shd w:val="clear" w:color="auto" w:fill="FFFFFF"/>
        </w:rPr>
      </w:pPr>
    </w:p>
    <w:p w14:paraId="476EDB71" w14:textId="77777777" w:rsidR="00C92874" w:rsidRPr="00873704" w:rsidRDefault="00C92874" w:rsidP="00C92874">
      <w:pPr>
        <w:spacing w:line="276" w:lineRule="auto"/>
        <w:jc w:val="both"/>
        <w:rPr>
          <w:rFonts w:asciiTheme="minorHAnsi" w:hAnsiTheme="minorHAnsi" w:cstheme="minorHAnsi"/>
          <w:color w:val="000000" w:themeColor="text1"/>
          <w:shd w:val="clear" w:color="auto" w:fill="FFFFFF"/>
        </w:rPr>
      </w:pPr>
    </w:p>
    <w:tbl>
      <w:tblPr>
        <w:tblW w:w="9776" w:type="dxa"/>
        <w:tblLook w:val="04A0" w:firstRow="1" w:lastRow="0" w:firstColumn="1" w:lastColumn="0" w:noHBand="0" w:noVBand="1"/>
      </w:tblPr>
      <w:tblGrid>
        <w:gridCol w:w="1696"/>
        <w:gridCol w:w="3969"/>
        <w:gridCol w:w="4111"/>
      </w:tblGrid>
      <w:tr w:rsidR="00C92874" w:rsidRPr="00C92874" w14:paraId="1B8C4F79" w14:textId="77777777" w:rsidTr="00C92874">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76F77" w14:textId="77777777" w:rsidR="00C92874" w:rsidRPr="00C92874" w:rsidRDefault="00C92874" w:rsidP="00C92874">
            <w:pPr>
              <w:jc w:val="center"/>
              <w:rPr>
                <w:rFonts w:asciiTheme="minorHAnsi" w:hAnsiTheme="minorHAnsi" w:cstheme="minorHAnsi"/>
                <w:b/>
                <w:bCs/>
                <w:color w:val="000000"/>
                <w:sz w:val="22"/>
                <w:szCs w:val="22"/>
              </w:rPr>
            </w:pPr>
            <w:r w:rsidRPr="00C92874">
              <w:rPr>
                <w:rFonts w:asciiTheme="minorHAnsi" w:hAnsiTheme="minorHAnsi" w:cstheme="minorHAnsi"/>
                <w:b/>
                <w:bCs/>
                <w:color w:val="000000"/>
                <w:sz w:val="22"/>
                <w:szCs w:val="22"/>
              </w:rPr>
              <w:t>SECTION</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073BF988" w14:textId="77777777" w:rsidR="00C92874" w:rsidRPr="00C92874" w:rsidRDefault="00C92874" w:rsidP="00C92874">
            <w:pPr>
              <w:jc w:val="center"/>
              <w:rPr>
                <w:rFonts w:asciiTheme="minorHAnsi" w:hAnsiTheme="minorHAnsi" w:cstheme="minorHAnsi"/>
                <w:b/>
                <w:bCs/>
                <w:color w:val="000000"/>
                <w:sz w:val="22"/>
                <w:szCs w:val="22"/>
              </w:rPr>
            </w:pPr>
            <w:r w:rsidRPr="00C92874">
              <w:rPr>
                <w:rFonts w:asciiTheme="minorHAnsi" w:hAnsiTheme="minorHAnsi" w:cstheme="minorHAnsi"/>
                <w:b/>
                <w:bCs/>
                <w:color w:val="000000"/>
                <w:sz w:val="22"/>
                <w:szCs w:val="22"/>
              </w:rPr>
              <w:t>DECRIPTION</w:t>
            </w:r>
          </w:p>
        </w:tc>
        <w:tc>
          <w:tcPr>
            <w:tcW w:w="4111" w:type="dxa"/>
            <w:tcBorders>
              <w:top w:val="single" w:sz="4" w:space="0" w:color="auto"/>
              <w:left w:val="nil"/>
              <w:bottom w:val="single" w:sz="4" w:space="0" w:color="auto"/>
              <w:right w:val="single" w:sz="4" w:space="0" w:color="auto"/>
            </w:tcBorders>
            <w:shd w:val="clear" w:color="auto" w:fill="auto"/>
            <w:noWrap/>
            <w:vAlign w:val="bottom"/>
            <w:hideMark/>
          </w:tcPr>
          <w:p w14:paraId="22E08CF5" w14:textId="77777777" w:rsidR="00C92874" w:rsidRPr="00C92874" w:rsidRDefault="00C92874" w:rsidP="00C92874">
            <w:pPr>
              <w:jc w:val="center"/>
              <w:rPr>
                <w:rFonts w:asciiTheme="minorHAnsi" w:hAnsiTheme="minorHAnsi" w:cstheme="minorHAnsi"/>
                <w:b/>
                <w:bCs/>
                <w:color w:val="000000"/>
                <w:sz w:val="22"/>
                <w:szCs w:val="22"/>
              </w:rPr>
            </w:pPr>
            <w:r w:rsidRPr="00C92874">
              <w:rPr>
                <w:rFonts w:asciiTheme="minorHAnsi" w:hAnsiTheme="minorHAnsi" w:cstheme="minorHAnsi"/>
                <w:b/>
                <w:bCs/>
                <w:color w:val="000000"/>
                <w:sz w:val="22"/>
                <w:szCs w:val="22"/>
              </w:rPr>
              <w:t>PERCENTAGE</w:t>
            </w:r>
          </w:p>
        </w:tc>
      </w:tr>
      <w:tr w:rsidR="00C92874" w:rsidRPr="00C92874" w14:paraId="3E7D2A44" w14:textId="77777777" w:rsidTr="00C92874">
        <w:trPr>
          <w:trHeight w:val="30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0D19ED5"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194IB </w:t>
            </w:r>
          </w:p>
        </w:tc>
        <w:tc>
          <w:tcPr>
            <w:tcW w:w="3969" w:type="dxa"/>
            <w:tcBorders>
              <w:top w:val="nil"/>
              <w:left w:val="nil"/>
              <w:bottom w:val="single" w:sz="4" w:space="0" w:color="auto"/>
              <w:right w:val="single" w:sz="4" w:space="0" w:color="auto"/>
            </w:tcBorders>
            <w:shd w:val="clear" w:color="auto" w:fill="auto"/>
            <w:noWrap/>
            <w:vAlign w:val="center"/>
            <w:hideMark/>
          </w:tcPr>
          <w:p w14:paraId="34C75554"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Rent </w:t>
            </w:r>
          </w:p>
        </w:tc>
        <w:tc>
          <w:tcPr>
            <w:tcW w:w="4111" w:type="dxa"/>
            <w:tcBorders>
              <w:top w:val="nil"/>
              <w:left w:val="nil"/>
              <w:bottom w:val="single" w:sz="4" w:space="0" w:color="auto"/>
              <w:right w:val="single" w:sz="4" w:space="0" w:color="auto"/>
            </w:tcBorders>
            <w:shd w:val="clear" w:color="auto" w:fill="auto"/>
            <w:noWrap/>
            <w:vAlign w:val="center"/>
            <w:hideMark/>
          </w:tcPr>
          <w:p w14:paraId="5E214C68"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5% </w:t>
            </w:r>
          </w:p>
        </w:tc>
      </w:tr>
      <w:tr w:rsidR="00C92874" w:rsidRPr="00C92874" w14:paraId="366FDA6D" w14:textId="77777777" w:rsidTr="00C92874">
        <w:trPr>
          <w:trHeight w:val="300"/>
        </w:trPr>
        <w:tc>
          <w:tcPr>
            <w:tcW w:w="16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CB4F8A"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194I </w:t>
            </w:r>
          </w:p>
        </w:tc>
        <w:tc>
          <w:tcPr>
            <w:tcW w:w="3969" w:type="dxa"/>
            <w:tcBorders>
              <w:top w:val="nil"/>
              <w:left w:val="nil"/>
              <w:bottom w:val="single" w:sz="4" w:space="0" w:color="auto"/>
              <w:right w:val="single" w:sz="4" w:space="0" w:color="auto"/>
            </w:tcBorders>
            <w:shd w:val="clear" w:color="auto" w:fill="auto"/>
            <w:noWrap/>
            <w:vAlign w:val="center"/>
            <w:hideMark/>
          </w:tcPr>
          <w:p w14:paraId="2CB73CFF"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Plant &amp; Machinery rent</w:t>
            </w:r>
          </w:p>
        </w:tc>
        <w:tc>
          <w:tcPr>
            <w:tcW w:w="4111" w:type="dxa"/>
            <w:tcBorders>
              <w:top w:val="nil"/>
              <w:left w:val="nil"/>
              <w:bottom w:val="single" w:sz="4" w:space="0" w:color="auto"/>
              <w:right w:val="single" w:sz="4" w:space="0" w:color="auto"/>
            </w:tcBorders>
            <w:shd w:val="clear" w:color="auto" w:fill="auto"/>
            <w:noWrap/>
            <w:vAlign w:val="center"/>
            <w:hideMark/>
          </w:tcPr>
          <w:p w14:paraId="0CABD0A4"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2%</w:t>
            </w:r>
          </w:p>
        </w:tc>
      </w:tr>
      <w:tr w:rsidR="00C92874" w:rsidRPr="00C92874" w14:paraId="74351E79" w14:textId="77777777" w:rsidTr="00C92874">
        <w:trPr>
          <w:trHeight w:val="300"/>
        </w:trPr>
        <w:tc>
          <w:tcPr>
            <w:tcW w:w="1696" w:type="dxa"/>
            <w:vMerge/>
            <w:tcBorders>
              <w:top w:val="nil"/>
              <w:left w:val="single" w:sz="4" w:space="0" w:color="auto"/>
              <w:bottom w:val="single" w:sz="4" w:space="0" w:color="auto"/>
              <w:right w:val="single" w:sz="4" w:space="0" w:color="auto"/>
            </w:tcBorders>
            <w:vAlign w:val="center"/>
            <w:hideMark/>
          </w:tcPr>
          <w:p w14:paraId="7C1B5FEF" w14:textId="77777777" w:rsidR="00C92874" w:rsidRPr="00C92874" w:rsidRDefault="00C92874" w:rsidP="00C92874">
            <w:pPr>
              <w:rPr>
                <w:rFonts w:asciiTheme="minorHAnsi" w:hAnsiTheme="minorHAnsi" w:cstheme="minorHAnsi"/>
                <w:color w:val="000000"/>
                <w:sz w:val="22"/>
                <w:szCs w:val="22"/>
              </w:rPr>
            </w:pPr>
          </w:p>
        </w:tc>
        <w:tc>
          <w:tcPr>
            <w:tcW w:w="3969" w:type="dxa"/>
            <w:tcBorders>
              <w:top w:val="nil"/>
              <w:left w:val="nil"/>
              <w:bottom w:val="single" w:sz="4" w:space="0" w:color="auto"/>
              <w:right w:val="single" w:sz="4" w:space="0" w:color="auto"/>
            </w:tcBorders>
            <w:shd w:val="clear" w:color="auto" w:fill="auto"/>
            <w:noWrap/>
            <w:vAlign w:val="center"/>
            <w:hideMark/>
          </w:tcPr>
          <w:p w14:paraId="413C59F2"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Rent of Furniture, Building, or Land</w:t>
            </w:r>
          </w:p>
        </w:tc>
        <w:tc>
          <w:tcPr>
            <w:tcW w:w="4111" w:type="dxa"/>
            <w:tcBorders>
              <w:top w:val="nil"/>
              <w:left w:val="nil"/>
              <w:bottom w:val="single" w:sz="4" w:space="0" w:color="auto"/>
              <w:right w:val="single" w:sz="4" w:space="0" w:color="auto"/>
            </w:tcBorders>
            <w:shd w:val="clear" w:color="auto" w:fill="auto"/>
            <w:noWrap/>
            <w:vAlign w:val="center"/>
            <w:hideMark/>
          </w:tcPr>
          <w:p w14:paraId="43537826"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10%</w:t>
            </w:r>
          </w:p>
        </w:tc>
      </w:tr>
      <w:tr w:rsidR="00C92874" w:rsidRPr="00C92874" w14:paraId="451A28D6" w14:textId="77777777" w:rsidTr="00C92874">
        <w:trPr>
          <w:trHeight w:val="300"/>
        </w:trPr>
        <w:tc>
          <w:tcPr>
            <w:tcW w:w="1696" w:type="dxa"/>
            <w:vMerge/>
            <w:tcBorders>
              <w:top w:val="nil"/>
              <w:left w:val="single" w:sz="4" w:space="0" w:color="auto"/>
              <w:bottom w:val="single" w:sz="4" w:space="0" w:color="auto"/>
              <w:right w:val="single" w:sz="4" w:space="0" w:color="auto"/>
            </w:tcBorders>
            <w:vAlign w:val="center"/>
            <w:hideMark/>
          </w:tcPr>
          <w:p w14:paraId="34DEEB8A" w14:textId="77777777" w:rsidR="00C92874" w:rsidRPr="00C92874" w:rsidRDefault="00C92874" w:rsidP="00C92874">
            <w:pPr>
              <w:rPr>
                <w:rFonts w:asciiTheme="minorHAnsi" w:hAnsiTheme="minorHAnsi" w:cstheme="minorHAnsi"/>
                <w:color w:val="000000"/>
                <w:sz w:val="22"/>
                <w:szCs w:val="22"/>
              </w:rPr>
            </w:pPr>
          </w:p>
        </w:tc>
        <w:tc>
          <w:tcPr>
            <w:tcW w:w="3969" w:type="dxa"/>
            <w:tcBorders>
              <w:top w:val="nil"/>
              <w:left w:val="nil"/>
              <w:bottom w:val="single" w:sz="4" w:space="0" w:color="auto"/>
              <w:right w:val="single" w:sz="4" w:space="0" w:color="auto"/>
            </w:tcBorders>
            <w:shd w:val="clear" w:color="auto" w:fill="auto"/>
            <w:noWrap/>
            <w:vAlign w:val="center"/>
            <w:hideMark/>
          </w:tcPr>
          <w:p w14:paraId="66FED00B"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 </w:t>
            </w:r>
          </w:p>
        </w:tc>
        <w:tc>
          <w:tcPr>
            <w:tcW w:w="4111" w:type="dxa"/>
            <w:tcBorders>
              <w:top w:val="nil"/>
              <w:left w:val="nil"/>
              <w:bottom w:val="single" w:sz="4" w:space="0" w:color="auto"/>
              <w:right w:val="single" w:sz="4" w:space="0" w:color="auto"/>
            </w:tcBorders>
            <w:shd w:val="clear" w:color="auto" w:fill="auto"/>
            <w:noWrap/>
            <w:vAlign w:val="center"/>
            <w:hideMark/>
          </w:tcPr>
          <w:p w14:paraId="588017B4"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 </w:t>
            </w:r>
          </w:p>
        </w:tc>
      </w:tr>
      <w:tr w:rsidR="00C92874" w:rsidRPr="00C92874" w14:paraId="22F1374D" w14:textId="77777777" w:rsidTr="00C92874">
        <w:trPr>
          <w:trHeight w:val="96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79D686B"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206AA </w:t>
            </w:r>
          </w:p>
        </w:tc>
        <w:tc>
          <w:tcPr>
            <w:tcW w:w="3969" w:type="dxa"/>
            <w:tcBorders>
              <w:top w:val="nil"/>
              <w:left w:val="nil"/>
              <w:bottom w:val="single" w:sz="4" w:space="0" w:color="auto"/>
              <w:right w:val="single" w:sz="4" w:space="0" w:color="auto"/>
            </w:tcBorders>
            <w:shd w:val="clear" w:color="auto" w:fill="auto"/>
            <w:noWrap/>
            <w:vAlign w:val="center"/>
            <w:hideMark/>
          </w:tcPr>
          <w:p w14:paraId="0CBBA013"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In case PAN is not available </w:t>
            </w:r>
          </w:p>
        </w:tc>
        <w:tc>
          <w:tcPr>
            <w:tcW w:w="4111" w:type="dxa"/>
            <w:tcBorders>
              <w:top w:val="nil"/>
              <w:left w:val="nil"/>
              <w:bottom w:val="single" w:sz="4" w:space="0" w:color="auto"/>
              <w:right w:val="single" w:sz="4" w:space="0" w:color="auto"/>
            </w:tcBorders>
            <w:shd w:val="clear" w:color="auto" w:fill="auto"/>
            <w:vAlign w:val="center"/>
            <w:hideMark/>
          </w:tcPr>
          <w:p w14:paraId="14F8AC28"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20% of rate in force or double the rate as per the act, whichever is higher </w:t>
            </w:r>
          </w:p>
        </w:tc>
      </w:tr>
      <w:tr w:rsidR="00C92874" w:rsidRPr="00C92874" w14:paraId="57E5FE16" w14:textId="77777777" w:rsidTr="00C92874">
        <w:trPr>
          <w:trHeight w:val="30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AE3445D"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194Q </w:t>
            </w:r>
          </w:p>
        </w:tc>
        <w:tc>
          <w:tcPr>
            <w:tcW w:w="3969" w:type="dxa"/>
            <w:tcBorders>
              <w:top w:val="nil"/>
              <w:left w:val="nil"/>
              <w:bottom w:val="single" w:sz="4" w:space="0" w:color="auto"/>
              <w:right w:val="single" w:sz="4" w:space="0" w:color="auto"/>
            </w:tcBorders>
            <w:shd w:val="clear" w:color="auto" w:fill="auto"/>
            <w:noWrap/>
            <w:vAlign w:val="center"/>
            <w:hideMark/>
          </w:tcPr>
          <w:p w14:paraId="1BC270E4"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Goods that are purchased </w:t>
            </w:r>
          </w:p>
        </w:tc>
        <w:tc>
          <w:tcPr>
            <w:tcW w:w="4111" w:type="dxa"/>
            <w:tcBorders>
              <w:top w:val="nil"/>
              <w:left w:val="nil"/>
              <w:bottom w:val="single" w:sz="4" w:space="0" w:color="auto"/>
              <w:right w:val="single" w:sz="4" w:space="0" w:color="auto"/>
            </w:tcBorders>
            <w:shd w:val="clear" w:color="auto" w:fill="auto"/>
            <w:noWrap/>
            <w:vAlign w:val="center"/>
            <w:hideMark/>
          </w:tcPr>
          <w:p w14:paraId="0D718AC9"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0.10% </w:t>
            </w:r>
          </w:p>
        </w:tc>
      </w:tr>
      <w:tr w:rsidR="00C92874" w:rsidRPr="00C92874" w14:paraId="703BB29C" w14:textId="77777777" w:rsidTr="00C92874">
        <w:trPr>
          <w:trHeight w:val="300"/>
        </w:trPr>
        <w:tc>
          <w:tcPr>
            <w:tcW w:w="16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516D42"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194C</w:t>
            </w:r>
          </w:p>
        </w:tc>
        <w:tc>
          <w:tcPr>
            <w:tcW w:w="396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7D93998"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Contract</w:t>
            </w:r>
          </w:p>
        </w:tc>
        <w:tc>
          <w:tcPr>
            <w:tcW w:w="4111" w:type="dxa"/>
            <w:tcBorders>
              <w:top w:val="nil"/>
              <w:left w:val="nil"/>
              <w:bottom w:val="single" w:sz="4" w:space="0" w:color="auto"/>
              <w:right w:val="single" w:sz="4" w:space="0" w:color="auto"/>
            </w:tcBorders>
            <w:shd w:val="clear" w:color="auto" w:fill="auto"/>
            <w:noWrap/>
            <w:vAlign w:val="center"/>
            <w:hideMark/>
          </w:tcPr>
          <w:p w14:paraId="53835409" w14:textId="7A46D175"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2% Non</w:t>
            </w:r>
            <w:r w:rsidRPr="00873704">
              <w:rPr>
                <w:rFonts w:asciiTheme="minorHAnsi" w:hAnsiTheme="minorHAnsi" w:cstheme="minorHAnsi"/>
                <w:color w:val="000000"/>
                <w:sz w:val="22"/>
                <w:szCs w:val="22"/>
              </w:rPr>
              <w:t>-</w:t>
            </w:r>
            <w:r w:rsidRPr="00C92874">
              <w:rPr>
                <w:rFonts w:asciiTheme="minorHAnsi" w:hAnsiTheme="minorHAnsi" w:cstheme="minorHAnsi"/>
                <w:color w:val="000000"/>
                <w:sz w:val="22"/>
                <w:szCs w:val="22"/>
              </w:rPr>
              <w:t>Individual</w:t>
            </w:r>
          </w:p>
        </w:tc>
      </w:tr>
      <w:tr w:rsidR="00C92874" w:rsidRPr="00C92874" w14:paraId="281B6A33" w14:textId="77777777" w:rsidTr="002F1E85">
        <w:trPr>
          <w:trHeight w:val="300"/>
        </w:trPr>
        <w:tc>
          <w:tcPr>
            <w:tcW w:w="1696" w:type="dxa"/>
            <w:vMerge/>
            <w:tcBorders>
              <w:top w:val="nil"/>
              <w:left w:val="single" w:sz="4" w:space="0" w:color="auto"/>
              <w:bottom w:val="single" w:sz="4" w:space="0" w:color="auto"/>
              <w:right w:val="single" w:sz="4" w:space="0" w:color="auto"/>
            </w:tcBorders>
            <w:vAlign w:val="center"/>
            <w:hideMark/>
          </w:tcPr>
          <w:p w14:paraId="3D40069B" w14:textId="77777777" w:rsidR="00C92874" w:rsidRPr="00C92874" w:rsidRDefault="00C92874" w:rsidP="00C92874">
            <w:pPr>
              <w:rPr>
                <w:rFonts w:asciiTheme="minorHAnsi" w:hAnsiTheme="minorHAnsi" w:cstheme="minorHAnsi"/>
                <w:color w:val="000000"/>
                <w:sz w:val="22"/>
                <w:szCs w:val="22"/>
              </w:rPr>
            </w:pPr>
          </w:p>
        </w:tc>
        <w:tc>
          <w:tcPr>
            <w:tcW w:w="3969" w:type="dxa"/>
            <w:vMerge/>
            <w:tcBorders>
              <w:top w:val="nil"/>
              <w:left w:val="single" w:sz="4" w:space="0" w:color="auto"/>
              <w:bottom w:val="single" w:sz="4" w:space="0" w:color="auto"/>
              <w:right w:val="single" w:sz="4" w:space="0" w:color="auto"/>
            </w:tcBorders>
            <w:vAlign w:val="center"/>
            <w:hideMark/>
          </w:tcPr>
          <w:p w14:paraId="5C4A2C91" w14:textId="77777777" w:rsidR="00C92874" w:rsidRPr="00C92874" w:rsidRDefault="00C92874" w:rsidP="00C92874">
            <w:pPr>
              <w:rPr>
                <w:rFonts w:asciiTheme="minorHAnsi" w:hAnsiTheme="minorHAnsi" w:cstheme="minorHAnsi"/>
                <w:color w:val="000000"/>
                <w:sz w:val="22"/>
                <w:szCs w:val="22"/>
              </w:rPr>
            </w:pPr>
          </w:p>
        </w:tc>
        <w:tc>
          <w:tcPr>
            <w:tcW w:w="4111" w:type="dxa"/>
            <w:tcBorders>
              <w:top w:val="nil"/>
              <w:left w:val="nil"/>
              <w:bottom w:val="single" w:sz="4" w:space="0" w:color="auto"/>
              <w:right w:val="single" w:sz="4" w:space="0" w:color="auto"/>
            </w:tcBorders>
            <w:shd w:val="clear" w:color="auto" w:fill="auto"/>
            <w:noWrap/>
            <w:vAlign w:val="center"/>
            <w:hideMark/>
          </w:tcPr>
          <w:p w14:paraId="249CA2B9" w14:textId="77777777" w:rsidR="00C92874" w:rsidRPr="00C92874" w:rsidRDefault="00C92874" w:rsidP="00C92874">
            <w:pPr>
              <w:jc w:val="center"/>
              <w:rPr>
                <w:rFonts w:asciiTheme="minorHAnsi" w:hAnsiTheme="minorHAnsi" w:cstheme="minorHAnsi"/>
                <w:color w:val="000000"/>
                <w:sz w:val="22"/>
                <w:szCs w:val="22"/>
              </w:rPr>
            </w:pPr>
            <w:r w:rsidRPr="00C92874">
              <w:rPr>
                <w:rFonts w:asciiTheme="minorHAnsi" w:hAnsiTheme="minorHAnsi" w:cstheme="minorHAnsi"/>
                <w:color w:val="000000"/>
                <w:sz w:val="22"/>
                <w:szCs w:val="22"/>
              </w:rPr>
              <w:t>1% Individual</w:t>
            </w:r>
          </w:p>
        </w:tc>
      </w:tr>
      <w:tr w:rsidR="002F1E85" w:rsidRPr="00873704" w14:paraId="13059B68" w14:textId="77777777" w:rsidTr="002F1E85">
        <w:trPr>
          <w:trHeight w:val="300"/>
        </w:trPr>
        <w:tc>
          <w:tcPr>
            <w:tcW w:w="1696" w:type="dxa"/>
            <w:tcBorders>
              <w:top w:val="single" w:sz="4" w:space="0" w:color="auto"/>
              <w:left w:val="single" w:sz="4" w:space="0" w:color="auto"/>
              <w:bottom w:val="single" w:sz="4" w:space="0" w:color="auto"/>
              <w:right w:val="single" w:sz="4" w:space="0" w:color="auto"/>
            </w:tcBorders>
            <w:vAlign w:val="center"/>
          </w:tcPr>
          <w:p w14:paraId="0FF59226" w14:textId="16A0AC99" w:rsidR="002F1E85" w:rsidRPr="00873704" w:rsidRDefault="002F1E85" w:rsidP="002F1E85">
            <w:pPr>
              <w:jc w:val="center"/>
              <w:rPr>
                <w:rFonts w:asciiTheme="minorHAnsi" w:hAnsiTheme="minorHAnsi" w:cstheme="minorHAnsi"/>
                <w:color w:val="000000"/>
                <w:sz w:val="22"/>
                <w:szCs w:val="22"/>
              </w:rPr>
            </w:pPr>
            <w:r w:rsidRPr="00873704">
              <w:rPr>
                <w:rFonts w:asciiTheme="minorHAnsi" w:hAnsiTheme="minorHAnsi" w:cstheme="minorHAnsi"/>
                <w:color w:val="000000"/>
                <w:sz w:val="22"/>
                <w:szCs w:val="22"/>
              </w:rPr>
              <w:t>194H</w:t>
            </w:r>
          </w:p>
        </w:tc>
        <w:tc>
          <w:tcPr>
            <w:tcW w:w="3969" w:type="dxa"/>
            <w:tcBorders>
              <w:top w:val="single" w:sz="4" w:space="0" w:color="auto"/>
              <w:left w:val="single" w:sz="4" w:space="0" w:color="auto"/>
              <w:bottom w:val="single" w:sz="4" w:space="0" w:color="auto"/>
              <w:right w:val="single" w:sz="4" w:space="0" w:color="auto"/>
            </w:tcBorders>
            <w:vAlign w:val="center"/>
          </w:tcPr>
          <w:p w14:paraId="5AF46A7C" w14:textId="254ACBA0" w:rsidR="002F1E85" w:rsidRPr="00873704" w:rsidRDefault="002F1E85" w:rsidP="002F1E85">
            <w:pPr>
              <w:jc w:val="center"/>
              <w:rPr>
                <w:rFonts w:asciiTheme="minorHAnsi" w:hAnsiTheme="minorHAnsi" w:cstheme="minorHAnsi"/>
                <w:color w:val="000000"/>
                <w:sz w:val="22"/>
                <w:szCs w:val="22"/>
              </w:rPr>
            </w:pPr>
            <w:r w:rsidRPr="00873704">
              <w:rPr>
                <w:rFonts w:asciiTheme="minorHAnsi" w:hAnsiTheme="minorHAnsi" w:cstheme="minorHAnsi"/>
                <w:color w:val="000000"/>
                <w:sz w:val="22"/>
                <w:szCs w:val="22"/>
              </w:rPr>
              <w:t>Brokerage &amp; Commission</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6DA5F71A" w14:textId="5EB4567E" w:rsidR="002F1E85" w:rsidRPr="00873704" w:rsidRDefault="002F1E85" w:rsidP="002F1E85">
            <w:pPr>
              <w:jc w:val="center"/>
              <w:rPr>
                <w:rFonts w:asciiTheme="minorHAnsi" w:hAnsiTheme="minorHAnsi" w:cstheme="minorHAnsi"/>
                <w:color w:val="000000"/>
                <w:sz w:val="22"/>
                <w:szCs w:val="22"/>
              </w:rPr>
            </w:pPr>
            <w:r w:rsidRPr="00873704">
              <w:rPr>
                <w:rFonts w:asciiTheme="minorHAnsi" w:hAnsiTheme="minorHAnsi" w:cstheme="minorHAnsi"/>
                <w:color w:val="000000"/>
                <w:sz w:val="22"/>
                <w:szCs w:val="22"/>
              </w:rPr>
              <w:t>5%</w:t>
            </w:r>
          </w:p>
        </w:tc>
      </w:tr>
      <w:tr w:rsidR="002F1E85" w:rsidRPr="00873704" w14:paraId="396233E4" w14:textId="77777777" w:rsidTr="002F1E85">
        <w:trPr>
          <w:trHeight w:val="300"/>
        </w:trPr>
        <w:tc>
          <w:tcPr>
            <w:tcW w:w="1696" w:type="dxa"/>
            <w:tcBorders>
              <w:top w:val="single" w:sz="4" w:space="0" w:color="auto"/>
              <w:left w:val="single" w:sz="4" w:space="0" w:color="auto"/>
              <w:bottom w:val="single" w:sz="4" w:space="0" w:color="auto"/>
              <w:right w:val="single" w:sz="4" w:space="0" w:color="auto"/>
            </w:tcBorders>
            <w:vAlign w:val="center"/>
          </w:tcPr>
          <w:p w14:paraId="39121188" w14:textId="5DCD24E4" w:rsidR="002F1E85" w:rsidRPr="00873704" w:rsidRDefault="002F1E85" w:rsidP="002F1E85">
            <w:pPr>
              <w:jc w:val="center"/>
              <w:rPr>
                <w:rFonts w:asciiTheme="minorHAnsi" w:hAnsiTheme="minorHAnsi" w:cstheme="minorHAnsi"/>
                <w:color w:val="000000"/>
                <w:sz w:val="22"/>
                <w:szCs w:val="22"/>
              </w:rPr>
            </w:pPr>
            <w:r w:rsidRPr="00873704">
              <w:rPr>
                <w:rFonts w:asciiTheme="minorHAnsi" w:hAnsiTheme="minorHAnsi" w:cstheme="minorHAnsi"/>
                <w:color w:val="000000"/>
                <w:sz w:val="22"/>
                <w:szCs w:val="22"/>
              </w:rPr>
              <w:t>194</w:t>
            </w:r>
          </w:p>
        </w:tc>
        <w:tc>
          <w:tcPr>
            <w:tcW w:w="3969" w:type="dxa"/>
            <w:tcBorders>
              <w:top w:val="single" w:sz="4" w:space="0" w:color="auto"/>
              <w:left w:val="single" w:sz="4" w:space="0" w:color="auto"/>
              <w:bottom w:val="single" w:sz="4" w:space="0" w:color="auto"/>
              <w:right w:val="single" w:sz="4" w:space="0" w:color="auto"/>
            </w:tcBorders>
            <w:vAlign w:val="center"/>
          </w:tcPr>
          <w:p w14:paraId="05375092" w14:textId="1C638C1F" w:rsidR="002F1E85" w:rsidRPr="00873704" w:rsidRDefault="002F1E85" w:rsidP="002F1E85">
            <w:pPr>
              <w:jc w:val="center"/>
              <w:rPr>
                <w:rFonts w:asciiTheme="minorHAnsi" w:hAnsiTheme="minorHAnsi" w:cstheme="minorHAnsi"/>
                <w:color w:val="000000"/>
                <w:sz w:val="22"/>
                <w:szCs w:val="22"/>
              </w:rPr>
            </w:pPr>
            <w:r w:rsidRPr="00873704">
              <w:rPr>
                <w:rFonts w:asciiTheme="minorHAnsi" w:hAnsiTheme="minorHAnsi" w:cstheme="minorHAnsi"/>
                <w:color w:val="000000"/>
                <w:sz w:val="22"/>
                <w:szCs w:val="22"/>
              </w:rPr>
              <w:t>Dividend</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361AB36D" w14:textId="0B709B45" w:rsidR="002F1E85" w:rsidRPr="00873704" w:rsidRDefault="002F1E85" w:rsidP="002F1E85">
            <w:pPr>
              <w:jc w:val="center"/>
              <w:rPr>
                <w:rFonts w:asciiTheme="minorHAnsi" w:hAnsiTheme="minorHAnsi" w:cstheme="minorHAnsi"/>
                <w:color w:val="000000"/>
                <w:sz w:val="22"/>
                <w:szCs w:val="22"/>
              </w:rPr>
            </w:pPr>
            <w:r w:rsidRPr="00873704">
              <w:rPr>
                <w:rFonts w:asciiTheme="minorHAnsi" w:hAnsiTheme="minorHAnsi" w:cstheme="minorHAnsi"/>
                <w:color w:val="000000"/>
                <w:sz w:val="22"/>
                <w:szCs w:val="22"/>
              </w:rPr>
              <w:t>10%</w:t>
            </w:r>
          </w:p>
        </w:tc>
      </w:tr>
    </w:tbl>
    <w:p w14:paraId="7C4924A8" w14:textId="1A3D4D77" w:rsidR="00C92874" w:rsidRDefault="00C92874" w:rsidP="00C92874">
      <w:pPr>
        <w:spacing w:line="276" w:lineRule="auto"/>
        <w:jc w:val="both"/>
        <w:rPr>
          <w:rFonts w:asciiTheme="minorHAnsi" w:hAnsiTheme="minorHAnsi" w:cstheme="minorHAnsi"/>
          <w:color w:val="000000" w:themeColor="text1"/>
          <w:shd w:val="clear" w:color="auto" w:fill="FFFFFF"/>
        </w:rPr>
      </w:pPr>
    </w:p>
    <w:p w14:paraId="3CD1920B" w14:textId="4EDC723B" w:rsidR="00A13664" w:rsidRDefault="00A13664" w:rsidP="00C92874">
      <w:pPr>
        <w:spacing w:line="276" w:lineRule="auto"/>
        <w:jc w:val="both"/>
        <w:rPr>
          <w:rFonts w:asciiTheme="minorHAnsi" w:hAnsiTheme="minorHAnsi" w:cstheme="minorHAnsi"/>
          <w:color w:val="000000" w:themeColor="text1"/>
          <w:shd w:val="clear" w:color="auto" w:fill="FFFFFF"/>
        </w:rPr>
      </w:pPr>
    </w:p>
    <w:p w14:paraId="7A173126" w14:textId="47988DE5" w:rsidR="00A13664" w:rsidRDefault="00A13664" w:rsidP="00C92874">
      <w:pPr>
        <w:spacing w:line="276" w:lineRule="auto"/>
        <w:jc w:val="both"/>
        <w:rPr>
          <w:rFonts w:asciiTheme="minorHAnsi" w:hAnsiTheme="minorHAnsi" w:cstheme="minorHAnsi"/>
          <w:color w:val="000000" w:themeColor="text1"/>
          <w:shd w:val="clear" w:color="auto" w:fill="FFFFFF"/>
        </w:rPr>
      </w:pPr>
    </w:p>
    <w:p w14:paraId="42886DEC" w14:textId="7940F00F" w:rsidR="00A13664" w:rsidRDefault="00A13664" w:rsidP="00C92874">
      <w:pPr>
        <w:spacing w:line="276" w:lineRule="auto"/>
        <w:jc w:val="both"/>
        <w:rPr>
          <w:rFonts w:asciiTheme="minorHAnsi" w:hAnsiTheme="minorHAnsi" w:cstheme="minorHAnsi"/>
          <w:color w:val="000000" w:themeColor="text1"/>
          <w:shd w:val="clear" w:color="auto" w:fill="FFFFFF"/>
        </w:rPr>
      </w:pPr>
    </w:p>
    <w:p w14:paraId="4B46616B" w14:textId="490E94AB" w:rsidR="00A13664" w:rsidRDefault="00A13664" w:rsidP="00C92874">
      <w:pPr>
        <w:spacing w:line="276" w:lineRule="auto"/>
        <w:jc w:val="both"/>
        <w:rPr>
          <w:rFonts w:asciiTheme="minorHAnsi" w:hAnsiTheme="minorHAnsi" w:cstheme="minorHAnsi"/>
          <w:color w:val="000000" w:themeColor="text1"/>
          <w:shd w:val="clear" w:color="auto" w:fill="FFFFFF"/>
        </w:rPr>
      </w:pPr>
    </w:p>
    <w:p w14:paraId="4F6A3E7C" w14:textId="7637CE17" w:rsidR="00A13664" w:rsidRDefault="00A13664" w:rsidP="00C92874">
      <w:pPr>
        <w:spacing w:line="276" w:lineRule="auto"/>
        <w:jc w:val="both"/>
        <w:rPr>
          <w:rFonts w:asciiTheme="minorHAnsi" w:hAnsiTheme="minorHAnsi" w:cstheme="minorHAnsi"/>
          <w:color w:val="000000" w:themeColor="text1"/>
          <w:shd w:val="clear" w:color="auto" w:fill="FFFFFF"/>
        </w:rPr>
      </w:pPr>
    </w:p>
    <w:p w14:paraId="55EA3659" w14:textId="5BAABA34" w:rsidR="00A13664" w:rsidRDefault="00A13664" w:rsidP="00C92874">
      <w:pPr>
        <w:spacing w:line="276" w:lineRule="auto"/>
        <w:jc w:val="both"/>
        <w:rPr>
          <w:rFonts w:asciiTheme="minorHAnsi" w:hAnsiTheme="minorHAnsi" w:cstheme="minorHAnsi"/>
          <w:color w:val="000000" w:themeColor="text1"/>
          <w:shd w:val="clear" w:color="auto" w:fill="FFFFFF"/>
        </w:rPr>
      </w:pPr>
    </w:p>
    <w:p w14:paraId="3FB640EC" w14:textId="4DAB7F67" w:rsidR="00A13664" w:rsidRDefault="00A13664" w:rsidP="00C92874">
      <w:pPr>
        <w:spacing w:line="276" w:lineRule="auto"/>
        <w:jc w:val="both"/>
        <w:rPr>
          <w:rFonts w:asciiTheme="minorHAnsi" w:hAnsiTheme="minorHAnsi" w:cstheme="minorHAnsi"/>
          <w:color w:val="000000" w:themeColor="text1"/>
          <w:shd w:val="clear" w:color="auto" w:fill="FFFFFF"/>
        </w:rPr>
      </w:pPr>
    </w:p>
    <w:p w14:paraId="47436583" w14:textId="2B768A6B" w:rsidR="00A13664" w:rsidRDefault="00A13664" w:rsidP="00C92874">
      <w:pPr>
        <w:spacing w:line="276" w:lineRule="auto"/>
        <w:jc w:val="both"/>
        <w:rPr>
          <w:rFonts w:asciiTheme="minorHAnsi" w:hAnsiTheme="minorHAnsi" w:cstheme="minorHAnsi"/>
          <w:color w:val="000000" w:themeColor="text1"/>
          <w:shd w:val="clear" w:color="auto" w:fill="FFFFFF"/>
        </w:rPr>
      </w:pPr>
    </w:p>
    <w:p w14:paraId="7DA8FD10" w14:textId="6340511D" w:rsidR="00A13664" w:rsidRDefault="00A13664" w:rsidP="00C92874">
      <w:pPr>
        <w:spacing w:line="276" w:lineRule="auto"/>
        <w:jc w:val="both"/>
        <w:rPr>
          <w:rFonts w:asciiTheme="minorHAnsi" w:hAnsiTheme="minorHAnsi" w:cstheme="minorHAnsi"/>
          <w:color w:val="000000" w:themeColor="text1"/>
          <w:shd w:val="clear" w:color="auto" w:fill="FFFFFF"/>
        </w:rPr>
      </w:pPr>
    </w:p>
    <w:p w14:paraId="3574AE23" w14:textId="694F7D72" w:rsidR="00A13664" w:rsidRDefault="00A13664" w:rsidP="00C92874">
      <w:pPr>
        <w:spacing w:line="276" w:lineRule="auto"/>
        <w:jc w:val="both"/>
        <w:rPr>
          <w:rFonts w:asciiTheme="minorHAnsi" w:hAnsiTheme="minorHAnsi" w:cstheme="minorHAnsi"/>
          <w:color w:val="000000" w:themeColor="text1"/>
          <w:shd w:val="clear" w:color="auto" w:fill="FFFFFF"/>
        </w:rPr>
      </w:pPr>
    </w:p>
    <w:p w14:paraId="298C770D" w14:textId="1E74CFBB" w:rsidR="00A13664" w:rsidRDefault="00A13664" w:rsidP="00C92874">
      <w:pPr>
        <w:spacing w:line="276" w:lineRule="auto"/>
        <w:jc w:val="both"/>
        <w:rPr>
          <w:rFonts w:asciiTheme="minorHAnsi" w:hAnsiTheme="minorHAnsi" w:cstheme="minorHAnsi"/>
          <w:color w:val="000000" w:themeColor="text1"/>
          <w:shd w:val="clear" w:color="auto" w:fill="FFFFFF"/>
        </w:rPr>
      </w:pPr>
    </w:p>
    <w:p w14:paraId="0251F614" w14:textId="3F27A194" w:rsidR="00A13664" w:rsidRDefault="00A13664" w:rsidP="00C92874">
      <w:pPr>
        <w:spacing w:line="276" w:lineRule="auto"/>
        <w:jc w:val="both"/>
        <w:rPr>
          <w:rFonts w:asciiTheme="minorHAnsi" w:hAnsiTheme="minorHAnsi" w:cstheme="minorHAnsi"/>
          <w:color w:val="000000" w:themeColor="text1"/>
          <w:shd w:val="clear" w:color="auto" w:fill="FFFFFF"/>
        </w:rPr>
      </w:pPr>
    </w:p>
    <w:p w14:paraId="6E6E70D2" w14:textId="1C8C2DAF" w:rsidR="00A13664" w:rsidRDefault="00A13664" w:rsidP="00C92874">
      <w:pPr>
        <w:spacing w:line="276" w:lineRule="auto"/>
        <w:jc w:val="both"/>
        <w:rPr>
          <w:rFonts w:asciiTheme="minorHAnsi" w:hAnsiTheme="minorHAnsi" w:cstheme="minorHAnsi"/>
          <w:color w:val="000000" w:themeColor="text1"/>
          <w:shd w:val="clear" w:color="auto" w:fill="FFFFFF"/>
        </w:rPr>
      </w:pPr>
    </w:p>
    <w:p w14:paraId="48C15137" w14:textId="35164C1A" w:rsidR="00A13664" w:rsidRDefault="00A13664" w:rsidP="00C92874">
      <w:pPr>
        <w:spacing w:line="276" w:lineRule="auto"/>
        <w:jc w:val="both"/>
        <w:rPr>
          <w:rFonts w:asciiTheme="minorHAnsi" w:hAnsiTheme="minorHAnsi" w:cstheme="minorHAnsi"/>
          <w:color w:val="000000" w:themeColor="text1"/>
          <w:shd w:val="clear" w:color="auto" w:fill="FFFFFF"/>
        </w:rPr>
      </w:pPr>
    </w:p>
    <w:p w14:paraId="33724688" w14:textId="373BAE81" w:rsidR="00A13664" w:rsidRDefault="00A13664" w:rsidP="00C92874">
      <w:pPr>
        <w:spacing w:line="276" w:lineRule="auto"/>
        <w:jc w:val="both"/>
        <w:rPr>
          <w:rFonts w:asciiTheme="minorHAnsi" w:hAnsiTheme="minorHAnsi" w:cstheme="minorHAnsi"/>
          <w:color w:val="000000" w:themeColor="text1"/>
          <w:shd w:val="clear" w:color="auto" w:fill="FFFFFF"/>
        </w:rPr>
      </w:pPr>
    </w:p>
    <w:p w14:paraId="07A25798" w14:textId="35A756AC" w:rsidR="00A13664" w:rsidRDefault="00A13664" w:rsidP="00C92874">
      <w:pPr>
        <w:spacing w:line="276" w:lineRule="auto"/>
        <w:jc w:val="both"/>
        <w:rPr>
          <w:rFonts w:asciiTheme="minorHAnsi" w:hAnsiTheme="minorHAnsi" w:cstheme="minorHAnsi"/>
          <w:color w:val="000000" w:themeColor="text1"/>
          <w:shd w:val="clear" w:color="auto" w:fill="FFFFFF"/>
        </w:rPr>
      </w:pPr>
    </w:p>
    <w:p w14:paraId="6FB4CD3D" w14:textId="5601C595" w:rsidR="00A13664" w:rsidRDefault="00A13664" w:rsidP="00C92874">
      <w:pPr>
        <w:spacing w:line="276" w:lineRule="auto"/>
        <w:jc w:val="both"/>
        <w:rPr>
          <w:rFonts w:asciiTheme="minorHAnsi" w:hAnsiTheme="minorHAnsi" w:cstheme="minorHAnsi"/>
          <w:color w:val="000000" w:themeColor="text1"/>
          <w:shd w:val="clear" w:color="auto" w:fill="FFFFFF"/>
        </w:rPr>
      </w:pPr>
    </w:p>
    <w:p w14:paraId="1D05B9E0" w14:textId="6B9884D9" w:rsidR="00A13664" w:rsidRDefault="00A13664" w:rsidP="00C92874">
      <w:pPr>
        <w:spacing w:line="276" w:lineRule="auto"/>
        <w:jc w:val="both"/>
        <w:rPr>
          <w:rFonts w:asciiTheme="minorHAnsi" w:hAnsiTheme="minorHAnsi" w:cstheme="minorHAnsi"/>
          <w:color w:val="000000" w:themeColor="text1"/>
          <w:shd w:val="clear" w:color="auto" w:fill="FFFFFF"/>
        </w:rPr>
      </w:pPr>
    </w:p>
    <w:p w14:paraId="552D743D" w14:textId="1785BBB2" w:rsidR="00A13664" w:rsidRDefault="00A13664" w:rsidP="00C92874">
      <w:pPr>
        <w:spacing w:line="276" w:lineRule="auto"/>
        <w:jc w:val="both"/>
        <w:rPr>
          <w:rFonts w:asciiTheme="minorHAnsi" w:hAnsiTheme="minorHAnsi" w:cstheme="minorHAnsi"/>
          <w:color w:val="000000" w:themeColor="text1"/>
          <w:shd w:val="clear" w:color="auto" w:fill="FFFFFF"/>
        </w:rPr>
      </w:pPr>
    </w:p>
    <w:p w14:paraId="007E6326" w14:textId="24C35F82" w:rsidR="00A13664" w:rsidRDefault="00A13664" w:rsidP="00C92874">
      <w:pPr>
        <w:spacing w:line="276" w:lineRule="auto"/>
        <w:jc w:val="both"/>
        <w:rPr>
          <w:rFonts w:asciiTheme="minorHAnsi" w:hAnsiTheme="minorHAnsi" w:cstheme="minorHAnsi"/>
          <w:color w:val="000000" w:themeColor="text1"/>
          <w:shd w:val="clear" w:color="auto" w:fill="FFFFFF"/>
        </w:rPr>
      </w:pPr>
    </w:p>
    <w:p w14:paraId="7633B811" w14:textId="4B502FE5" w:rsidR="00A13664" w:rsidRDefault="00A13664" w:rsidP="00C92874">
      <w:pPr>
        <w:spacing w:line="276" w:lineRule="auto"/>
        <w:jc w:val="both"/>
        <w:rPr>
          <w:rFonts w:asciiTheme="minorHAnsi" w:hAnsiTheme="minorHAnsi" w:cstheme="minorHAnsi"/>
          <w:color w:val="000000" w:themeColor="text1"/>
          <w:shd w:val="clear" w:color="auto" w:fill="FFFFFF"/>
        </w:rPr>
      </w:pPr>
    </w:p>
    <w:p w14:paraId="5E4A4752" w14:textId="709DAACF" w:rsidR="00A13664" w:rsidRDefault="00A13664" w:rsidP="00C92874">
      <w:pPr>
        <w:spacing w:line="276" w:lineRule="auto"/>
        <w:jc w:val="both"/>
        <w:rPr>
          <w:rFonts w:asciiTheme="minorHAnsi" w:hAnsiTheme="minorHAnsi" w:cstheme="minorHAnsi"/>
          <w:color w:val="000000" w:themeColor="text1"/>
          <w:shd w:val="clear" w:color="auto" w:fill="FFFFFF"/>
        </w:rPr>
      </w:pPr>
    </w:p>
    <w:p w14:paraId="6BAEAA2D" w14:textId="55BF6D6B" w:rsidR="00A13664" w:rsidRDefault="00A13664" w:rsidP="00C92874">
      <w:pPr>
        <w:spacing w:line="276" w:lineRule="auto"/>
        <w:jc w:val="both"/>
        <w:rPr>
          <w:rFonts w:asciiTheme="minorHAnsi" w:hAnsiTheme="minorHAnsi" w:cstheme="minorHAnsi"/>
          <w:color w:val="000000" w:themeColor="text1"/>
          <w:shd w:val="clear" w:color="auto" w:fill="FFFFFF"/>
        </w:rPr>
      </w:pPr>
    </w:p>
    <w:p w14:paraId="2BD58F7E" w14:textId="77777777" w:rsidR="00A13664" w:rsidRPr="00873704" w:rsidRDefault="00A13664" w:rsidP="00C92874">
      <w:pPr>
        <w:spacing w:line="276" w:lineRule="auto"/>
        <w:jc w:val="both"/>
        <w:rPr>
          <w:rFonts w:asciiTheme="minorHAnsi" w:hAnsiTheme="minorHAnsi" w:cstheme="minorHAnsi"/>
          <w:color w:val="000000" w:themeColor="text1"/>
          <w:shd w:val="clear" w:color="auto" w:fill="FFFFFF"/>
        </w:rPr>
      </w:pPr>
    </w:p>
    <w:p w14:paraId="7D7B127B" w14:textId="4F64F648" w:rsidR="00086CC9" w:rsidRPr="00A13664" w:rsidRDefault="00B47245" w:rsidP="00C807A7">
      <w:pPr>
        <w:pStyle w:val="Heading1"/>
        <w:rPr>
          <w:rFonts w:asciiTheme="minorHAnsi" w:hAnsiTheme="minorHAnsi" w:cstheme="minorHAnsi"/>
          <w:b/>
          <w:bCs/>
          <w:color w:val="002060"/>
          <w:sz w:val="28"/>
          <w:szCs w:val="28"/>
          <w:u w:val="single"/>
        </w:rPr>
      </w:pPr>
      <w:bookmarkStart w:id="64" w:name="_Toc113123492"/>
      <w:r w:rsidRPr="00A13664">
        <w:rPr>
          <w:rFonts w:asciiTheme="minorHAnsi" w:hAnsiTheme="minorHAnsi" w:cstheme="minorHAnsi"/>
          <w:b/>
          <w:bCs/>
          <w:color w:val="002060"/>
          <w:sz w:val="28"/>
          <w:szCs w:val="28"/>
          <w:u w:val="single"/>
        </w:rPr>
        <w:t>9</w:t>
      </w:r>
      <w:r w:rsidR="00F578F5" w:rsidRPr="00A13664">
        <w:rPr>
          <w:rFonts w:asciiTheme="minorHAnsi" w:hAnsiTheme="minorHAnsi" w:cstheme="minorHAnsi"/>
          <w:b/>
          <w:bCs/>
          <w:color w:val="002060"/>
          <w:sz w:val="28"/>
          <w:szCs w:val="28"/>
          <w:u w:val="single"/>
        </w:rPr>
        <w:t xml:space="preserve">. 2QY </w:t>
      </w:r>
      <w:r w:rsidR="00C807A7" w:rsidRPr="00A13664">
        <w:rPr>
          <w:rFonts w:asciiTheme="minorHAnsi" w:hAnsiTheme="minorHAnsi" w:cstheme="minorHAnsi"/>
          <w:b/>
          <w:bCs/>
          <w:color w:val="002060"/>
          <w:sz w:val="28"/>
          <w:szCs w:val="28"/>
          <w:u w:val="single"/>
        </w:rPr>
        <w:t>–</w:t>
      </w:r>
      <w:r w:rsidR="00F578F5" w:rsidRPr="00A13664">
        <w:rPr>
          <w:rFonts w:asciiTheme="minorHAnsi" w:hAnsiTheme="minorHAnsi" w:cstheme="minorHAnsi"/>
          <w:b/>
          <w:bCs/>
          <w:color w:val="002060"/>
          <w:sz w:val="28"/>
          <w:szCs w:val="28"/>
          <w:u w:val="single"/>
        </w:rPr>
        <w:t xml:space="preserve"> </w:t>
      </w:r>
      <w:r w:rsidR="00C807A7" w:rsidRPr="00A13664">
        <w:rPr>
          <w:rFonts w:asciiTheme="minorHAnsi" w:hAnsiTheme="minorHAnsi" w:cstheme="minorHAnsi"/>
          <w:b/>
          <w:bCs/>
          <w:color w:val="002060"/>
          <w:sz w:val="28"/>
          <w:szCs w:val="28"/>
          <w:u w:val="single"/>
        </w:rPr>
        <w:t>FIXED ASSET ACCOUNTING</w:t>
      </w:r>
      <w:bookmarkEnd w:id="64"/>
    </w:p>
    <w:p w14:paraId="1A573084" w14:textId="77777777" w:rsidR="00C807A7" w:rsidRPr="00C807A7" w:rsidRDefault="00C807A7" w:rsidP="00C807A7"/>
    <w:p w14:paraId="7EF693F1" w14:textId="77777777" w:rsidR="003B3F26" w:rsidRPr="00873704" w:rsidRDefault="003B3F26" w:rsidP="00E73371">
      <w:pPr>
        <w:spacing w:line="276" w:lineRule="auto"/>
        <w:rPr>
          <w:rFonts w:asciiTheme="minorHAnsi" w:hAnsiTheme="minorHAnsi" w:cstheme="minorHAnsi"/>
          <w:b/>
          <w:bCs/>
          <w:color w:val="002060"/>
          <w:u w:val="single"/>
        </w:rPr>
      </w:pPr>
      <w:r w:rsidRPr="00873704">
        <w:rPr>
          <w:rFonts w:asciiTheme="minorHAnsi" w:hAnsiTheme="minorHAnsi" w:cstheme="minorHAnsi"/>
          <w:b/>
          <w:bCs/>
          <w:color w:val="002060"/>
          <w:u w:val="single"/>
        </w:rPr>
        <w:t>System Configuration Considerations</w:t>
      </w:r>
    </w:p>
    <w:p w14:paraId="54968726" w14:textId="77777777" w:rsidR="003B3F26" w:rsidRPr="00873704" w:rsidRDefault="003B3F26" w:rsidP="00E73371">
      <w:pPr>
        <w:spacing w:line="276" w:lineRule="auto"/>
        <w:rPr>
          <w:rFonts w:asciiTheme="minorHAnsi" w:hAnsiTheme="minorHAnsi" w:cstheme="minorHAnsi"/>
          <w:szCs w:val="28"/>
        </w:rPr>
      </w:pPr>
      <w:r w:rsidRPr="00873704">
        <w:rPr>
          <w:rFonts w:asciiTheme="minorHAnsi" w:hAnsiTheme="minorHAnsi" w:cstheme="minorHAnsi"/>
          <w:szCs w:val="28"/>
        </w:rPr>
        <w:t xml:space="preserve">01. Chart of Depreciation </w:t>
      </w:r>
    </w:p>
    <w:p w14:paraId="2DCBADB9" w14:textId="77777777" w:rsidR="003B3F26" w:rsidRPr="00873704" w:rsidRDefault="003B3F26" w:rsidP="00E73371">
      <w:pPr>
        <w:spacing w:line="276" w:lineRule="auto"/>
        <w:rPr>
          <w:rFonts w:asciiTheme="minorHAnsi" w:hAnsiTheme="minorHAnsi" w:cstheme="minorHAnsi"/>
          <w:szCs w:val="28"/>
        </w:rPr>
      </w:pPr>
      <w:r w:rsidRPr="00873704">
        <w:rPr>
          <w:rFonts w:asciiTheme="minorHAnsi" w:hAnsiTheme="minorHAnsi" w:cstheme="minorHAnsi"/>
          <w:szCs w:val="28"/>
        </w:rPr>
        <w:t xml:space="preserve">02. Depreciation Area </w:t>
      </w:r>
    </w:p>
    <w:p w14:paraId="79D461C7" w14:textId="77777777" w:rsidR="003B3F26" w:rsidRPr="00873704" w:rsidRDefault="003B3F26" w:rsidP="00E73371">
      <w:pPr>
        <w:spacing w:line="276" w:lineRule="auto"/>
        <w:rPr>
          <w:rFonts w:asciiTheme="minorHAnsi" w:hAnsiTheme="minorHAnsi" w:cstheme="minorHAnsi"/>
          <w:szCs w:val="28"/>
        </w:rPr>
      </w:pPr>
      <w:r w:rsidRPr="00873704">
        <w:rPr>
          <w:rFonts w:asciiTheme="minorHAnsi" w:hAnsiTheme="minorHAnsi" w:cstheme="minorHAnsi"/>
          <w:szCs w:val="28"/>
        </w:rPr>
        <w:t xml:space="preserve">03. Define Asset Classes </w:t>
      </w:r>
    </w:p>
    <w:p w14:paraId="30C8FEFA" w14:textId="17D42C81" w:rsidR="00C579E3" w:rsidRDefault="003B3F26" w:rsidP="00E73371">
      <w:pPr>
        <w:spacing w:line="276" w:lineRule="auto"/>
        <w:rPr>
          <w:rFonts w:asciiTheme="minorHAnsi" w:hAnsiTheme="minorHAnsi" w:cstheme="minorHAnsi"/>
          <w:szCs w:val="28"/>
        </w:rPr>
      </w:pPr>
      <w:r w:rsidRPr="00873704">
        <w:rPr>
          <w:rFonts w:asciiTheme="minorHAnsi" w:hAnsiTheme="minorHAnsi" w:cstheme="minorHAnsi"/>
          <w:szCs w:val="28"/>
        </w:rPr>
        <w:t>04. Depreciation Key and Method, Asset Master.</w:t>
      </w:r>
    </w:p>
    <w:p w14:paraId="676A6E02" w14:textId="77777777" w:rsidR="00086CC9" w:rsidRPr="00873704" w:rsidRDefault="00086CC9" w:rsidP="00E73371">
      <w:pPr>
        <w:spacing w:line="276" w:lineRule="auto"/>
        <w:rPr>
          <w:rFonts w:asciiTheme="minorHAnsi" w:hAnsiTheme="minorHAnsi" w:cstheme="minorHAnsi"/>
          <w:szCs w:val="28"/>
        </w:rPr>
      </w:pPr>
    </w:p>
    <w:p w14:paraId="26A7935A" w14:textId="31796A73" w:rsidR="003B3F26" w:rsidRPr="00873704" w:rsidRDefault="00B47245" w:rsidP="00E73371">
      <w:pPr>
        <w:pStyle w:val="Heading2"/>
        <w:spacing w:line="276" w:lineRule="auto"/>
        <w:rPr>
          <w:rFonts w:asciiTheme="minorHAnsi" w:hAnsiTheme="minorHAnsi" w:cstheme="minorHAnsi"/>
          <w:b/>
          <w:bCs/>
          <w:color w:val="002060"/>
          <w:sz w:val="24"/>
          <w:szCs w:val="24"/>
          <w:u w:val="single"/>
        </w:rPr>
      </w:pPr>
      <w:bookmarkStart w:id="65" w:name="_Toc113123493"/>
      <w:r w:rsidRPr="00873704">
        <w:rPr>
          <w:rFonts w:asciiTheme="minorHAnsi" w:hAnsiTheme="minorHAnsi" w:cstheme="minorHAnsi"/>
          <w:b/>
          <w:bCs/>
          <w:color w:val="002060"/>
          <w:sz w:val="24"/>
          <w:szCs w:val="24"/>
          <w:u w:val="single"/>
        </w:rPr>
        <w:t>9</w:t>
      </w:r>
      <w:r w:rsidR="003B3F26" w:rsidRPr="00873704">
        <w:rPr>
          <w:rFonts w:asciiTheme="minorHAnsi" w:hAnsiTheme="minorHAnsi" w:cstheme="minorHAnsi"/>
          <w:b/>
          <w:bCs/>
          <w:color w:val="002060"/>
          <w:sz w:val="24"/>
          <w:szCs w:val="24"/>
          <w:u w:val="single"/>
        </w:rPr>
        <w:t>.1. F</w:t>
      </w:r>
      <w:r w:rsidR="00C807A7">
        <w:rPr>
          <w:rFonts w:asciiTheme="minorHAnsi" w:hAnsiTheme="minorHAnsi" w:cstheme="minorHAnsi"/>
          <w:b/>
          <w:bCs/>
          <w:color w:val="002060"/>
          <w:sz w:val="24"/>
          <w:szCs w:val="24"/>
          <w:u w:val="single"/>
        </w:rPr>
        <w:t>IXED ASSET</w:t>
      </w:r>
      <w:bookmarkEnd w:id="65"/>
    </w:p>
    <w:p w14:paraId="6B4745C3" w14:textId="77777777" w:rsidR="00C579E3" w:rsidRPr="00873704" w:rsidRDefault="00C579E3" w:rsidP="00C579E3">
      <w:pPr>
        <w:rPr>
          <w:rFonts w:asciiTheme="minorHAnsi" w:hAnsiTheme="minorHAnsi" w:cstheme="minorHAnsi"/>
        </w:rPr>
      </w:pPr>
    </w:p>
    <w:p w14:paraId="46291459" w14:textId="19F59DEA" w:rsidR="00C579E3" w:rsidRPr="00873704" w:rsidRDefault="003B3F26" w:rsidP="00C807A7">
      <w:pPr>
        <w:spacing w:after="200" w:line="276" w:lineRule="auto"/>
        <w:ind w:firstLine="720"/>
        <w:jc w:val="both"/>
        <w:rPr>
          <w:rFonts w:asciiTheme="minorHAnsi" w:hAnsiTheme="minorHAnsi" w:cstheme="minorHAnsi"/>
          <w:color w:val="000000"/>
          <w:lang w:eastAsia="en-IN"/>
        </w:rPr>
      </w:pPr>
      <w:r w:rsidRPr="00873704">
        <w:rPr>
          <w:rFonts w:asciiTheme="minorHAnsi" w:hAnsiTheme="minorHAnsi" w:cstheme="minorHAnsi"/>
          <w:color w:val="000000"/>
          <w:lang w:eastAsia="en-IN"/>
        </w:rPr>
        <w:t>With this app you can easily access key information and KPIs within the Asset Accounting area, and gain insight into current trends. The app provides a central source of information for the asset accountant, and offers a range of filters and built-in navigation to related apps.</w:t>
      </w:r>
    </w:p>
    <w:p w14:paraId="269DB58E" w14:textId="1AF5A473" w:rsidR="00046460" w:rsidRPr="00873704" w:rsidRDefault="00461250" w:rsidP="00461250">
      <w:pPr>
        <w:spacing w:after="200" w:line="276" w:lineRule="auto"/>
        <w:rPr>
          <w:rFonts w:asciiTheme="minorHAnsi" w:hAnsiTheme="minorHAnsi" w:cstheme="minorHAnsi"/>
          <w:b/>
          <w:color w:val="FFC000"/>
          <w:u w:val="single"/>
          <w:lang w:eastAsia="en-IN"/>
        </w:rPr>
      </w:pPr>
      <w:r w:rsidRPr="00873704">
        <w:rPr>
          <w:rFonts w:asciiTheme="minorHAnsi" w:hAnsiTheme="minorHAnsi" w:cstheme="minorHAnsi"/>
          <w:b/>
          <w:noProof/>
          <w:color w:val="FFC000"/>
          <w:u w:val="single"/>
          <w:lang w:eastAsia="en-IN"/>
        </w:rPr>
        <w:drawing>
          <wp:inline distT="0" distB="0" distL="0" distR="0" wp14:anchorId="5CB29010" wp14:editId="266C22A4">
            <wp:extent cx="6382871" cy="1649095"/>
            <wp:effectExtent l="0" t="0" r="5715"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2545" cy="1656762"/>
                    </a:xfrm>
                    <a:prstGeom prst="rect">
                      <a:avLst/>
                    </a:prstGeom>
                  </pic:spPr>
                </pic:pic>
              </a:graphicData>
            </a:graphic>
          </wp:inline>
        </w:drawing>
      </w:r>
    </w:p>
    <w:p w14:paraId="0A22A7B5" w14:textId="3FE4D8EE" w:rsidR="00A13664" w:rsidRPr="00873704" w:rsidRDefault="003B3F26" w:rsidP="00A82366">
      <w:pPr>
        <w:shd w:val="clear" w:color="auto" w:fill="FFFFFF"/>
        <w:spacing w:before="240" w:after="240"/>
        <w:rPr>
          <w:rFonts w:asciiTheme="minorHAnsi" w:hAnsiTheme="minorHAnsi" w:cstheme="minorHAnsi"/>
          <w:color w:val="000000"/>
        </w:rPr>
      </w:pPr>
      <w:r w:rsidRPr="00873704">
        <w:rPr>
          <w:rFonts w:asciiTheme="minorHAnsi" w:hAnsiTheme="minorHAnsi" w:cstheme="minorHAnsi"/>
          <w:noProof/>
        </w:rPr>
        <w:drawing>
          <wp:inline distT="0" distB="0" distL="0" distR="0" wp14:anchorId="777EE0A8" wp14:editId="3C1655C2">
            <wp:extent cx="4324350" cy="3313815"/>
            <wp:effectExtent l="0" t="0" r="0" b="1270"/>
            <wp:docPr id="3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pic:cNvPicPr>
                  </pic:nvPicPr>
                  <pic:blipFill>
                    <a:blip r:embed="rId20"/>
                    <a:stretch/>
                  </pic:blipFill>
                  <pic:spPr bwMode="auto">
                    <a:xfrm>
                      <a:off x="0" y="0"/>
                      <a:ext cx="4360020" cy="3341149"/>
                    </a:xfrm>
                    <a:prstGeom prst="rect">
                      <a:avLst/>
                    </a:prstGeom>
                    <a:noFill/>
                    <a:ln>
                      <a:noFill/>
                    </a:ln>
                  </pic:spPr>
                </pic:pic>
              </a:graphicData>
            </a:graphic>
          </wp:inline>
        </w:drawing>
      </w:r>
    </w:p>
    <w:p w14:paraId="50582396" w14:textId="25339F2F" w:rsidR="003B3F26" w:rsidRPr="00873704" w:rsidRDefault="00B47245" w:rsidP="00E73371">
      <w:pPr>
        <w:pStyle w:val="Heading2"/>
        <w:spacing w:line="276" w:lineRule="auto"/>
        <w:rPr>
          <w:rFonts w:asciiTheme="minorHAnsi" w:hAnsiTheme="minorHAnsi" w:cstheme="minorHAnsi"/>
          <w:b/>
          <w:bCs/>
          <w:color w:val="002060"/>
          <w:sz w:val="24"/>
          <w:szCs w:val="24"/>
          <w:u w:val="single"/>
        </w:rPr>
      </w:pPr>
      <w:bookmarkStart w:id="66" w:name="_Toc113123494"/>
      <w:r w:rsidRPr="00873704">
        <w:rPr>
          <w:rFonts w:asciiTheme="minorHAnsi" w:hAnsiTheme="minorHAnsi" w:cstheme="minorHAnsi"/>
          <w:b/>
          <w:bCs/>
          <w:color w:val="002060"/>
          <w:sz w:val="24"/>
          <w:szCs w:val="24"/>
          <w:u w:val="single"/>
        </w:rPr>
        <w:t>9</w:t>
      </w:r>
      <w:r w:rsidR="003B3F26" w:rsidRPr="00873704">
        <w:rPr>
          <w:rFonts w:asciiTheme="minorHAnsi" w:hAnsiTheme="minorHAnsi" w:cstheme="minorHAnsi"/>
          <w:b/>
          <w:bCs/>
          <w:color w:val="002060"/>
          <w:sz w:val="24"/>
          <w:szCs w:val="24"/>
          <w:u w:val="single"/>
        </w:rPr>
        <w:t xml:space="preserve">.2. </w:t>
      </w:r>
      <w:r w:rsidR="00C807A7">
        <w:rPr>
          <w:rFonts w:asciiTheme="minorHAnsi" w:hAnsiTheme="minorHAnsi" w:cstheme="minorHAnsi"/>
          <w:b/>
          <w:bCs/>
          <w:color w:val="002060"/>
          <w:sz w:val="24"/>
          <w:szCs w:val="24"/>
          <w:u w:val="single"/>
        </w:rPr>
        <w:t>CHART OF DEPRECIATION:</w:t>
      </w:r>
      <w:bookmarkEnd w:id="66"/>
    </w:p>
    <w:p w14:paraId="605A06FC" w14:textId="496F5019" w:rsidR="003B3F26" w:rsidRPr="00873704" w:rsidRDefault="003B3F26" w:rsidP="00E73371">
      <w:pPr>
        <w:shd w:val="clear" w:color="auto" w:fill="FFFFFF"/>
        <w:spacing w:before="240" w:after="240" w:line="276" w:lineRule="auto"/>
        <w:ind w:firstLine="720"/>
        <w:rPr>
          <w:rFonts w:asciiTheme="minorHAnsi" w:hAnsiTheme="minorHAnsi" w:cstheme="minorHAnsi"/>
          <w:b/>
          <w:bCs/>
          <w:color w:val="000000"/>
          <w:u w:val="single"/>
        </w:rPr>
      </w:pPr>
      <w:r w:rsidRPr="00873704">
        <w:rPr>
          <w:rFonts w:asciiTheme="minorHAnsi" w:hAnsiTheme="minorHAnsi" w:cstheme="minorHAnsi"/>
          <w:color w:val="000000" w:themeColor="text1"/>
          <w:shd w:val="clear" w:color="auto" w:fill="FFFFFF"/>
        </w:rPr>
        <w:t>Charts of depreciation are usually country-specific and are defined independently of the other. You define the characteristics, and thereby the significance, of the individual depreciation areas in. You flexibly define the keys for the automatic depreciation.</w:t>
      </w:r>
    </w:p>
    <w:p w14:paraId="78CAD50C" w14:textId="77777777" w:rsidR="003B3F26" w:rsidRPr="00873704" w:rsidRDefault="003B3F26" w:rsidP="00E73371">
      <w:pPr>
        <w:shd w:val="clear" w:color="auto" w:fill="FFFFFF"/>
        <w:spacing w:after="200" w:line="276" w:lineRule="auto"/>
        <w:rPr>
          <w:rFonts w:asciiTheme="minorHAnsi" w:hAnsiTheme="minorHAnsi" w:cstheme="minorHAnsi"/>
          <w:color w:val="000000"/>
          <w:u w:val="single"/>
        </w:rPr>
      </w:pPr>
      <w:r w:rsidRPr="00873704">
        <w:rPr>
          <w:rFonts w:asciiTheme="minorHAnsi" w:hAnsiTheme="minorHAnsi" w:cstheme="minorHAnsi"/>
          <w:color w:val="000000" w:themeColor="text1"/>
          <w:shd w:val="clear" w:color="auto" w:fill="FFFFFF"/>
        </w:rPr>
        <w:t>There has to be Integration of Company Code with Chart of Depreciation You have to assign each company code defined in Asset</w:t>
      </w:r>
      <w:r w:rsidRPr="00873704">
        <w:rPr>
          <w:rFonts w:asciiTheme="minorHAnsi" w:hAnsiTheme="minorHAnsi" w:cstheme="minorHAnsi"/>
          <w:color w:val="000000" w:themeColor="text1"/>
          <w:u w:val="single"/>
        </w:rPr>
        <w:t>.</w:t>
      </w:r>
    </w:p>
    <w:p w14:paraId="185C35F5" w14:textId="0E3552B4" w:rsidR="003B3F26" w:rsidRPr="00873704" w:rsidRDefault="00B47245" w:rsidP="00E73371">
      <w:pPr>
        <w:pStyle w:val="Heading2"/>
        <w:spacing w:line="276" w:lineRule="auto"/>
        <w:rPr>
          <w:rFonts w:asciiTheme="minorHAnsi" w:hAnsiTheme="minorHAnsi" w:cstheme="minorHAnsi"/>
          <w:b/>
          <w:bCs/>
          <w:color w:val="002060"/>
          <w:sz w:val="24"/>
          <w:szCs w:val="24"/>
          <w:u w:val="single"/>
        </w:rPr>
      </w:pPr>
      <w:bookmarkStart w:id="67" w:name="_Toc113123495"/>
      <w:r w:rsidRPr="00873704">
        <w:rPr>
          <w:rFonts w:asciiTheme="minorHAnsi" w:hAnsiTheme="minorHAnsi" w:cstheme="minorHAnsi"/>
          <w:b/>
          <w:bCs/>
          <w:color w:val="002060"/>
          <w:sz w:val="24"/>
          <w:szCs w:val="24"/>
          <w:u w:val="single"/>
        </w:rPr>
        <w:t>9</w:t>
      </w:r>
      <w:r w:rsidR="003B3F26" w:rsidRPr="00873704">
        <w:rPr>
          <w:rFonts w:asciiTheme="minorHAnsi" w:hAnsiTheme="minorHAnsi" w:cstheme="minorHAnsi"/>
          <w:b/>
          <w:bCs/>
          <w:color w:val="002060"/>
          <w:sz w:val="24"/>
          <w:szCs w:val="24"/>
          <w:u w:val="single"/>
        </w:rPr>
        <w:t xml:space="preserve">.3. </w:t>
      </w:r>
      <w:r w:rsidR="00C807A7">
        <w:rPr>
          <w:rFonts w:asciiTheme="minorHAnsi" w:hAnsiTheme="minorHAnsi" w:cstheme="minorHAnsi"/>
          <w:b/>
          <w:bCs/>
          <w:color w:val="002060"/>
          <w:sz w:val="24"/>
          <w:szCs w:val="24"/>
          <w:u w:val="single"/>
        </w:rPr>
        <w:t>ASSET CLASS:</w:t>
      </w:r>
      <w:bookmarkEnd w:id="67"/>
      <w:r w:rsidR="003B3F26" w:rsidRPr="00873704">
        <w:rPr>
          <w:rFonts w:asciiTheme="minorHAnsi" w:hAnsiTheme="minorHAnsi" w:cstheme="minorHAnsi"/>
          <w:b/>
          <w:bCs/>
          <w:color w:val="002060"/>
          <w:sz w:val="24"/>
          <w:szCs w:val="24"/>
          <w:u w:val="single"/>
        </w:rPr>
        <w:t xml:space="preserve"> </w:t>
      </w:r>
    </w:p>
    <w:p w14:paraId="248EB094" w14:textId="77777777" w:rsidR="003B3F26" w:rsidRPr="00873704" w:rsidRDefault="003B3F26" w:rsidP="00E73371">
      <w:pPr>
        <w:shd w:val="clear" w:color="auto" w:fill="FFFFFF"/>
        <w:spacing w:before="240" w:after="240" w:line="276" w:lineRule="auto"/>
        <w:ind w:firstLine="720"/>
        <w:rPr>
          <w:rFonts w:asciiTheme="minorHAnsi" w:hAnsiTheme="minorHAnsi" w:cstheme="minorHAnsi"/>
          <w:b/>
          <w:bCs/>
          <w:color w:val="000000"/>
          <w:u w:val="single"/>
        </w:rPr>
      </w:pPr>
      <w:r w:rsidRPr="00873704">
        <w:rPr>
          <w:rFonts w:asciiTheme="minorHAnsi" w:hAnsiTheme="minorHAnsi" w:cstheme="minorHAnsi"/>
          <w:color w:val="000000"/>
          <w:lang w:eastAsia="en-IN"/>
        </w:rPr>
        <w:t>With this app you can display a work list of fixed assets and quickly get an overview of the status of all assets in the list. As well as displaying a list according to specific criteria such as company code or asset class, you can quickly refine the list to show, for example, only incomplete assets, capitalized assets, or retired assets.</w:t>
      </w:r>
    </w:p>
    <w:p w14:paraId="05DB3F53" w14:textId="2C46C466" w:rsidR="003B3F26" w:rsidRPr="00873704" w:rsidRDefault="00B47245" w:rsidP="00E73371">
      <w:pPr>
        <w:pStyle w:val="Heading2"/>
        <w:spacing w:line="276" w:lineRule="auto"/>
        <w:rPr>
          <w:rFonts w:asciiTheme="minorHAnsi" w:hAnsiTheme="minorHAnsi" w:cstheme="minorHAnsi"/>
          <w:b/>
          <w:bCs/>
          <w:color w:val="002060"/>
          <w:sz w:val="24"/>
          <w:szCs w:val="24"/>
          <w:u w:val="single"/>
        </w:rPr>
      </w:pPr>
      <w:bookmarkStart w:id="68" w:name="_Toc113123496"/>
      <w:r w:rsidRPr="00873704">
        <w:rPr>
          <w:rFonts w:asciiTheme="minorHAnsi" w:hAnsiTheme="minorHAnsi" w:cstheme="minorHAnsi"/>
          <w:b/>
          <w:bCs/>
          <w:color w:val="002060"/>
          <w:sz w:val="24"/>
          <w:szCs w:val="24"/>
          <w:u w:val="single"/>
        </w:rPr>
        <w:t>9</w:t>
      </w:r>
      <w:r w:rsidR="003B3F26" w:rsidRPr="00873704">
        <w:rPr>
          <w:rFonts w:asciiTheme="minorHAnsi" w:hAnsiTheme="minorHAnsi" w:cstheme="minorHAnsi"/>
          <w:b/>
          <w:bCs/>
          <w:color w:val="002060"/>
          <w:sz w:val="24"/>
          <w:szCs w:val="24"/>
          <w:u w:val="single"/>
        </w:rPr>
        <w:t xml:space="preserve">.4. </w:t>
      </w:r>
      <w:r w:rsidR="00C807A7">
        <w:rPr>
          <w:rFonts w:asciiTheme="minorHAnsi" w:hAnsiTheme="minorHAnsi" w:cstheme="minorHAnsi"/>
          <w:b/>
          <w:bCs/>
          <w:color w:val="002060"/>
          <w:sz w:val="24"/>
          <w:szCs w:val="24"/>
          <w:u w:val="single"/>
        </w:rPr>
        <w:t>DEPRECIATION RUN:</w:t>
      </w:r>
      <w:bookmarkEnd w:id="68"/>
    </w:p>
    <w:p w14:paraId="4718FE89" w14:textId="6E3B98EE" w:rsidR="003B3F26" w:rsidRPr="00873704" w:rsidRDefault="003B3F26" w:rsidP="00C579E3">
      <w:pPr>
        <w:spacing w:line="276" w:lineRule="auto"/>
        <w:ind w:firstLine="720"/>
        <w:jc w:val="both"/>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With this transactional app we can Manage Depreciation Runs. You can schedule and execute depreciation runs for multiple company codes. You can search for and display the details of depreciation runs that have already been scheduled or executed.</w:t>
      </w:r>
    </w:p>
    <w:p w14:paraId="4D94CF3F" w14:textId="77777777" w:rsidR="00461250" w:rsidRPr="00873704" w:rsidRDefault="00461250" w:rsidP="00461250">
      <w:pPr>
        <w:spacing w:line="276" w:lineRule="auto"/>
        <w:rPr>
          <w:rFonts w:asciiTheme="minorHAnsi" w:hAnsiTheme="minorHAnsi" w:cstheme="minorHAnsi"/>
          <w:color w:val="000000"/>
          <w:shd w:val="clear" w:color="auto" w:fill="FFFFFF"/>
        </w:rPr>
      </w:pPr>
    </w:p>
    <w:p w14:paraId="24E9AE21" w14:textId="408F4D21" w:rsidR="003B3F26" w:rsidRPr="00873704" w:rsidRDefault="00B47245" w:rsidP="00E73371">
      <w:pPr>
        <w:pStyle w:val="Heading2"/>
        <w:spacing w:line="276" w:lineRule="auto"/>
        <w:rPr>
          <w:rFonts w:asciiTheme="minorHAnsi" w:hAnsiTheme="minorHAnsi" w:cstheme="minorHAnsi"/>
          <w:b/>
          <w:bCs/>
          <w:color w:val="002060"/>
          <w:sz w:val="24"/>
          <w:szCs w:val="24"/>
          <w:u w:val="single"/>
        </w:rPr>
      </w:pPr>
      <w:bookmarkStart w:id="69" w:name="_Toc113123497"/>
      <w:r w:rsidRPr="00873704">
        <w:rPr>
          <w:rFonts w:asciiTheme="minorHAnsi" w:hAnsiTheme="minorHAnsi" w:cstheme="minorHAnsi"/>
          <w:b/>
          <w:bCs/>
          <w:color w:val="002060"/>
          <w:sz w:val="24"/>
          <w:szCs w:val="24"/>
          <w:u w:val="single"/>
        </w:rPr>
        <w:t>9</w:t>
      </w:r>
      <w:r w:rsidR="003B3F26" w:rsidRPr="00873704">
        <w:rPr>
          <w:rFonts w:asciiTheme="minorHAnsi" w:hAnsiTheme="minorHAnsi" w:cstheme="minorHAnsi"/>
          <w:b/>
          <w:bCs/>
          <w:color w:val="002060"/>
          <w:sz w:val="24"/>
          <w:szCs w:val="24"/>
          <w:u w:val="single"/>
        </w:rPr>
        <w:t xml:space="preserve">.5. </w:t>
      </w:r>
      <w:r w:rsidR="00C807A7">
        <w:rPr>
          <w:rFonts w:asciiTheme="minorHAnsi" w:hAnsiTheme="minorHAnsi" w:cstheme="minorHAnsi"/>
          <w:b/>
          <w:bCs/>
          <w:color w:val="002060"/>
          <w:sz w:val="24"/>
          <w:szCs w:val="24"/>
          <w:u w:val="single"/>
        </w:rPr>
        <w:t>ASSET TRANSACTIONS:</w:t>
      </w:r>
      <w:bookmarkEnd w:id="69"/>
      <w:r w:rsidR="003B3F26" w:rsidRPr="00873704">
        <w:rPr>
          <w:rFonts w:asciiTheme="minorHAnsi" w:hAnsiTheme="minorHAnsi" w:cstheme="minorHAnsi"/>
          <w:b/>
          <w:bCs/>
          <w:color w:val="002060"/>
          <w:sz w:val="24"/>
          <w:szCs w:val="24"/>
          <w:u w:val="single"/>
        </w:rPr>
        <w:t xml:space="preserve"> </w:t>
      </w:r>
    </w:p>
    <w:p w14:paraId="33C9F218" w14:textId="284C3451" w:rsidR="003B3F26" w:rsidRPr="00873704" w:rsidRDefault="003B3F26" w:rsidP="00C579E3">
      <w:pPr>
        <w:pBdr>
          <w:top w:val="none" w:sz="4" w:space="5" w:color="000000"/>
        </w:pBdr>
        <w:spacing w:line="276" w:lineRule="auto"/>
        <w:ind w:firstLine="720"/>
        <w:jc w:val="both"/>
        <w:rPr>
          <w:rFonts w:asciiTheme="minorHAnsi" w:hAnsiTheme="minorHAnsi" w:cstheme="minorHAnsi"/>
          <w:color w:val="000000" w:themeColor="text1"/>
          <w:sz w:val="18"/>
          <w:szCs w:val="18"/>
          <w:shd w:val="clear" w:color="auto" w:fill="FFFFFF"/>
        </w:rPr>
      </w:pPr>
      <w:r w:rsidRPr="00873704">
        <w:rPr>
          <w:rFonts w:asciiTheme="minorHAnsi" w:hAnsiTheme="minorHAnsi" w:cstheme="minorHAnsi"/>
          <w:color w:val="000000" w:themeColor="text1"/>
          <w:shd w:val="clear" w:color="auto" w:fill="FFFFFF"/>
        </w:rPr>
        <w:t>With this app you can check and evaluate daily operations in Asset Accounting. The SAP standard key figure groups enable you to select asset transactions by group, such as acquisitions, retirements, or transfers. The report then displays all transactions of the selected key figure groups and their respective key figures. For example, retirements are listed with retirement revenues or costs, gains, losses, retired APC, and book value</w:t>
      </w:r>
      <w:r w:rsidRPr="00873704">
        <w:rPr>
          <w:rFonts w:asciiTheme="minorHAnsi" w:hAnsiTheme="minorHAnsi" w:cstheme="minorHAnsi"/>
          <w:color w:val="000000" w:themeColor="text1"/>
          <w:sz w:val="18"/>
          <w:szCs w:val="18"/>
          <w:shd w:val="clear" w:color="auto" w:fill="FFFFFF"/>
        </w:rPr>
        <w:t>.</w:t>
      </w:r>
    </w:p>
    <w:p w14:paraId="0E7FBF40" w14:textId="77777777" w:rsidR="00C579E3" w:rsidRPr="00873704" w:rsidRDefault="00C579E3" w:rsidP="00E73371">
      <w:pPr>
        <w:pBdr>
          <w:top w:val="none" w:sz="4" w:space="5" w:color="000000"/>
        </w:pBdr>
        <w:spacing w:line="276" w:lineRule="auto"/>
        <w:ind w:firstLine="720"/>
        <w:rPr>
          <w:rFonts w:asciiTheme="minorHAnsi" w:hAnsiTheme="minorHAnsi" w:cstheme="minorHAnsi"/>
          <w:color w:val="000000"/>
          <w:sz w:val="18"/>
          <w:szCs w:val="18"/>
          <w:shd w:val="clear" w:color="auto" w:fill="FFFFFF"/>
        </w:rPr>
      </w:pPr>
    </w:p>
    <w:p w14:paraId="67AF1A28" w14:textId="3FB7164C" w:rsidR="003B3F26" w:rsidRPr="00873704" w:rsidRDefault="00B47245" w:rsidP="00E73371">
      <w:pPr>
        <w:pStyle w:val="Heading2"/>
        <w:spacing w:line="276" w:lineRule="auto"/>
        <w:rPr>
          <w:rFonts w:asciiTheme="minorHAnsi" w:hAnsiTheme="minorHAnsi" w:cstheme="minorHAnsi"/>
          <w:b/>
          <w:bCs/>
          <w:color w:val="002060"/>
          <w:sz w:val="24"/>
          <w:szCs w:val="24"/>
          <w:u w:val="single"/>
        </w:rPr>
      </w:pPr>
      <w:bookmarkStart w:id="70" w:name="_Toc113123498"/>
      <w:r w:rsidRPr="00873704">
        <w:rPr>
          <w:rFonts w:asciiTheme="minorHAnsi" w:hAnsiTheme="minorHAnsi" w:cstheme="minorHAnsi"/>
          <w:b/>
          <w:bCs/>
          <w:color w:val="002060"/>
          <w:sz w:val="24"/>
          <w:szCs w:val="24"/>
          <w:u w:val="single"/>
        </w:rPr>
        <w:t>9</w:t>
      </w:r>
      <w:r w:rsidR="003B3F26" w:rsidRPr="00873704">
        <w:rPr>
          <w:rFonts w:asciiTheme="minorHAnsi" w:hAnsiTheme="minorHAnsi" w:cstheme="minorHAnsi"/>
          <w:b/>
          <w:bCs/>
          <w:color w:val="002060"/>
          <w:sz w:val="24"/>
          <w:szCs w:val="24"/>
          <w:u w:val="single"/>
        </w:rPr>
        <w:t>.</w:t>
      </w:r>
      <w:r w:rsidRPr="00873704">
        <w:rPr>
          <w:rFonts w:asciiTheme="minorHAnsi" w:hAnsiTheme="minorHAnsi" w:cstheme="minorHAnsi"/>
          <w:b/>
          <w:bCs/>
          <w:color w:val="002060"/>
          <w:sz w:val="24"/>
          <w:szCs w:val="24"/>
          <w:u w:val="single"/>
        </w:rPr>
        <w:t>6</w:t>
      </w:r>
      <w:r w:rsidR="003B3F26" w:rsidRPr="00873704">
        <w:rPr>
          <w:rFonts w:asciiTheme="minorHAnsi" w:hAnsiTheme="minorHAnsi" w:cstheme="minorHAnsi"/>
          <w:b/>
          <w:bCs/>
          <w:color w:val="002060"/>
          <w:sz w:val="24"/>
          <w:szCs w:val="24"/>
          <w:u w:val="single"/>
        </w:rPr>
        <w:t xml:space="preserve">. </w:t>
      </w:r>
      <w:r w:rsidR="00C807A7">
        <w:rPr>
          <w:rFonts w:asciiTheme="minorHAnsi" w:hAnsiTheme="minorHAnsi" w:cstheme="minorHAnsi"/>
          <w:b/>
          <w:bCs/>
          <w:color w:val="002060"/>
          <w:sz w:val="24"/>
          <w:szCs w:val="24"/>
          <w:u w:val="single"/>
        </w:rPr>
        <w:t>ASSET HISTORY SHEET:</w:t>
      </w:r>
      <w:bookmarkEnd w:id="70"/>
      <w:r w:rsidR="003B3F26" w:rsidRPr="00873704">
        <w:rPr>
          <w:rFonts w:asciiTheme="minorHAnsi" w:hAnsiTheme="minorHAnsi" w:cstheme="minorHAnsi"/>
          <w:b/>
          <w:bCs/>
          <w:color w:val="002060"/>
          <w:sz w:val="24"/>
          <w:szCs w:val="24"/>
          <w:u w:val="single"/>
        </w:rPr>
        <w:t xml:space="preserve"> </w:t>
      </w:r>
    </w:p>
    <w:p w14:paraId="7667D4E6" w14:textId="77777777" w:rsidR="00C579E3" w:rsidRPr="00873704" w:rsidRDefault="00C579E3" w:rsidP="00C579E3">
      <w:pPr>
        <w:rPr>
          <w:rFonts w:asciiTheme="minorHAnsi" w:hAnsiTheme="minorHAnsi" w:cstheme="minorHAnsi"/>
        </w:rPr>
      </w:pPr>
    </w:p>
    <w:p w14:paraId="539FA1D7" w14:textId="61672A7D" w:rsidR="00C579E3" w:rsidRDefault="003B3F26" w:rsidP="00C579E3">
      <w:pPr>
        <w:spacing w:line="276" w:lineRule="auto"/>
        <w:ind w:firstLine="720"/>
        <w:jc w:val="both"/>
        <w:rPr>
          <w:rFonts w:asciiTheme="minorHAnsi" w:hAnsiTheme="minorHAnsi" w:cstheme="minorHAnsi"/>
          <w:color w:val="000000"/>
          <w:sz w:val="18"/>
          <w:szCs w:val="18"/>
          <w:lang w:eastAsia="en-IN"/>
        </w:rPr>
      </w:pPr>
      <w:r w:rsidRPr="00873704">
        <w:rPr>
          <w:rFonts w:asciiTheme="minorHAnsi" w:hAnsiTheme="minorHAnsi" w:cstheme="minorHAnsi"/>
          <w:color w:val="000000"/>
          <w:lang w:eastAsia="en-IN"/>
        </w:rPr>
        <w:t>With this app, you can call up the asset history sheet that shows value changes to the fixed asset balances in a fiscal year for a depreciation area. The asset history sheet enables you to document and explain the balances on fixed assets for every accounting principle, any local regulation, and for management purposes. SAP provides pre-configured key figure groups that you can use for your reporting. These key figure groups bundle key figure codes, such as acquisitions, retirements, transfers, and depreciation. You can also create your own key figure groups in Customizing to define individual layouts and granularity for your reports</w:t>
      </w:r>
      <w:r w:rsidRPr="00873704">
        <w:rPr>
          <w:rFonts w:asciiTheme="minorHAnsi" w:hAnsiTheme="minorHAnsi" w:cstheme="minorHAnsi"/>
          <w:color w:val="000000"/>
          <w:sz w:val="18"/>
          <w:szCs w:val="18"/>
          <w:lang w:eastAsia="en-IN"/>
        </w:rPr>
        <w:t xml:space="preserve">. </w:t>
      </w:r>
      <w:r w:rsidRPr="00873704">
        <w:rPr>
          <w:rFonts w:asciiTheme="minorHAnsi" w:hAnsiTheme="minorHAnsi" w:cstheme="minorHAnsi"/>
          <w:color w:val="000000"/>
          <w:sz w:val="18"/>
          <w:szCs w:val="18"/>
          <w:lang w:eastAsia="en-IN"/>
        </w:rPr>
        <w:tab/>
      </w:r>
    </w:p>
    <w:p w14:paraId="4DD5D886" w14:textId="52B48C89" w:rsidR="005234FF" w:rsidRDefault="005234FF" w:rsidP="00C579E3">
      <w:pPr>
        <w:spacing w:line="276" w:lineRule="auto"/>
        <w:ind w:firstLine="720"/>
        <w:jc w:val="both"/>
        <w:rPr>
          <w:rFonts w:asciiTheme="minorHAnsi" w:hAnsiTheme="minorHAnsi" w:cstheme="minorHAnsi"/>
          <w:color w:val="000000"/>
          <w:sz w:val="18"/>
          <w:szCs w:val="18"/>
          <w:lang w:eastAsia="en-IN"/>
        </w:rPr>
      </w:pPr>
    </w:p>
    <w:p w14:paraId="73803A02" w14:textId="77777777" w:rsidR="005234FF" w:rsidRPr="00873704" w:rsidRDefault="005234FF" w:rsidP="00C579E3">
      <w:pPr>
        <w:spacing w:line="276" w:lineRule="auto"/>
        <w:ind w:firstLine="720"/>
        <w:jc w:val="both"/>
        <w:rPr>
          <w:rFonts w:asciiTheme="minorHAnsi" w:hAnsiTheme="minorHAnsi" w:cstheme="minorHAnsi"/>
          <w:color w:val="000000"/>
          <w:sz w:val="18"/>
          <w:szCs w:val="18"/>
          <w:lang w:eastAsia="en-IN"/>
        </w:rPr>
      </w:pPr>
    </w:p>
    <w:p w14:paraId="25E767EB" w14:textId="77777777" w:rsidR="00B47245" w:rsidRPr="00873704" w:rsidRDefault="00B47245" w:rsidP="00E73371">
      <w:pPr>
        <w:pStyle w:val="Heading2"/>
        <w:spacing w:line="276" w:lineRule="auto"/>
        <w:rPr>
          <w:rFonts w:asciiTheme="minorHAnsi" w:hAnsiTheme="minorHAnsi" w:cstheme="minorHAnsi"/>
          <w:b/>
          <w:bCs/>
          <w:color w:val="002060"/>
          <w:sz w:val="24"/>
          <w:szCs w:val="24"/>
          <w:u w:val="single"/>
        </w:rPr>
      </w:pPr>
    </w:p>
    <w:p w14:paraId="56EC73EB" w14:textId="411B05A8" w:rsidR="003B3F26" w:rsidRDefault="00B47245" w:rsidP="00E73371">
      <w:pPr>
        <w:pStyle w:val="Heading2"/>
        <w:spacing w:line="276" w:lineRule="auto"/>
        <w:rPr>
          <w:rFonts w:asciiTheme="minorHAnsi" w:hAnsiTheme="minorHAnsi" w:cstheme="minorHAnsi"/>
          <w:b/>
          <w:bCs/>
          <w:color w:val="002060"/>
          <w:sz w:val="24"/>
          <w:szCs w:val="24"/>
          <w:u w:val="single"/>
        </w:rPr>
      </w:pPr>
      <w:bookmarkStart w:id="71" w:name="_Toc113123499"/>
      <w:r w:rsidRPr="00873704">
        <w:rPr>
          <w:rFonts w:asciiTheme="minorHAnsi" w:hAnsiTheme="minorHAnsi" w:cstheme="minorHAnsi"/>
          <w:b/>
          <w:bCs/>
          <w:color w:val="002060"/>
          <w:sz w:val="24"/>
          <w:szCs w:val="24"/>
          <w:u w:val="single"/>
        </w:rPr>
        <w:t>9</w:t>
      </w:r>
      <w:r w:rsidR="003B3F26" w:rsidRPr="00873704">
        <w:rPr>
          <w:rFonts w:asciiTheme="minorHAnsi" w:hAnsiTheme="minorHAnsi" w:cstheme="minorHAnsi"/>
          <w:b/>
          <w:bCs/>
          <w:color w:val="002060"/>
          <w:sz w:val="24"/>
          <w:szCs w:val="24"/>
          <w:u w:val="single"/>
        </w:rPr>
        <w:t>.</w:t>
      </w:r>
      <w:r w:rsidRPr="00873704">
        <w:rPr>
          <w:rFonts w:asciiTheme="minorHAnsi" w:hAnsiTheme="minorHAnsi" w:cstheme="minorHAnsi"/>
          <w:b/>
          <w:bCs/>
          <w:color w:val="002060"/>
          <w:sz w:val="24"/>
          <w:szCs w:val="24"/>
          <w:u w:val="single"/>
        </w:rPr>
        <w:t>7.</w:t>
      </w:r>
      <w:r w:rsidR="003B3F26" w:rsidRPr="00873704">
        <w:rPr>
          <w:rFonts w:asciiTheme="minorHAnsi" w:hAnsiTheme="minorHAnsi" w:cstheme="minorHAnsi"/>
          <w:b/>
          <w:bCs/>
          <w:color w:val="002060"/>
          <w:sz w:val="24"/>
          <w:szCs w:val="24"/>
          <w:u w:val="single"/>
        </w:rPr>
        <w:t xml:space="preserve"> </w:t>
      </w:r>
      <w:r w:rsidR="00C807A7">
        <w:rPr>
          <w:rFonts w:asciiTheme="minorHAnsi" w:hAnsiTheme="minorHAnsi" w:cstheme="minorHAnsi"/>
          <w:b/>
          <w:bCs/>
          <w:color w:val="002060"/>
          <w:sz w:val="24"/>
          <w:szCs w:val="24"/>
          <w:u w:val="single"/>
        </w:rPr>
        <w:t>PERFORM WRITEUP:</w:t>
      </w:r>
      <w:bookmarkEnd w:id="71"/>
    </w:p>
    <w:p w14:paraId="44B4D120" w14:textId="77777777" w:rsidR="005234FF" w:rsidRPr="005234FF" w:rsidRDefault="005234FF" w:rsidP="005234FF"/>
    <w:p w14:paraId="4827D583" w14:textId="0C57968C" w:rsidR="003B3F26" w:rsidRDefault="003B3F26" w:rsidP="00E73371">
      <w:pPr>
        <w:spacing w:line="276" w:lineRule="auto"/>
        <w:ind w:firstLine="720"/>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A </w:t>
      </w:r>
      <w:r w:rsidRPr="00873704">
        <w:rPr>
          <w:rFonts w:asciiTheme="minorHAnsi" w:hAnsiTheme="minorHAnsi" w:cstheme="minorHAnsi"/>
          <w:bCs/>
          <w:color w:val="000000" w:themeColor="text1"/>
          <w:shd w:val="clear" w:color="auto" w:fill="FFFFFF"/>
        </w:rPr>
        <w:t>write</w:t>
      </w:r>
      <w:r w:rsidRPr="00873704">
        <w:rPr>
          <w:rFonts w:asciiTheme="minorHAnsi" w:hAnsiTheme="minorHAnsi" w:cstheme="minorHAnsi"/>
          <w:color w:val="000000" w:themeColor="text1"/>
          <w:shd w:val="clear" w:color="auto" w:fill="FFFFFF"/>
        </w:rPr>
        <w:t>-</w:t>
      </w:r>
      <w:r w:rsidRPr="00873704">
        <w:rPr>
          <w:rFonts w:asciiTheme="minorHAnsi" w:hAnsiTheme="minorHAnsi" w:cstheme="minorHAnsi"/>
          <w:bCs/>
          <w:color w:val="000000" w:themeColor="text1"/>
          <w:shd w:val="clear" w:color="auto" w:fill="FFFFFF"/>
        </w:rPr>
        <w:t>up</w:t>
      </w:r>
      <w:r w:rsidRPr="00873704">
        <w:rPr>
          <w:rFonts w:asciiTheme="minorHAnsi" w:hAnsiTheme="minorHAnsi" w:cstheme="minorHAnsi"/>
          <w:color w:val="000000" w:themeColor="text1"/>
          <w:shd w:val="clear" w:color="auto" w:fill="FFFFFF"/>
        </w:rPr>
        <w:t> is generally understood to be a later change to the valuation of an asset. This procedure is described in detail in Post-Capitalization (</w:t>
      </w:r>
      <w:r w:rsidRPr="00873704">
        <w:rPr>
          <w:rFonts w:asciiTheme="minorHAnsi" w:hAnsiTheme="minorHAnsi" w:cstheme="minorHAnsi"/>
          <w:bCs/>
          <w:color w:val="000000" w:themeColor="text1"/>
          <w:shd w:val="clear" w:color="auto" w:fill="FFFFFF"/>
        </w:rPr>
        <w:t>Write</w:t>
      </w:r>
      <w:r w:rsidRPr="00873704">
        <w:rPr>
          <w:rFonts w:asciiTheme="minorHAnsi" w:hAnsiTheme="minorHAnsi" w:cstheme="minorHAnsi"/>
          <w:color w:val="000000" w:themeColor="text1"/>
          <w:shd w:val="clear" w:color="auto" w:fill="FFFFFF"/>
        </w:rPr>
        <w:t>-</w:t>
      </w:r>
      <w:r w:rsidRPr="00873704">
        <w:rPr>
          <w:rFonts w:asciiTheme="minorHAnsi" w:hAnsiTheme="minorHAnsi" w:cstheme="minorHAnsi"/>
          <w:bCs/>
          <w:color w:val="000000" w:themeColor="text1"/>
          <w:shd w:val="clear" w:color="auto" w:fill="FFFFFF"/>
        </w:rPr>
        <w:t>Up</w:t>
      </w:r>
      <w:r w:rsidRPr="00873704">
        <w:rPr>
          <w:rFonts w:asciiTheme="minorHAnsi" w:hAnsiTheme="minorHAnsi" w:cstheme="minorHAnsi"/>
          <w:color w:val="000000" w:themeColor="text1"/>
          <w:shd w:val="clear" w:color="auto" w:fill="FFFFFF"/>
        </w:rPr>
        <w:t> to APC). You must now correct this error using a </w:t>
      </w:r>
      <w:r w:rsidRPr="00873704">
        <w:rPr>
          <w:rFonts w:asciiTheme="minorHAnsi" w:hAnsiTheme="minorHAnsi" w:cstheme="minorHAnsi"/>
          <w:bCs/>
          <w:color w:val="000000" w:themeColor="text1"/>
          <w:shd w:val="clear" w:color="auto" w:fill="FFFFFF"/>
        </w:rPr>
        <w:t>write</w:t>
      </w:r>
      <w:r w:rsidRPr="00873704">
        <w:rPr>
          <w:rFonts w:asciiTheme="minorHAnsi" w:hAnsiTheme="minorHAnsi" w:cstheme="minorHAnsi"/>
          <w:color w:val="000000" w:themeColor="text1"/>
          <w:shd w:val="clear" w:color="auto" w:fill="FFFFFF"/>
        </w:rPr>
        <w:t>-</w:t>
      </w:r>
      <w:r w:rsidRPr="00873704">
        <w:rPr>
          <w:rFonts w:asciiTheme="minorHAnsi" w:hAnsiTheme="minorHAnsi" w:cstheme="minorHAnsi"/>
          <w:bCs/>
          <w:color w:val="000000" w:themeColor="text1"/>
          <w:shd w:val="clear" w:color="auto" w:fill="FFFFFF"/>
        </w:rPr>
        <w:t>up</w:t>
      </w:r>
      <w:r w:rsidRPr="00873704">
        <w:rPr>
          <w:rFonts w:asciiTheme="minorHAnsi" w:hAnsiTheme="minorHAnsi" w:cstheme="minorHAnsi"/>
          <w:color w:val="000000" w:themeColor="text1"/>
          <w:shd w:val="clear" w:color="auto" w:fill="FFFFFF"/>
        </w:rPr>
        <w:t> in the current fiscal year. During a fiscal year change, the </w:t>
      </w:r>
      <w:r w:rsidRPr="00873704">
        <w:rPr>
          <w:rFonts w:asciiTheme="minorHAnsi" w:hAnsiTheme="minorHAnsi" w:cstheme="minorHAnsi"/>
          <w:bCs/>
          <w:color w:val="000000" w:themeColor="text1"/>
          <w:shd w:val="clear" w:color="auto" w:fill="FFFFFF"/>
        </w:rPr>
        <w:t>write</w:t>
      </w:r>
      <w:r w:rsidRPr="00873704">
        <w:rPr>
          <w:rFonts w:asciiTheme="minorHAnsi" w:hAnsiTheme="minorHAnsi" w:cstheme="minorHAnsi"/>
          <w:color w:val="000000" w:themeColor="text1"/>
          <w:shd w:val="clear" w:color="auto" w:fill="FFFFFF"/>
        </w:rPr>
        <w:t>-</w:t>
      </w:r>
      <w:r w:rsidRPr="00873704">
        <w:rPr>
          <w:rFonts w:asciiTheme="minorHAnsi" w:hAnsiTheme="minorHAnsi" w:cstheme="minorHAnsi"/>
          <w:bCs/>
          <w:color w:val="000000" w:themeColor="text1"/>
          <w:shd w:val="clear" w:color="auto" w:fill="FFFFFF"/>
        </w:rPr>
        <w:t>ups</w:t>
      </w:r>
      <w:r w:rsidRPr="00873704">
        <w:rPr>
          <w:rFonts w:asciiTheme="minorHAnsi" w:hAnsiTheme="minorHAnsi" w:cstheme="minorHAnsi"/>
          <w:color w:val="000000" w:themeColor="text1"/>
          <w:shd w:val="clear" w:color="auto" w:fill="FFFFFF"/>
        </w:rPr>
        <w:t> posted </w:t>
      </w:r>
      <w:r w:rsidRPr="00873704">
        <w:rPr>
          <w:rFonts w:asciiTheme="minorHAnsi" w:hAnsiTheme="minorHAnsi" w:cstheme="minorHAnsi"/>
          <w:bCs/>
          <w:color w:val="000000" w:themeColor="text1"/>
          <w:shd w:val="clear" w:color="auto" w:fill="FFFFFF"/>
        </w:rPr>
        <w:t>up</w:t>
      </w:r>
      <w:r w:rsidRPr="00873704">
        <w:rPr>
          <w:rFonts w:asciiTheme="minorHAnsi" w:hAnsiTheme="minorHAnsi" w:cstheme="minorHAnsi"/>
          <w:color w:val="000000" w:themeColor="text1"/>
          <w:shd w:val="clear" w:color="auto" w:fill="FFFFFF"/>
        </w:rPr>
        <w:t> to the year-end are balanced with the depreciation Activities.</w:t>
      </w:r>
    </w:p>
    <w:p w14:paraId="1737200D" w14:textId="77777777" w:rsidR="00C807A7" w:rsidRPr="00873704" w:rsidRDefault="00C807A7" w:rsidP="00E73371">
      <w:pPr>
        <w:spacing w:line="276" w:lineRule="auto"/>
        <w:ind w:firstLine="720"/>
        <w:rPr>
          <w:rFonts w:asciiTheme="minorHAnsi" w:hAnsiTheme="minorHAnsi" w:cstheme="minorHAnsi"/>
          <w:color w:val="000000" w:themeColor="text1"/>
          <w:shd w:val="clear" w:color="auto" w:fill="FFFFFF"/>
        </w:rPr>
      </w:pPr>
    </w:p>
    <w:p w14:paraId="385E1EA3" w14:textId="6FC36621" w:rsidR="0092474E" w:rsidRPr="00873704" w:rsidRDefault="0092474E" w:rsidP="00E73371">
      <w:pPr>
        <w:spacing w:line="276" w:lineRule="auto"/>
        <w:ind w:firstLine="720"/>
        <w:rPr>
          <w:rFonts w:asciiTheme="minorHAnsi" w:hAnsiTheme="minorHAnsi" w:cstheme="minorHAnsi"/>
          <w:color w:val="000000"/>
          <w:shd w:val="clear" w:color="auto" w:fill="FFFFFF"/>
        </w:rPr>
      </w:pPr>
      <w:r w:rsidRPr="00873704">
        <w:rPr>
          <w:rFonts w:asciiTheme="minorHAnsi" w:hAnsiTheme="minorHAnsi" w:cstheme="minorHAnsi"/>
          <w:noProof/>
        </w:rPr>
        <w:drawing>
          <wp:inline distT="0" distB="0" distL="0" distR="0" wp14:anchorId="717E6DC0" wp14:editId="1A454DB9">
            <wp:extent cx="4067175" cy="431202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0933" cy="4316007"/>
                    </a:xfrm>
                    <a:prstGeom prst="rect">
                      <a:avLst/>
                    </a:prstGeom>
                  </pic:spPr>
                </pic:pic>
              </a:graphicData>
            </a:graphic>
          </wp:inline>
        </w:drawing>
      </w:r>
    </w:p>
    <w:p w14:paraId="3631FB79" w14:textId="77777777" w:rsidR="0092474E" w:rsidRPr="00873704" w:rsidRDefault="0092474E" w:rsidP="00E73371">
      <w:pPr>
        <w:spacing w:line="276" w:lineRule="auto"/>
        <w:ind w:firstLine="720"/>
        <w:rPr>
          <w:rFonts w:asciiTheme="minorHAnsi" w:hAnsiTheme="minorHAnsi" w:cstheme="minorHAnsi"/>
          <w:color w:val="000000"/>
          <w:shd w:val="clear" w:color="auto" w:fill="FFFFFF"/>
        </w:rPr>
      </w:pPr>
    </w:p>
    <w:p w14:paraId="25A55D5B" w14:textId="7BFB5EAC" w:rsidR="003B3F26" w:rsidRPr="00873704" w:rsidRDefault="00B47245" w:rsidP="00E73371">
      <w:pPr>
        <w:pStyle w:val="Heading2"/>
        <w:spacing w:line="276" w:lineRule="auto"/>
        <w:rPr>
          <w:rFonts w:asciiTheme="minorHAnsi" w:hAnsiTheme="minorHAnsi" w:cstheme="minorHAnsi"/>
          <w:b/>
          <w:bCs/>
          <w:color w:val="002060"/>
          <w:sz w:val="24"/>
          <w:szCs w:val="24"/>
          <w:u w:val="single"/>
        </w:rPr>
      </w:pPr>
      <w:bookmarkStart w:id="72" w:name="_Toc113123500"/>
      <w:r w:rsidRPr="00873704">
        <w:rPr>
          <w:rFonts w:asciiTheme="minorHAnsi" w:hAnsiTheme="minorHAnsi" w:cstheme="minorHAnsi"/>
          <w:b/>
          <w:bCs/>
          <w:color w:val="002060"/>
          <w:sz w:val="24"/>
          <w:szCs w:val="24"/>
          <w:u w:val="single"/>
        </w:rPr>
        <w:t>9.8</w:t>
      </w:r>
      <w:r w:rsidR="003B3F26" w:rsidRPr="00873704">
        <w:rPr>
          <w:rFonts w:asciiTheme="minorHAnsi" w:hAnsiTheme="minorHAnsi" w:cstheme="minorHAnsi"/>
          <w:b/>
          <w:bCs/>
          <w:color w:val="002060"/>
          <w:sz w:val="24"/>
          <w:szCs w:val="24"/>
          <w:u w:val="single"/>
        </w:rPr>
        <w:t xml:space="preserve">. </w:t>
      </w:r>
      <w:r w:rsidR="00C807A7">
        <w:rPr>
          <w:rFonts w:asciiTheme="minorHAnsi" w:hAnsiTheme="minorHAnsi" w:cstheme="minorHAnsi"/>
          <w:b/>
          <w:bCs/>
          <w:color w:val="002060"/>
          <w:sz w:val="24"/>
          <w:szCs w:val="24"/>
          <w:u w:val="single"/>
        </w:rPr>
        <w:t>DEPRECIATION LIST – YEAR END CLOSING</w:t>
      </w:r>
      <w:bookmarkEnd w:id="72"/>
      <w:r w:rsidR="003B3F26" w:rsidRPr="00873704">
        <w:rPr>
          <w:rFonts w:asciiTheme="minorHAnsi" w:hAnsiTheme="minorHAnsi" w:cstheme="minorHAnsi"/>
          <w:b/>
          <w:bCs/>
          <w:color w:val="002060"/>
          <w:sz w:val="24"/>
          <w:szCs w:val="24"/>
          <w:u w:val="single"/>
        </w:rPr>
        <w:t xml:space="preserve"> </w:t>
      </w:r>
    </w:p>
    <w:p w14:paraId="43B9429B" w14:textId="02EDA744" w:rsidR="003B3F26" w:rsidRPr="00873704" w:rsidRDefault="003B3F26" w:rsidP="00E73371">
      <w:pPr>
        <w:spacing w:line="276" w:lineRule="auto"/>
        <w:ind w:firstLine="720"/>
        <w:rPr>
          <w:rFonts w:asciiTheme="minorHAnsi" w:hAnsiTheme="minorHAnsi" w:cstheme="minorHAnsi"/>
          <w:color w:val="000000" w:themeColor="text1"/>
          <w:shd w:val="clear" w:color="auto" w:fill="FFFFFF"/>
        </w:rPr>
      </w:pPr>
      <w:r w:rsidRPr="00873704">
        <w:rPr>
          <w:rFonts w:asciiTheme="minorHAnsi" w:hAnsiTheme="minorHAnsi" w:cstheme="minorHAnsi"/>
          <w:color w:val="000000" w:themeColor="text1"/>
          <w:shd w:val="clear" w:color="auto" w:fill="FFFFFF"/>
        </w:rPr>
        <w:t>The </w:t>
      </w:r>
      <w:r w:rsidRPr="00873704">
        <w:rPr>
          <w:rFonts w:asciiTheme="minorHAnsi" w:hAnsiTheme="minorHAnsi" w:cstheme="minorHAnsi"/>
          <w:bCs/>
          <w:color w:val="000000" w:themeColor="text1"/>
          <w:shd w:val="clear" w:color="auto" w:fill="FFFFFF"/>
        </w:rPr>
        <w:t>year</w:t>
      </w:r>
      <w:r w:rsidRPr="00873704">
        <w:rPr>
          <w:rFonts w:asciiTheme="minorHAnsi" w:hAnsiTheme="minorHAnsi" w:cstheme="minorHAnsi"/>
          <w:color w:val="000000" w:themeColor="text1"/>
          <w:shd w:val="clear" w:color="auto" w:fill="FFFFFF"/>
        </w:rPr>
        <w:t>-</w:t>
      </w:r>
      <w:r w:rsidRPr="00873704">
        <w:rPr>
          <w:rFonts w:asciiTheme="minorHAnsi" w:hAnsiTheme="minorHAnsi" w:cstheme="minorHAnsi"/>
          <w:bCs/>
          <w:color w:val="000000" w:themeColor="text1"/>
          <w:shd w:val="clear" w:color="auto" w:fill="FFFFFF"/>
        </w:rPr>
        <w:t>end</w:t>
      </w:r>
      <w:r w:rsidRPr="00873704">
        <w:rPr>
          <w:rFonts w:asciiTheme="minorHAnsi" w:hAnsiTheme="minorHAnsi" w:cstheme="minorHAnsi"/>
          <w:color w:val="000000" w:themeColor="text1"/>
          <w:shd w:val="clear" w:color="auto" w:fill="FFFFFF"/>
        </w:rPr>
        <w:t> </w:t>
      </w:r>
      <w:r w:rsidRPr="00873704">
        <w:rPr>
          <w:rFonts w:asciiTheme="minorHAnsi" w:hAnsiTheme="minorHAnsi" w:cstheme="minorHAnsi"/>
          <w:bCs/>
          <w:color w:val="000000" w:themeColor="text1"/>
          <w:shd w:val="clear" w:color="auto" w:fill="FFFFFF"/>
        </w:rPr>
        <w:t>closing</w:t>
      </w:r>
      <w:r w:rsidRPr="00873704">
        <w:rPr>
          <w:rFonts w:asciiTheme="minorHAnsi" w:hAnsiTheme="minorHAnsi" w:cstheme="minorHAnsi"/>
          <w:color w:val="000000" w:themeColor="text1"/>
          <w:shd w:val="clear" w:color="auto" w:fill="FFFFFF"/>
        </w:rPr>
        <w:t> is an annual balance sheet, an annual profit. You use the </w:t>
      </w:r>
      <w:r w:rsidRPr="00873704">
        <w:rPr>
          <w:rFonts w:asciiTheme="minorHAnsi" w:hAnsiTheme="minorHAnsi" w:cstheme="minorHAnsi"/>
          <w:bCs/>
          <w:color w:val="000000" w:themeColor="text1"/>
          <w:shd w:val="clear" w:color="auto" w:fill="FFFFFF"/>
        </w:rPr>
        <w:t>year</w:t>
      </w:r>
      <w:r w:rsidRPr="00873704">
        <w:rPr>
          <w:rFonts w:asciiTheme="minorHAnsi" w:hAnsiTheme="minorHAnsi" w:cstheme="minorHAnsi"/>
          <w:color w:val="000000" w:themeColor="text1"/>
          <w:shd w:val="clear" w:color="auto" w:fill="FFFFFF"/>
        </w:rPr>
        <w:t>-</w:t>
      </w:r>
      <w:r w:rsidRPr="00873704">
        <w:rPr>
          <w:rFonts w:asciiTheme="minorHAnsi" w:hAnsiTheme="minorHAnsi" w:cstheme="minorHAnsi"/>
          <w:bCs/>
          <w:color w:val="000000" w:themeColor="text1"/>
          <w:shd w:val="clear" w:color="auto" w:fill="FFFFFF"/>
        </w:rPr>
        <w:t>end</w:t>
      </w:r>
      <w:r w:rsidRPr="00873704">
        <w:rPr>
          <w:rFonts w:asciiTheme="minorHAnsi" w:hAnsiTheme="minorHAnsi" w:cstheme="minorHAnsi"/>
          <w:color w:val="000000" w:themeColor="text1"/>
          <w:shd w:val="clear" w:color="auto" w:fill="FFFFFF"/>
        </w:rPr>
        <w:t> </w:t>
      </w:r>
      <w:r w:rsidRPr="00873704">
        <w:rPr>
          <w:rFonts w:asciiTheme="minorHAnsi" w:hAnsiTheme="minorHAnsi" w:cstheme="minorHAnsi"/>
          <w:bCs/>
          <w:color w:val="000000" w:themeColor="text1"/>
          <w:shd w:val="clear" w:color="auto" w:fill="FFFFFF"/>
        </w:rPr>
        <w:t>closing</w:t>
      </w:r>
      <w:r w:rsidRPr="00873704">
        <w:rPr>
          <w:rFonts w:asciiTheme="minorHAnsi" w:hAnsiTheme="minorHAnsi" w:cstheme="minorHAnsi"/>
          <w:color w:val="000000" w:themeColor="text1"/>
          <w:shd w:val="clear" w:color="auto" w:fill="FFFFFF"/>
        </w:rPr>
        <w:t> program to </w:t>
      </w:r>
      <w:r w:rsidRPr="00873704">
        <w:rPr>
          <w:rFonts w:asciiTheme="minorHAnsi" w:hAnsiTheme="minorHAnsi" w:cstheme="minorHAnsi"/>
          <w:bCs/>
          <w:color w:val="000000" w:themeColor="text1"/>
          <w:shd w:val="clear" w:color="auto" w:fill="FFFFFF"/>
        </w:rPr>
        <w:t>close</w:t>
      </w:r>
      <w:r w:rsidRPr="00873704">
        <w:rPr>
          <w:rFonts w:asciiTheme="minorHAnsi" w:hAnsiTheme="minorHAnsi" w:cstheme="minorHAnsi"/>
          <w:color w:val="000000" w:themeColor="text1"/>
          <w:shd w:val="clear" w:color="auto" w:fill="FFFFFF"/>
        </w:rPr>
        <w:t> the fiscal </w:t>
      </w:r>
      <w:r w:rsidRPr="00873704">
        <w:rPr>
          <w:rFonts w:asciiTheme="minorHAnsi" w:hAnsiTheme="minorHAnsi" w:cstheme="minorHAnsi"/>
          <w:bCs/>
          <w:color w:val="000000" w:themeColor="text1"/>
          <w:shd w:val="clear" w:color="auto" w:fill="FFFFFF"/>
        </w:rPr>
        <w:t>year</w:t>
      </w:r>
      <w:r w:rsidRPr="00873704">
        <w:rPr>
          <w:rFonts w:asciiTheme="minorHAnsi" w:hAnsiTheme="minorHAnsi" w:cstheme="minorHAnsi"/>
          <w:color w:val="000000" w:themeColor="text1"/>
          <w:shd w:val="clear" w:color="auto" w:fill="FFFFFF"/>
        </w:rPr>
        <w:t> for one or more company codes from an accounting example, by recalculating </w:t>
      </w:r>
      <w:r w:rsidRPr="00873704">
        <w:rPr>
          <w:rFonts w:asciiTheme="minorHAnsi" w:hAnsiTheme="minorHAnsi" w:cstheme="minorHAnsi"/>
          <w:bCs/>
          <w:color w:val="000000" w:themeColor="text1"/>
          <w:shd w:val="clear" w:color="auto" w:fill="FFFFFF"/>
        </w:rPr>
        <w:t>depreciation</w:t>
      </w:r>
      <w:r w:rsidRPr="00873704">
        <w:rPr>
          <w:rFonts w:asciiTheme="minorHAnsi" w:hAnsiTheme="minorHAnsi" w:cstheme="minorHAnsi"/>
          <w:color w:val="000000" w:themeColor="text1"/>
          <w:shd w:val="clear" w:color="auto" w:fill="FFFFFF"/>
        </w:rPr>
        <w:t xml:space="preserve">). </w:t>
      </w:r>
    </w:p>
    <w:p w14:paraId="7CECD3D5" w14:textId="77777777" w:rsidR="00B47245" w:rsidRPr="00873704" w:rsidRDefault="00B47245" w:rsidP="0092474E">
      <w:pPr>
        <w:spacing w:line="276" w:lineRule="auto"/>
        <w:rPr>
          <w:rFonts w:asciiTheme="minorHAnsi" w:hAnsiTheme="minorHAnsi" w:cstheme="minorHAnsi"/>
          <w:color w:val="000000" w:themeColor="text1"/>
          <w:shd w:val="clear" w:color="auto" w:fill="FFFFFF"/>
        </w:rPr>
      </w:pPr>
    </w:p>
    <w:p w14:paraId="353CFDAA" w14:textId="7BA6A790" w:rsidR="003B3F26" w:rsidRPr="00873704" w:rsidRDefault="00B47245" w:rsidP="00E73371">
      <w:pPr>
        <w:pStyle w:val="Heading2"/>
        <w:spacing w:line="276" w:lineRule="auto"/>
        <w:rPr>
          <w:rFonts w:asciiTheme="minorHAnsi" w:hAnsiTheme="minorHAnsi" w:cstheme="minorHAnsi"/>
          <w:b/>
          <w:bCs/>
          <w:color w:val="002060"/>
          <w:sz w:val="24"/>
          <w:szCs w:val="24"/>
          <w:u w:val="single"/>
        </w:rPr>
      </w:pPr>
      <w:bookmarkStart w:id="73" w:name="_Toc113123501"/>
      <w:r w:rsidRPr="00873704">
        <w:rPr>
          <w:rFonts w:asciiTheme="minorHAnsi" w:hAnsiTheme="minorHAnsi" w:cstheme="minorHAnsi"/>
          <w:b/>
          <w:bCs/>
          <w:color w:val="002060"/>
          <w:sz w:val="24"/>
          <w:szCs w:val="24"/>
          <w:u w:val="single"/>
        </w:rPr>
        <w:t xml:space="preserve">9.9. </w:t>
      </w:r>
      <w:r w:rsidR="003B3F26" w:rsidRPr="00873704">
        <w:rPr>
          <w:rFonts w:asciiTheme="minorHAnsi" w:hAnsiTheme="minorHAnsi" w:cstheme="minorHAnsi"/>
          <w:b/>
          <w:bCs/>
          <w:color w:val="002060"/>
          <w:sz w:val="24"/>
          <w:szCs w:val="24"/>
          <w:u w:val="single"/>
        </w:rPr>
        <w:t xml:space="preserve"> </w:t>
      </w:r>
      <w:r w:rsidR="00C807A7">
        <w:rPr>
          <w:rFonts w:asciiTheme="minorHAnsi" w:hAnsiTheme="minorHAnsi" w:cstheme="minorHAnsi"/>
          <w:b/>
          <w:bCs/>
          <w:color w:val="002060"/>
          <w:sz w:val="24"/>
          <w:szCs w:val="24"/>
          <w:u w:val="single"/>
        </w:rPr>
        <w:t>DEPRECIATION LIST – MONTH END CLOSING</w:t>
      </w:r>
      <w:bookmarkEnd w:id="73"/>
      <w:r w:rsidR="003B3F26" w:rsidRPr="00873704">
        <w:rPr>
          <w:rFonts w:asciiTheme="minorHAnsi" w:hAnsiTheme="minorHAnsi" w:cstheme="minorHAnsi"/>
          <w:b/>
          <w:bCs/>
          <w:color w:val="002060"/>
          <w:sz w:val="24"/>
          <w:szCs w:val="24"/>
          <w:u w:val="single"/>
        </w:rPr>
        <w:t xml:space="preserve"> </w:t>
      </w:r>
    </w:p>
    <w:p w14:paraId="7FDC35ED" w14:textId="67C7A352" w:rsidR="003B3F26" w:rsidRDefault="003B3F26" w:rsidP="00E73371">
      <w:pPr>
        <w:spacing w:line="276" w:lineRule="auto"/>
        <w:ind w:firstLine="720"/>
        <w:jc w:val="both"/>
        <w:rPr>
          <w:rFonts w:asciiTheme="minorHAnsi" w:hAnsiTheme="minorHAnsi" w:cstheme="minorHAnsi"/>
          <w:bCs/>
          <w:color w:val="000000" w:themeColor="text1"/>
          <w:shd w:val="clear" w:color="auto" w:fill="FFFFFF"/>
        </w:rPr>
      </w:pPr>
      <w:r w:rsidRPr="00873704">
        <w:rPr>
          <w:rFonts w:asciiTheme="minorHAnsi" w:hAnsiTheme="minorHAnsi" w:cstheme="minorHAnsi"/>
          <w:bCs/>
          <w:color w:val="000000" w:themeColor="text1"/>
          <w:shd w:val="clear" w:color="auto" w:fill="FFFFFF"/>
        </w:rPr>
        <w:t xml:space="preserve"> Perform a complete period end closing in Asset Accounting in your system. Perform a complete period-end closing - if you have not yet done so - for the previous month.</w:t>
      </w:r>
    </w:p>
    <w:p w14:paraId="70D173CD" w14:textId="77777777" w:rsidR="005234FF" w:rsidRPr="00873704" w:rsidRDefault="005234FF" w:rsidP="00E73371">
      <w:pPr>
        <w:spacing w:line="276" w:lineRule="auto"/>
        <w:ind w:firstLine="720"/>
        <w:jc w:val="both"/>
        <w:rPr>
          <w:rFonts w:asciiTheme="minorHAnsi" w:eastAsia="Calibri" w:hAnsiTheme="minorHAnsi" w:cstheme="minorHAnsi"/>
          <w:bCs/>
          <w:color w:val="000000" w:themeColor="text1"/>
          <w:shd w:val="clear" w:color="auto" w:fill="FFFFFF"/>
          <w:lang w:val="de-DE"/>
        </w:rPr>
      </w:pPr>
    </w:p>
    <w:p w14:paraId="123A35D6" w14:textId="5BDFD5D2" w:rsidR="00D95866" w:rsidRPr="00A13664" w:rsidRDefault="00B47245" w:rsidP="00E73371">
      <w:pPr>
        <w:pStyle w:val="Heading1"/>
        <w:rPr>
          <w:rFonts w:asciiTheme="minorHAnsi" w:hAnsiTheme="minorHAnsi" w:cstheme="minorHAnsi"/>
          <w:b/>
          <w:bCs/>
          <w:color w:val="002060"/>
          <w:sz w:val="28"/>
          <w:szCs w:val="28"/>
          <w:u w:val="single"/>
        </w:rPr>
      </w:pPr>
      <w:bookmarkStart w:id="74" w:name="_Toc113123502"/>
      <w:r w:rsidRPr="00A13664">
        <w:rPr>
          <w:rFonts w:asciiTheme="minorHAnsi" w:hAnsiTheme="minorHAnsi" w:cstheme="minorHAnsi"/>
          <w:b/>
          <w:bCs/>
          <w:color w:val="002060"/>
          <w:sz w:val="28"/>
          <w:szCs w:val="28"/>
          <w:u w:val="single"/>
        </w:rPr>
        <w:t>10</w:t>
      </w:r>
      <w:r w:rsidR="00D95866" w:rsidRPr="00A13664">
        <w:rPr>
          <w:rFonts w:asciiTheme="minorHAnsi" w:hAnsiTheme="minorHAnsi" w:cstheme="minorHAnsi"/>
          <w:b/>
          <w:bCs/>
          <w:color w:val="002060"/>
          <w:sz w:val="28"/>
          <w:szCs w:val="28"/>
          <w:u w:val="single"/>
        </w:rPr>
        <w:t>.</w:t>
      </w:r>
      <w:r w:rsidR="00C807A7" w:rsidRPr="00A13664">
        <w:rPr>
          <w:rFonts w:asciiTheme="minorHAnsi" w:hAnsiTheme="minorHAnsi" w:cstheme="minorHAnsi"/>
          <w:b/>
          <w:bCs/>
          <w:color w:val="002060"/>
          <w:sz w:val="28"/>
          <w:szCs w:val="28"/>
          <w:u w:val="single"/>
        </w:rPr>
        <w:t xml:space="preserve"> MASTER DATA</w:t>
      </w:r>
      <w:bookmarkEnd w:id="74"/>
    </w:p>
    <w:p w14:paraId="547950E3" w14:textId="77777777" w:rsidR="00086CC9" w:rsidRPr="00873704" w:rsidRDefault="00086CC9" w:rsidP="00086CC9">
      <w:pPr>
        <w:rPr>
          <w:rFonts w:asciiTheme="minorHAnsi" w:hAnsiTheme="minorHAnsi" w:cstheme="minorHAnsi"/>
        </w:rPr>
      </w:pPr>
    </w:p>
    <w:p w14:paraId="4995D2E7" w14:textId="5A376C0D" w:rsidR="00D95866" w:rsidRPr="00873704" w:rsidRDefault="00B47245" w:rsidP="00E73371">
      <w:pPr>
        <w:pStyle w:val="Heading3"/>
        <w:rPr>
          <w:rFonts w:asciiTheme="minorHAnsi" w:hAnsiTheme="minorHAnsi" w:cstheme="minorHAnsi"/>
          <w:b/>
          <w:bCs/>
          <w:color w:val="002060"/>
          <w:u w:val="single"/>
        </w:rPr>
      </w:pPr>
      <w:bookmarkStart w:id="75" w:name="_Toc113123503"/>
      <w:r w:rsidRPr="00873704">
        <w:rPr>
          <w:rFonts w:asciiTheme="minorHAnsi" w:hAnsiTheme="minorHAnsi" w:cstheme="minorHAnsi"/>
          <w:b/>
          <w:bCs/>
          <w:color w:val="002060"/>
          <w:u w:val="single"/>
        </w:rPr>
        <w:t>10</w:t>
      </w:r>
      <w:r w:rsidR="00D95866" w:rsidRPr="00873704">
        <w:rPr>
          <w:rFonts w:asciiTheme="minorHAnsi" w:hAnsiTheme="minorHAnsi" w:cstheme="minorHAnsi"/>
          <w:b/>
          <w:bCs/>
          <w:color w:val="002060"/>
          <w:u w:val="single"/>
        </w:rPr>
        <w:t>.1. G/L M</w:t>
      </w:r>
      <w:r w:rsidR="00C807A7">
        <w:rPr>
          <w:rFonts w:asciiTheme="minorHAnsi" w:hAnsiTheme="minorHAnsi" w:cstheme="minorHAnsi"/>
          <w:b/>
          <w:bCs/>
          <w:color w:val="002060"/>
          <w:u w:val="single"/>
        </w:rPr>
        <w:t>ASTER</w:t>
      </w:r>
      <w:bookmarkEnd w:id="75"/>
    </w:p>
    <w:p w14:paraId="0CD96C52" w14:textId="14FF0F9F" w:rsidR="00F92C43" w:rsidRPr="00873704" w:rsidRDefault="00086CC9" w:rsidP="00F92C43">
      <w:pPr>
        <w:ind w:firstLine="720"/>
        <w:jc w:val="both"/>
        <w:rPr>
          <w:rFonts w:asciiTheme="minorHAnsi" w:hAnsiTheme="minorHAnsi" w:cstheme="minorHAnsi"/>
        </w:rPr>
      </w:pPr>
      <w:r w:rsidRPr="00873704">
        <w:rPr>
          <w:rFonts w:asciiTheme="minorHAnsi" w:hAnsiTheme="minorHAnsi" w:cstheme="minorHAnsi"/>
        </w:rPr>
        <w:t>G/L account master records contain the data that is always needed by the General Ledger to determine the account's function. The G/L account master records control the posting of accounting transactions to G/L accounts and the processing of the posting data.</w:t>
      </w:r>
    </w:p>
    <w:p w14:paraId="5062D8CC" w14:textId="77777777" w:rsidR="00F92C43" w:rsidRPr="00F92C43" w:rsidRDefault="00F92C43" w:rsidP="00B47245">
      <w:pPr>
        <w:spacing w:before="100" w:beforeAutospacing="1" w:after="100" w:afterAutospacing="1" w:line="276" w:lineRule="auto"/>
        <w:ind w:firstLine="720"/>
        <w:rPr>
          <w:rFonts w:asciiTheme="minorHAnsi" w:hAnsiTheme="minorHAnsi" w:cstheme="minorHAnsi"/>
        </w:rPr>
      </w:pPr>
      <w:r w:rsidRPr="00F92C43">
        <w:rPr>
          <w:rFonts w:asciiTheme="minorHAnsi" w:hAnsiTheme="minorHAnsi" w:cstheme="minorHAnsi"/>
        </w:rPr>
        <w:t>G/L account master records are divided into two areas so that company codes with the same chart of accounts can use the same G/L accounts.</w:t>
      </w:r>
    </w:p>
    <w:p w14:paraId="2E004F84" w14:textId="600EC523" w:rsidR="00F92C43" w:rsidRPr="00F92C43" w:rsidRDefault="00F92C43">
      <w:pPr>
        <w:numPr>
          <w:ilvl w:val="0"/>
          <w:numId w:val="2"/>
        </w:numPr>
        <w:spacing w:before="100" w:beforeAutospacing="1" w:after="100" w:afterAutospacing="1" w:line="276" w:lineRule="auto"/>
        <w:rPr>
          <w:rFonts w:asciiTheme="minorHAnsi" w:hAnsiTheme="minorHAnsi" w:cstheme="minorHAnsi"/>
        </w:rPr>
      </w:pPr>
      <w:r w:rsidRPr="00F92C43">
        <w:rPr>
          <w:rFonts w:asciiTheme="minorHAnsi" w:hAnsiTheme="minorHAnsi" w:cstheme="minorHAnsi"/>
          <w:b/>
          <w:bCs/>
        </w:rPr>
        <w:t>Chart of accounts area</w:t>
      </w:r>
      <w:r w:rsidRPr="00873704">
        <w:rPr>
          <w:rFonts w:asciiTheme="minorHAnsi" w:hAnsiTheme="minorHAnsi" w:cstheme="minorHAnsi"/>
          <w:b/>
          <w:bCs/>
        </w:rPr>
        <w:t>:</w:t>
      </w:r>
      <w:r w:rsidRPr="00873704">
        <w:rPr>
          <w:rFonts w:asciiTheme="minorHAnsi" w:hAnsiTheme="minorHAnsi" w:cstheme="minorHAnsi"/>
        </w:rPr>
        <w:t xml:space="preserve"> </w:t>
      </w:r>
      <w:r w:rsidRPr="00F92C43">
        <w:rPr>
          <w:rFonts w:asciiTheme="minorHAnsi" w:hAnsiTheme="minorHAnsi" w:cstheme="minorHAnsi"/>
        </w:rPr>
        <w:t>The chart of accounts area contains the data that is valid for all company codes, such as the account number.</w:t>
      </w:r>
    </w:p>
    <w:p w14:paraId="2927D637" w14:textId="2A64CF92" w:rsidR="00086CC9" w:rsidRPr="00873704" w:rsidRDefault="00F92C43">
      <w:pPr>
        <w:numPr>
          <w:ilvl w:val="0"/>
          <w:numId w:val="2"/>
        </w:numPr>
        <w:spacing w:before="100" w:beforeAutospacing="1" w:after="100" w:afterAutospacing="1" w:line="276" w:lineRule="auto"/>
        <w:rPr>
          <w:rFonts w:asciiTheme="minorHAnsi" w:hAnsiTheme="minorHAnsi" w:cstheme="minorHAnsi"/>
        </w:rPr>
      </w:pPr>
      <w:r w:rsidRPr="00F92C43">
        <w:rPr>
          <w:rFonts w:asciiTheme="minorHAnsi" w:hAnsiTheme="minorHAnsi" w:cstheme="minorHAnsi"/>
          <w:b/>
          <w:bCs/>
        </w:rPr>
        <w:t>Company code specific area</w:t>
      </w:r>
      <w:r w:rsidRPr="00873704">
        <w:rPr>
          <w:rFonts w:asciiTheme="minorHAnsi" w:hAnsiTheme="minorHAnsi" w:cstheme="minorHAnsi"/>
          <w:b/>
          <w:bCs/>
        </w:rPr>
        <w:t>:</w:t>
      </w:r>
      <w:r w:rsidRPr="00873704">
        <w:rPr>
          <w:rFonts w:asciiTheme="minorHAnsi" w:hAnsiTheme="minorHAnsi" w:cstheme="minorHAnsi"/>
        </w:rPr>
        <w:t xml:space="preserve"> </w:t>
      </w:r>
      <w:r w:rsidRPr="00F92C43">
        <w:rPr>
          <w:rFonts w:asciiTheme="minorHAnsi" w:hAnsiTheme="minorHAnsi" w:cstheme="minorHAnsi"/>
        </w:rPr>
        <w:t>The company code specific area contains data that may vary from one company code to another, such as the currency in which the account may be posted.</w:t>
      </w:r>
    </w:p>
    <w:p w14:paraId="044539B1" w14:textId="4137FC7B" w:rsidR="00D95866" w:rsidRPr="00873704" w:rsidRDefault="00B47245" w:rsidP="00E73371">
      <w:pPr>
        <w:pStyle w:val="Heading3"/>
        <w:spacing w:line="276" w:lineRule="auto"/>
        <w:rPr>
          <w:rFonts w:asciiTheme="minorHAnsi" w:hAnsiTheme="minorHAnsi" w:cstheme="minorHAnsi"/>
          <w:b/>
          <w:bCs/>
          <w:color w:val="002060"/>
          <w:u w:val="single"/>
        </w:rPr>
      </w:pPr>
      <w:bookmarkStart w:id="76" w:name="_Toc113123504"/>
      <w:r w:rsidRPr="00873704">
        <w:rPr>
          <w:rFonts w:asciiTheme="minorHAnsi" w:hAnsiTheme="minorHAnsi" w:cstheme="minorHAnsi"/>
          <w:b/>
          <w:bCs/>
          <w:color w:val="002060"/>
          <w:u w:val="single"/>
        </w:rPr>
        <w:t>10</w:t>
      </w:r>
      <w:r w:rsidR="00D95866" w:rsidRPr="00873704">
        <w:rPr>
          <w:rFonts w:asciiTheme="minorHAnsi" w:hAnsiTheme="minorHAnsi" w:cstheme="minorHAnsi"/>
          <w:b/>
          <w:bCs/>
          <w:color w:val="002060"/>
          <w:u w:val="single"/>
        </w:rPr>
        <w:t xml:space="preserve">.2. </w:t>
      </w:r>
      <w:r w:rsidR="00C807A7">
        <w:rPr>
          <w:rFonts w:asciiTheme="minorHAnsi" w:hAnsiTheme="minorHAnsi" w:cstheme="minorHAnsi"/>
          <w:b/>
          <w:bCs/>
          <w:color w:val="002060"/>
          <w:u w:val="single"/>
        </w:rPr>
        <w:t>BANK MASTER</w:t>
      </w:r>
      <w:bookmarkEnd w:id="76"/>
    </w:p>
    <w:p w14:paraId="3E583985" w14:textId="4E3FD73D" w:rsidR="00F92C43" w:rsidRPr="00873704" w:rsidRDefault="00F92C43" w:rsidP="00C807A7">
      <w:pPr>
        <w:spacing w:line="276" w:lineRule="auto"/>
        <w:ind w:firstLine="720"/>
        <w:rPr>
          <w:rFonts w:asciiTheme="minorHAnsi" w:hAnsiTheme="minorHAnsi" w:cstheme="minorHAnsi"/>
        </w:rPr>
      </w:pPr>
      <w:r w:rsidRPr="00F92C43">
        <w:rPr>
          <w:rFonts w:asciiTheme="minorHAnsi" w:hAnsiTheme="minorHAnsi" w:cstheme="minorHAnsi"/>
        </w:rPr>
        <w:t>SAP ERP system maintains a list of all the banks that are used by your company or customers and vendors of this company. The list of all banks is called bank directory and for each bank used in SAP system there is a corresponding master data record stored in the bank directory. Before using any bank in the system, you need to create this bank so that it is added to the bank directory</w:t>
      </w:r>
    </w:p>
    <w:p w14:paraId="513D80F8" w14:textId="0A4ECF0A" w:rsidR="00643EDF" w:rsidRPr="00873704" w:rsidRDefault="00643EDF" w:rsidP="00C807A7">
      <w:pPr>
        <w:spacing w:line="276" w:lineRule="auto"/>
        <w:ind w:firstLine="720"/>
        <w:rPr>
          <w:rFonts w:asciiTheme="minorHAnsi" w:hAnsiTheme="minorHAnsi" w:cstheme="minorHAnsi"/>
        </w:rPr>
      </w:pPr>
      <w:r w:rsidRPr="00873704">
        <w:rPr>
          <w:rFonts w:asciiTheme="minorHAnsi" w:hAnsiTheme="minorHAnsi" w:cstheme="minorHAnsi"/>
        </w:rPr>
        <w:t xml:space="preserve">1. House Bank Creation </w:t>
      </w:r>
    </w:p>
    <w:p w14:paraId="1D4BCED2" w14:textId="0C697685" w:rsidR="00643EDF" w:rsidRPr="00873704" w:rsidRDefault="00643EDF" w:rsidP="00C807A7">
      <w:pPr>
        <w:spacing w:line="276" w:lineRule="auto"/>
        <w:ind w:firstLine="720"/>
        <w:rPr>
          <w:rFonts w:asciiTheme="minorHAnsi" w:hAnsiTheme="minorHAnsi" w:cstheme="minorHAnsi"/>
        </w:rPr>
      </w:pPr>
      <w:r w:rsidRPr="00873704">
        <w:rPr>
          <w:rFonts w:asciiTheme="minorHAnsi" w:hAnsiTheme="minorHAnsi" w:cstheme="minorHAnsi"/>
        </w:rPr>
        <w:t xml:space="preserve">2. Account ID Creation </w:t>
      </w:r>
    </w:p>
    <w:p w14:paraId="354BEA2F" w14:textId="44F49585" w:rsidR="00643EDF" w:rsidRPr="00873704" w:rsidRDefault="00643EDF" w:rsidP="00C807A7">
      <w:pPr>
        <w:spacing w:line="276" w:lineRule="auto"/>
        <w:ind w:firstLine="720"/>
        <w:rPr>
          <w:rFonts w:asciiTheme="minorHAnsi" w:hAnsiTheme="minorHAnsi" w:cstheme="minorHAnsi"/>
        </w:rPr>
      </w:pPr>
      <w:r w:rsidRPr="00873704">
        <w:rPr>
          <w:rFonts w:asciiTheme="minorHAnsi" w:hAnsiTheme="minorHAnsi" w:cstheme="minorHAnsi"/>
        </w:rPr>
        <w:t xml:space="preserve">3. Bank Key Creation </w:t>
      </w:r>
    </w:p>
    <w:p w14:paraId="301A6C5D" w14:textId="7618FAE9" w:rsidR="00643EDF" w:rsidRPr="00873704" w:rsidRDefault="00643EDF" w:rsidP="00C807A7">
      <w:pPr>
        <w:spacing w:line="276" w:lineRule="auto"/>
        <w:ind w:firstLine="720"/>
        <w:rPr>
          <w:rFonts w:asciiTheme="minorHAnsi" w:hAnsiTheme="minorHAnsi" w:cstheme="minorHAnsi"/>
        </w:rPr>
      </w:pPr>
      <w:r w:rsidRPr="00873704">
        <w:rPr>
          <w:rFonts w:asciiTheme="minorHAnsi" w:hAnsiTheme="minorHAnsi" w:cstheme="minorHAnsi"/>
        </w:rPr>
        <w:t>4. Maintain Customized Payment Program</w:t>
      </w:r>
    </w:p>
    <w:p w14:paraId="1E731EA7" w14:textId="77777777" w:rsidR="00F92C43" w:rsidRPr="00873704" w:rsidRDefault="00F92C43" w:rsidP="00C807A7">
      <w:pPr>
        <w:spacing w:line="276" w:lineRule="auto"/>
        <w:rPr>
          <w:rFonts w:asciiTheme="minorHAnsi" w:hAnsiTheme="minorHAnsi" w:cstheme="minorHAnsi"/>
        </w:rPr>
      </w:pPr>
    </w:p>
    <w:p w14:paraId="7F84E879" w14:textId="5BD525F2" w:rsidR="00643EDF" w:rsidRPr="00873704" w:rsidRDefault="00B47245" w:rsidP="0075727E">
      <w:pPr>
        <w:pStyle w:val="Heading3"/>
        <w:spacing w:line="276" w:lineRule="auto"/>
        <w:rPr>
          <w:rFonts w:asciiTheme="minorHAnsi" w:hAnsiTheme="minorHAnsi" w:cstheme="minorHAnsi"/>
          <w:b/>
          <w:bCs/>
          <w:color w:val="002060"/>
          <w:u w:val="single"/>
        </w:rPr>
      </w:pPr>
      <w:bookmarkStart w:id="77" w:name="_Toc113123505"/>
      <w:r w:rsidRPr="00873704">
        <w:rPr>
          <w:rFonts w:asciiTheme="minorHAnsi" w:hAnsiTheme="minorHAnsi" w:cstheme="minorHAnsi"/>
          <w:b/>
          <w:bCs/>
          <w:color w:val="002060"/>
          <w:u w:val="single"/>
        </w:rPr>
        <w:t>10</w:t>
      </w:r>
      <w:r w:rsidR="00D95866" w:rsidRPr="00873704">
        <w:rPr>
          <w:rFonts w:asciiTheme="minorHAnsi" w:hAnsiTheme="minorHAnsi" w:cstheme="minorHAnsi"/>
          <w:b/>
          <w:bCs/>
          <w:color w:val="002060"/>
          <w:u w:val="single"/>
        </w:rPr>
        <w:t xml:space="preserve">.3. </w:t>
      </w:r>
      <w:r w:rsidR="00C807A7">
        <w:rPr>
          <w:rFonts w:asciiTheme="minorHAnsi" w:hAnsiTheme="minorHAnsi" w:cstheme="minorHAnsi"/>
          <w:b/>
          <w:bCs/>
          <w:color w:val="002060"/>
          <w:u w:val="single"/>
        </w:rPr>
        <w:t>ASSET MASTER</w:t>
      </w:r>
      <w:bookmarkEnd w:id="77"/>
    </w:p>
    <w:p w14:paraId="0B99C975" w14:textId="7112F66F" w:rsidR="00643EDF" w:rsidRPr="00873704" w:rsidRDefault="00643EDF" w:rsidP="00C807A7">
      <w:pPr>
        <w:spacing w:line="276" w:lineRule="auto"/>
        <w:ind w:firstLine="720"/>
        <w:rPr>
          <w:rFonts w:asciiTheme="minorHAnsi" w:hAnsiTheme="minorHAnsi" w:cstheme="minorHAnsi"/>
        </w:rPr>
      </w:pPr>
      <w:r w:rsidRPr="00873704">
        <w:rPr>
          <w:rFonts w:asciiTheme="minorHAnsi" w:hAnsiTheme="minorHAnsi" w:cstheme="minorHAnsi"/>
        </w:rPr>
        <w:t>Asset master record is the reliable and authoritative data maintained by an organization relating to the various fixed and intangible assets used by it.</w:t>
      </w:r>
    </w:p>
    <w:p w14:paraId="25D233A5" w14:textId="77777777" w:rsidR="00643EDF" w:rsidRPr="00873704" w:rsidRDefault="00643EDF" w:rsidP="00C807A7">
      <w:pPr>
        <w:spacing w:line="276" w:lineRule="auto"/>
        <w:ind w:firstLine="720"/>
        <w:rPr>
          <w:rFonts w:asciiTheme="minorHAnsi" w:hAnsiTheme="minorHAnsi" w:cstheme="minorHAnsi"/>
        </w:rPr>
      </w:pPr>
      <w:r w:rsidRPr="00873704">
        <w:rPr>
          <w:rFonts w:asciiTheme="minorHAnsi" w:hAnsiTheme="minorHAnsi" w:cstheme="minorHAnsi"/>
        </w:rPr>
        <w:t>Key features of Asset Master Data are:</w:t>
      </w:r>
    </w:p>
    <w:p w14:paraId="0C1405E1" w14:textId="56D0DE3F" w:rsidR="00643EDF" w:rsidRPr="00873704" w:rsidRDefault="00643EDF">
      <w:pPr>
        <w:pStyle w:val="ListParagraph"/>
        <w:numPr>
          <w:ilvl w:val="0"/>
          <w:numId w:val="3"/>
        </w:numPr>
        <w:spacing w:line="276" w:lineRule="auto"/>
        <w:rPr>
          <w:rFonts w:asciiTheme="minorHAnsi" w:hAnsiTheme="minorHAnsi" w:cstheme="minorHAnsi"/>
        </w:rPr>
      </w:pPr>
      <w:r w:rsidRPr="00873704">
        <w:rPr>
          <w:rFonts w:asciiTheme="minorHAnsi" w:hAnsiTheme="minorHAnsi" w:cstheme="minorHAnsi"/>
        </w:rPr>
        <w:t>Master data does not change frequently</w:t>
      </w:r>
    </w:p>
    <w:p w14:paraId="247285A8" w14:textId="79A78DB2" w:rsidR="00B47245" w:rsidRDefault="00643EDF">
      <w:pPr>
        <w:pStyle w:val="ListParagraph"/>
        <w:numPr>
          <w:ilvl w:val="0"/>
          <w:numId w:val="3"/>
        </w:numPr>
        <w:spacing w:line="276" w:lineRule="auto"/>
        <w:rPr>
          <w:rFonts w:asciiTheme="minorHAnsi" w:hAnsiTheme="minorHAnsi" w:cstheme="minorHAnsi"/>
        </w:rPr>
      </w:pPr>
      <w:r w:rsidRPr="00873704">
        <w:rPr>
          <w:rFonts w:asciiTheme="minorHAnsi" w:hAnsiTheme="minorHAnsi" w:cstheme="minorHAnsi"/>
        </w:rPr>
        <w:t>Fixed number of key attributes can be used to capture the relevant details of the asset for analysis and reporting</w:t>
      </w:r>
      <w:r w:rsidR="005234FF">
        <w:rPr>
          <w:rFonts w:asciiTheme="minorHAnsi" w:hAnsiTheme="minorHAnsi" w:cstheme="minorHAnsi"/>
        </w:rPr>
        <w:t>.</w:t>
      </w:r>
    </w:p>
    <w:p w14:paraId="2BF3CC9E" w14:textId="4A96794F" w:rsidR="005234FF" w:rsidRDefault="005234FF" w:rsidP="005234FF">
      <w:pPr>
        <w:spacing w:line="276" w:lineRule="auto"/>
        <w:rPr>
          <w:rFonts w:asciiTheme="minorHAnsi" w:hAnsiTheme="minorHAnsi" w:cstheme="minorHAnsi"/>
        </w:rPr>
      </w:pPr>
    </w:p>
    <w:p w14:paraId="09B8BA72" w14:textId="6C1D78A8" w:rsidR="005234FF" w:rsidRDefault="005234FF" w:rsidP="005234FF">
      <w:pPr>
        <w:spacing w:line="276" w:lineRule="auto"/>
        <w:rPr>
          <w:rFonts w:asciiTheme="minorHAnsi" w:hAnsiTheme="minorHAnsi" w:cstheme="minorHAnsi"/>
        </w:rPr>
      </w:pPr>
    </w:p>
    <w:p w14:paraId="41AABDE4" w14:textId="2B8FD817" w:rsidR="005234FF" w:rsidRDefault="005234FF" w:rsidP="005234FF">
      <w:pPr>
        <w:spacing w:line="276" w:lineRule="auto"/>
        <w:rPr>
          <w:rFonts w:asciiTheme="minorHAnsi" w:hAnsiTheme="minorHAnsi" w:cstheme="minorHAnsi"/>
        </w:rPr>
      </w:pPr>
    </w:p>
    <w:p w14:paraId="4861BEE0" w14:textId="77777777" w:rsidR="005234FF" w:rsidRPr="005234FF" w:rsidRDefault="005234FF" w:rsidP="005234FF">
      <w:pPr>
        <w:spacing w:line="276" w:lineRule="auto"/>
        <w:rPr>
          <w:rFonts w:asciiTheme="minorHAnsi" w:hAnsiTheme="minorHAnsi" w:cstheme="minorHAnsi"/>
        </w:rPr>
      </w:pPr>
    </w:p>
    <w:p w14:paraId="32F98716" w14:textId="0CFE651D" w:rsidR="00A32450" w:rsidRPr="00A13664" w:rsidRDefault="00D95866" w:rsidP="0075727E">
      <w:pPr>
        <w:pStyle w:val="Heading1"/>
        <w:rPr>
          <w:rFonts w:asciiTheme="minorHAnsi" w:hAnsiTheme="minorHAnsi" w:cstheme="minorHAnsi"/>
          <w:b/>
          <w:bCs/>
          <w:color w:val="002060"/>
          <w:sz w:val="28"/>
          <w:szCs w:val="28"/>
          <w:u w:val="single"/>
        </w:rPr>
      </w:pPr>
      <w:bookmarkStart w:id="78" w:name="_Toc113123506"/>
      <w:r w:rsidRPr="00A13664">
        <w:rPr>
          <w:rFonts w:asciiTheme="minorHAnsi" w:hAnsiTheme="minorHAnsi" w:cstheme="minorHAnsi"/>
          <w:b/>
          <w:bCs/>
          <w:color w:val="002060"/>
          <w:sz w:val="28"/>
          <w:szCs w:val="28"/>
          <w:u w:val="single"/>
        </w:rPr>
        <w:t>1</w:t>
      </w:r>
      <w:r w:rsidR="00B47245" w:rsidRPr="00A13664">
        <w:rPr>
          <w:rFonts w:asciiTheme="minorHAnsi" w:hAnsiTheme="minorHAnsi" w:cstheme="minorHAnsi"/>
          <w:b/>
          <w:bCs/>
          <w:color w:val="002060"/>
          <w:sz w:val="28"/>
          <w:szCs w:val="28"/>
          <w:u w:val="single"/>
        </w:rPr>
        <w:t>1</w:t>
      </w:r>
      <w:r w:rsidR="003E33B7" w:rsidRPr="00A13664">
        <w:rPr>
          <w:rFonts w:asciiTheme="minorHAnsi" w:hAnsiTheme="minorHAnsi" w:cstheme="minorHAnsi"/>
          <w:b/>
          <w:bCs/>
          <w:color w:val="002060"/>
          <w:sz w:val="28"/>
          <w:szCs w:val="28"/>
          <w:u w:val="single"/>
        </w:rPr>
        <w:t xml:space="preserve">. </w:t>
      </w:r>
      <w:r w:rsidR="00F05465" w:rsidRPr="00A13664">
        <w:rPr>
          <w:rFonts w:asciiTheme="minorHAnsi" w:hAnsiTheme="minorHAnsi" w:cstheme="minorHAnsi"/>
          <w:b/>
          <w:bCs/>
          <w:color w:val="002060"/>
          <w:sz w:val="28"/>
          <w:szCs w:val="28"/>
          <w:u w:val="single"/>
        </w:rPr>
        <w:t xml:space="preserve">1GA </w:t>
      </w:r>
      <w:r w:rsidR="00046460" w:rsidRPr="00A13664">
        <w:rPr>
          <w:rFonts w:asciiTheme="minorHAnsi" w:hAnsiTheme="minorHAnsi" w:cstheme="minorHAnsi"/>
          <w:b/>
          <w:bCs/>
          <w:color w:val="002060"/>
          <w:sz w:val="28"/>
          <w:szCs w:val="28"/>
          <w:u w:val="single"/>
        </w:rPr>
        <w:t>–</w:t>
      </w:r>
      <w:r w:rsidR="00F05465" w:rsidRPr="00A13664">
        <w:rPr>
          <w:rFonts w:asciiTheme="minorHAnsi" w:hAnsiTheme="minorHAnsi" w:cstheme="minorHAnsi"/>
          <w:b/>
          <w:bCs/>
          <w:color w:val="002060"/>
          <w:sz w:val="28"/>
          <w:szCs w:val="28"/>
          <w:u w:val="single"/>
        </w:rPr>
        <w:t xml:space="preserve"> </w:t>
      </w:r>
      <w:r w:rsidR="00C807A7" w:rsidRPr="00A13664">
        <w:rPr>
          <w:rFonts w:asciiTheme="minorHAnsi" w:hAnsiTheme="minorHAnsi" w:cstheme="minorHAnsi"/>
          <w:b/>
          <w:bCs/>
          <w:color w:val="002060"/>
          <w:sz w:val="28"/>
          <w:szCs w:val="28"/>
          <w:u w:val="single"/>
        </w:rPr>
        <w:t>FINANCE REPORTS</w:t>
      </w:r>
      <w:bookmarkEnd w:id="78"/>
    </w:p>
    <w:p w14:paraId="36ED5161" w14:textId="0D9B2C99" w:rsidR="00D5766F" w:rsidRPr="00873704" w:rsidRDefault="00BD479F" w:rsidP="0075727E">
      <w:pPr>
        <w:pStyle w:val="Heading2"/>
        <w:rPr>
          <w:rFonts w:asciiTheme="minorHAnsi" w:hAnsiTheme="minorHAnsi" w:cstheme="minorHAnsi"/>
          <w:b/>
          <w:bCs/>
          <w:color w:val="002060"/>
          <w:sz w:val="24"/>
          <w:szCs w:val="24"/>
          <w:u w:val="single"/>
        </w:rPr>
      </w:pPr>
      <w:bookmarkStart w:id="79" w:name="_Toc113123507"/>
      <w:r w:rsidRPr="00873704">
        <w:rPr>
          <w:rFonts w:asciiTheme="minorHAnsi" w:hAnsiTheme="minorHAnsi" w:cstheme="minorHAnsi"/>
          <w:b/>
          <w:bCs/>
          <w:color w:val="002060"/>
          <w:sz w:val="24"/>
          <w:szCs w:val="24"/>
          <w:u w:val="single"/>
        </w:rPr>
        <w:t>1</w:t>
      </w:r>
      <w:r w:rsidR="00B47245" w:rsidRPr="00873704">
        <w:rPr>
          <w:rFonts w:asciiTheme="minorHAnsi" w:hAnsiTheme="minorHAnsi" w:cstheme="minorHAnsi"/>
          <w:b/>
          <w:bCs/>
          <w:color w:val="002060"/>
          <w:sz w:val="24"/>
          <w:szCs w:val="24"/>
          <w:u w:val="single"/>
        </w:rPr>
        <w:t>1</w:t>
      </w:r>
      <w:r w:rsidRPr="00873704">
        <w:rPr>
          <w:rFonts w:asciiTheme="minorHAnsi" w:hAnsiTheme="minorHAnsi" w:cstheme="minorHAnsi"/>
          <w:b/>
          <w:bCs/>
          <w:color w:val="002060"/>
          <w:sz w:val="24"/>
          <w:szCs w:val="24"/>
          <w:u w:val="single"/>
        </w:rPr>
        <w:t>.1.</w:t>
      </w:r>
      <w:r w:rsidR="00F05465" w:rsidRPr="00873704">
        <w:rPr>
          <w:rFonts w:asciiTheme="minorHAnsi" w:hAnsiTheme="minorHAnsi" w:cstheme="minorHAnsi"/>
          <w:b/>
          <w:bCs/>
          <w:color w:val="002060"/>
          <w:sz w:val="24"/>
          <w:szCs w:val="24"/>
          <w:u w:val="single"/>
        </w:rPr>
        <w:t xml:space="preserve"> </w:t>
      </w:r>
      <w:r w:rsidR="00C807A7">
        <w:rPr>
          <w:rFonts w:asciiTheme="minorHAnsi" w:hAnsiTheme="minorHAnsi" w:cstheme="minorHAnsi"/>
          <w:b/>
          <w:bCs/>
          <w:color w:val="002060"/>
          <w:sz w:val="24"/>
          <w:szCs w:val="24"/>
          <w:u w:val="single"/>
        </w:rPr>
        <w:t>TRIAL BALANCE</w:t>
      </w:r>
      <w:bookmarkEnd w:id="79"/>
      <w:r w:rsidR="00A4268C" w:rsidRPr="00873704">
        <w:rPr>
          <w:rFonts w:asciiTheme="minorHAnsi" w:hAnsiTheme="minorHAnsi" w:cstheme="minorHAnsi"/>
          <w:b/>
          <w:bCs/>
          <w:color w:val="002060"/>
          <w:sz w:val="24"/>
          <w:szCs w:val="24"/>
          <w:u w:val="single"/>
        </w:rPr>
        <w:t xml:space="preserve"> </w:t>
      </w:r>
    </w:p>
    <w:p w14:paraId="6DC3055F" w14:textId="4E8192C9" w:rsidR="00F05465" w:rsidRPr="00873704" w:rsidRDefault="00A4268C" w:rsidP="00E434FC">
      <w:pPr>
        <w:pBdr>
          <w:left w:val="none" w:sz="4" w:space="1" w:color="000000"/>
        </w:pBdr>
        <w:spacing w:line="276" w:lineRule="auto"/>
        <w:ind w:firstLine="720"/>
        <w:rPr>
          <w:rFonts w:asciiTheme="minorHAnsi" w:hAnsiTheme="minorHAnsi" w:cstheme="minorHAnsi"/>
          <w:color w:val="000000"/>
          <w:shd w:val="clear" w:color="auto" w:fill="FFFFFF"/>
        </w:rPr>
      </w:pPr>
      <w:r w:rsidRPr="00873704">
        <w:rPr>
          <w:rFonts w:asciiTheme="minorHAnsi" w:hAnsiTheme="minorHAnsi" w:cstheme="minorHAnsi"/>
          <w:color w:val="000000"/>
          <w:shd w:val="clear" w:color="auto" w:fill="FFFFFF"/>
        </w:rPr>
        <w:t>With this app you can display debit or credit balances for a specified time range. You can do this for each ledger and all company codes. If you select individual periods only, you can show the balances of the previous and the following periods in the reporting year.</w:t>
      </w:r>
    </w:p>
    <w:p w14:paraId="5F9A5B0C" w14:textId="77777777" w:rsidR="00F05465" w:rsidRPr="00873704" w:rsidRDefault="00F05465" w:rsidP="00E434FC">
      <w:pPr>
        <w:pBdr>
          <w:left w:val="none" w:sz="4" w:space="1" w:color="000000"/>
        </w:pBdr>
        <w:spacing w:line="276" w:lineRule="auto"/>
        <w:rPr>
          <w:rFonts w:asciiTheme="minorHAnsi" w:hAnsiTheme="minorHAnsi" w:cstheme="minorHAnsi"/>
          <w:color w:val="000000"/>
          <w:shd w:val="clear" w:color="auto" w:fill="FFFFFF"/>
        </w:rPr>
      </w:pPr>
    </w:p>
    <w:p w14:paraId="536E8185" w14:textId="5D399160" w:rsidR="00F05465" w:rsidRPr="00873704" w:rsidRDefault="00BD479F" w:rsidP="0075727E">
      <w:pPr>
        <w:pStyle w:val="Heading2"/>
        <w:rPr>
          <w:rFonts w:asciiTheme="minorHAnsi" w:hAnsiTheme="minorHAnsi" w:cstheme="minorHAnsi"/>
          <w:b/>
          <w:bCs/>
          <w:color w:val="002060"/>
          <w:sz w:val="24"/>
          <w:szCs w:val="24"/>
          <w:u w:val="single"/>
        </w:rPr>
      </w:pPr>
      <w:bookmarkStart w:id="80" w:name="_Toc113123508"/>
      <w:r w:rsidRPr="00873704">
        <w:rPr>
          <w:rFonts w:asciiTheme="minorHAnsi" w:hAnsiTheme="minorHAnsi" w:cstheme="minorHAnsi"/>
          <w:b/>
          <w:bCs/>
          <w:color w:val="002060"/>
          <w:sz w:val="24"/>
          <w:szCs w:val="24"/>
          <w:u w:val="single"/>
        </w:rPr>
        <w:t>1</w:t>
      </w:r>
      <w:r w:rsidR="00B47245" w:rsidRPr="00873704">
        <w:rPr>
          <w:rFonts w:asciiTheme="minorHAnsi" w:hAnsiTheme="minorHAnsi" w:cstheme="minorHAnsi"/>
          <w:b/>
          <w:bCs/>
          <w:color w:val="002060"/>
          <w:sz w:val="24"/>
          <w:szCs w:val="24"/>
          <w:u w:val="single"/>
        </w:rPr>
        <w:t>1</w:t>
      </w:r>
      <w:r w:rsidRPr="00873704">
        <w:rPr>
          <w:rFonts w:asciiTheme="minorHAnsi" w:hAnsiTheme="minorHAnsi" w:cstheme="minorHAnsi"/>
          <w:b/>
          <w:bCs/>
          <w:color w:val="002060"/>
          <w:sz w:val="24"/>
          <w:szCs w:val="24"/>
          <w:u w:val="single"/>
        </w:rPr>
        <w:t>.2.</w:t>
      </w:r>
      <w:r w:rsidR="00F05465" w:rsidRPr="00873704">
        <w:rPr>
          <w:rFonts w:asciiTheme="minorHAnsi" w:hAnsiTheme="minorHAnsi" w:cstheme="minorHAnsi"/>
          <w:b/>
          <w:bCs/>
          <w:color w:val="002060"/>
          <w:sz w:val="24"/>
          <w:szCs w:val="24"/>
          <w:u w:val="single"/>
        </w:rPr>
        <w:t xml:space="preserve"> </w:t>
      </w:r>
      <w:r w:rsidR="00C807A7">
        <w:rPr>
          <w:rFonts w:asciiTheme="minorHAnsi" w:hAnsiTheme="minorHAnsi" w:cstheme="minorHAnsi"/>
          <w:b/>
          <w:bCs/>
          <w:color w:val="002060"/>
          <w:sz w:val="24"/>
          <w:szCs w:val="24"/>
          <w:u w:val="single"/>
        </w:rPr>
        <w:t>BALANCE SHEET / INCOME STATEMENT</w:t>
      </w:r>
      <w:bookmarkEnd w:id="80"/>
      <w:r w:rsidR="00A4268C" w:rsidRPr="00873704">
        <w:rPr>
          <w:rFonts w:asciiTheme="minorHAnsi" w:hAnsiTheme="minorHAnsi" w:cstheme="minorHAnsi"/>
          <w:b/>
          <w:bCs/>
          <w:color w:val="002060"/>
          <w:sz w:val="24"/>
          <w:szCs w:val="24"/>
          <w:u w:val="single"/>
        </w:rPr>
        <w:t xml:space="preserve"> </w:t>
      </w:r>
      <w:bookmarkStart w:id="81" w:name="_Toc62841826"/>
      <w:bookmarkStart w:id="82" w:name="_Toc68015717"/>
      <w:bookmarkStart w:id="83" w:name="_Toc68102754"/>
    </w:p>
    <w:p w14:paraId="5B577E24" w14:textId="15817428" w:rsidR="00E11E0B" w:rsidRPr="00873704" w:rsidRDefault="00F05465" w:rsidP="00E434FC">
      <w:pPr>
        <w:pBdr>
          <w:left w:val="none" w:sz="4" w:space="1" w:color="000000"/>
        </w:pBdr>
        <w:spacing w:line="276" w:lineRule="auto"/>
        <w:ind w:firstLine="720"/>
        <w:rPr>
          <w:rFonts w:asciiTheme="minorHAnsi" w:hAnsiTheme="minorHAnsi" w:cstheme="minorHAnsi"/>
          <w:color w:val="000000"/>
          <w:shd w:val="clear" w:color="auto" w:fill="FFFFFF"/>
        </w:rPr>
      </w:pPr>
      <w:r w:rsidRPr="00873704">
        <w:rPr>
          <w:rFonts w:asciiTheme="minorHAnsi" w:hAnsiTheme="minorHAnsi" w:cstheme="minorHAnsi"/>
          <w:color w:val="000000"/>
          <w:shd w:val="clear" w:color="auto" w:fill="FFFFFF"/>
        </w:rPr>
        <w:t>Use this app to display balance sheets as well as profit and loss statements for your companies using charts of accounts. These reports are generated on the fly by analyzing all relevant line items. From these reports, you can also access the line items of a specific G/L account as well as customer and supplier line items.</w:t>
      </w:r>
    </w:p>
    <w:p w14:paraId="2251DBDB" w14:textId="77777777" w:rsidR="00E434FC" w:rsidRPr="00873704" w:rsidRDefault="00E434FC" w:rsidP="00E434FC">
      <w:pPr>
        <w:pBdr>
          <w:left w:val="none" w:sz="4" w:space="1" w:color="000000"/>
        </w:pBdr>
        <w:spacing w:line="276" w:lineRule="auto"/>
        <w:ind w:firstLine="720"/>
        <w:rPr>
          <w:rFonts w:asciiTheme="minorHAnsi" w:hAnsiTheme="minorHAnsi" w:cstheme="minorHAnsi"/>
          <w:color w:val="000000"/>
          <w:shd w:val="clear" w:color="auto" w:fill="FFFFFF"/>
        </w:rPr>
      </w:pPr>
    </w:p>
    <w:p w14:paraId="78FE6E8E" w14:textId="678BD0DC" w:rsidR="00E11E0B" w:rsidRPr="00873704" w:rsidRDefault="00F05465" w:rsidP="00F05465">
      <w:pPr>
        <w:pStyle w:val="Heading2"/>
        <w:spacing w:line="276" w:lineRule="auto"/>
        <w:rPr>
          <w:rFonts w:asciiTheme="minorHAnsi" w:hAnsiTheme="minorHAnsi" w:cstheme="minorHAnsi"/>
          <w:b/>
          <w:bCs/>
          <w:color w:val="002060"/>
          <w:sz w:val="24"/>
          <w:szCs w:val="24"/>
          <w:u w:val="single"/>
        </w:rPr>
      </w:pPr>
      <w:bookmarkStart w:id="84" w:name="_Toc113123509"/>
      <w:r w:rsidRPr="00873704">
        <w:rPr>
          <w:rFonts w:asciiTheme="minorHAnsi" w:hAnsiTheme="minorHAnsi" w:cstheme="minorHAnsi"/>
          <w:b/>
          <w:bCs/>
          <w:color w:val="002060"/>
          <w:sz w:val="24"/>
          <w:szCs w:val="24"/>
          <w:u w:val="single"/>
        </w:rPr>
        <w:t>1</w:t>
      </w:r>
      <w:r w:rsidR="00B47245" w:rsidRPr="00873704">
        <w:rPr>
          <w:rFonts w:asciiTheme="minorHAnsi" w:hAnsiTheme="minorHAnsi" w:cstheme="minorHAnsi"/>
          <w:b/>
          <w:bCs/>
          <w:color w:val="002060"/>
          <w:sz w:val="24"/>
          <w:szCs w:val="24"/>
          <w:u w:val="single"/>
        </w:rPr>
        <w:t>1</w:t>
      </w:r>
      <w:r w:rsidRPr="00873704">
        <w:rPr>
          <w:rFonts w:asciiTheme="minorHAnsi" w:hAnsiTheme="minorHAnsi" w:cstheme="minorHAnsi"/>
          <w:b/>
          <w:bCs/>
          <w:color w:val="002060"/>
          <w:sz w:val="24"/>
          <w:szCs w:val="24"/>
          <w:u w:val="single"/>
        </w:rPr>
        <w:t>.3. AGING REPORT - ACCOUNTS PAYABLE</w:t>
      </w:r>
      <w:bookmarkEnd w:id="84"/>
    </w:p>
    <w:p w14:paraId="551DC5F9" w14:textId="00B24503" w:rsidR="00E11E0B" w:rsidRPr="00873704" w:rsidRDefault="00F05465" w:rsidP="00E434FC">
      <w:pPr>
        <w:ind w:firstLine="720"/>
        <w:rPr>
          <w:rFonts w:asciiTheme="minorHAnsi" w:hAnsiTheme="minorHAnsi" w:cstheme="minorHAnsi"/>
        </w:rPr>
      </w:pPr>
      <w:r w:rsidRPr="00873704">
        <w:rPr>
          <w:rFonts w:asciiTheme="minorHAnsi" w:hAnsiTheme="minorHAnsi" w:cstheme="minorHAnsi"/>
        </w:rPr>
        <w:t>Use this app to analyze the payable amounts to suppliers by aging intervals. These intervals allow you to quickly recognize the payments that are due in the current month, the next month, and so on.</w:t>
      </w:r>
    </w:p>
    <w:p w14:paraId="520E21B0" w14:textId="77777777" w:rsidR="00E434FC" w:rsidRPr="00873704" w:rsidRDefault="00E434FC" w:rsidP="00E434FC">
      <w:pPr>
        <w:ind w:firstLine="720"/>
        <w:rPr>
          <w:rFonts w:asciiTheme="minorHAnsi" w:hAnsiTheme="minorHAnsi" w:cstheme="minorHAnsi"/>
        </w:rPr>
      </w:pPr>
    </w:p>
    <w:p w14:paraId="56900BA9" w14:textId="7F812C9C" w:rsidR="004D035F" w:rsidRPr="00873704" w:rsidRDefault="00F05465" w:rsidP="004D035F">
      <w:pPr>
        <w:pStyle w:val="Heading2"/>
        <w:spacing w:line="276" w:lineRule="auto"/>
        <w:rPr>
          <w:rFonts w:asciiTheme="minorHAnsi" w:hAnsiTheme="minorHAnsi" w:cstheme="minorHAnsi"/>
          <w:b/>
          <w:bCs/>
          <w:color w:val="002060"/>
          <w:sz w:val="24"/>
          <w:szCs w:val="24"/>
          <w:u w:val="single"/>
        </w:rPr>
      </w:pPr>
      <w:bookmarkStart w:id="85" w:name="_Toc113123510"/>
      <w:r w:rsidRPr="00873704">
        <w:rPr>
          <w:rFonts w:asciiTheme="minorHAnsi" w:hAnsiTheme="minorHAnsi" w:cstheme="minorHAnsi"/>
          <w:b/>
          <w:bCs/>
          <w:color w:val="002060"/>
          <w:sz w:val="24"/>
          <w:szCs w:val="24"/>
          <w:u w:val="single"/>
        </w:rPr>
        <w:t>1</w:t>
      </w:r>
      <w:r w:rsidR="00B47245" w:rsidRPr="00873704">
        <w:rPr>
          <w:rFonts w:asciiTheme="minorHAnsi" w:hAnsiTheme="minorHAnsi" w:cstheme="minorHAnsi"/>
          <w:b/>
          <w:bCs/>
          <w:color w:val="002060"/>
          <w:sz w:val="24"/>
          <w:szCs w:val="24"/>
          <w:u w:val="single"/>
        </w:rPr>
        <w:t>1</w:t>
      </w:r>
      <w:r w:rsidRPr="00873704">
        <w:rPr>
          <w:rFonts w:asciiTheme="minorHAnsi" w:hAnsiTheme="minorHAnsi" w:cstheme="minorHAnsi"/>
          <w:b/>
          <w:bCs/>
          <w:color w:val="002060"/>
          <w:sz w:val="24"/>
          <w:szCs w:val="24"/>
          <w:u w:val="single"/>
        </w:rPr>
        <w:t>.4. AGING REPORT – ACCOUNTS RECEIVABLE</w:t>
      </w:r>
      <w:bookmarkEnd w:id="85"/>
    </w:p>
    <w:p w14:paraId="03C4D630" w14:textId="0478AB6D" w:rsidR="004D035F" w:rsidRPr="00873704" w:rsidRDefault="004D035F" w:rsidP="00E434FC">
      <w:pPr>
        <w:shd w:val="clear" w:color="auto" w:fill="FFFFFF"/>
        <w:spacing w:before="240" w:after="240" w:line="276" w:lineRule="auto"/>
        <w:ind w:firstLine="720"/>
        <w:rPr>
          <w:rFonts w:asciiTheme="minorHAnsi" w:hAnsiTheme="minorHAnsi" w:cstheme="minorHAnsi"/>
          <w:bCs/>
          <w:color w:val="000000" w:themeColor="text1"/>
          <w:shd w:val="clear" w:color="auto" w:fill="FFFFFF"/>
          <w:lang w:val="en-US"/>
        </w:rPr>
      </w:pPr>
      <w:r w:rsidRPr="00873704">
        <w:rPr>
          <w:rFonts w:asciiTheme="minorHAnsi" w:hAnsiTheme="minorHAnsi" w:cstheme="minorHAnsi"/>
          <w:bCs/>
          <w:color w:val="000000" w:themeColor="text1"/>
          <w:shd w:val="clear" w:color="auto" w:fill="FFFFFF"/>
          <w:lang w:val="en-US"/>
        </w:rPr>
        <w:t>Use this app to analyze the receivable amounts from customers by aging intervals. These intervals allow you to quickly recognize the receipts that are due in the current month, the next month, and so on.</w:t>
      </w:r>
    </w:p>
    <w:p w14:paraId="2E3A84E7" w14:textId="29876667" w:rsidR="004D035F" w:rsidRPr="00873704" w:rsidRDefault="004D035F" w:rsidP="004D035F">
      <w:pPr>
        <w:pStyle w:val="Heading2"/>
        <w:spacing w:line="276" w:lineRule="auto"/>
        <w:rPr>
          <w:rFonts w:asciiTheme="minorHAnsi" w:hAnsiTheme="minorHAnsi" w:cstheme="minorHAnsi"/>
          <w:b/>
          <w:bCs/>
          <w:color w:val="002060"/>
          <w:sz w:val="24"/>
          <w:szCs w:val="24"/>
          <w:u w:val="single"/>
        </w:rPr>
      </w:pPr>
      <w:bookmarkStart w:id="86" w:name="_Toc113123511"/>
      <w:r w:rsidRPr="00873704">
        <w:rPr>
          <w:rFonts w:asciiTheme="minorHAnsi" w:hAnsiTheme="minorHAnsi" w:cstheme="minorHAnsi"/>
          <w:b/>
          <w:bCs/>
          <w:color w:val="002060"/>
          <w:sz w:val="24"/>
          <w:szCs w:val="24"/>
          <w:u w:val="single"/>
        </w:rPr>
        <w:t>1</w:t>
      </w:r>
      <w:r w:rsidR="00B47245" w:rsidRPr="00873704">
        <w:rPr>
          <w:rFonts w:asciiTheme="minorHAnsi" w:hAnsiTheme="minorHAnsi" w:cstheme="minorHAnsi"/>
          <w:b/>
          <w:bCs/>
          <w:color w:val="002060"/>
          <w:sz w:val="24"/>
          <w:szCs w:val="24"/>
          <w:u w:val="single"/>
        </w:rPr>
        <w:t>1</w:t>
      </w:r>
      <w:r w:rsidRPr="00873704">
        <w:rPr>
          <w:rFonts w:asciiTheme="minorHAnsi" w:hAnsiTheme="minorHAnsi" w:cstheme="minorHAnsi"/>
          <w:b/>
          <w:bCs/>
          <w:color w:val="002060"/>
          <w:sz w:val="24"/>
          <w:szCs w:val="24"/>
          <w:u w:val="single"/>
        </w:rPr>
        <w:t>.5. INDIA WITHHOLDING TAX (TDS &amp; TCS)</w:t>
      </w:r>
      <w:bookmarkEnd w:id="86"/>
    </w:p>
    <w:p w14:paraId="2E25F278" w14:textId="27AC50B8" w:rsidR="004D035F" w:rsidRPr="00873704" w:rsidRDefault="004D035F" w:rsidP="00E434FC">
      <w:pPr>
        <w:shd w:val="clear" w:color="auto" w:fill="FFFFFF"/>
        <w:spacing w:before="240" w:after="240" w:line="276" w:lineRule="auto"/>
        <w:ind w:firstLine="720"/>
        <w:rPr>
          <w:rFonts w:asciiTheme="minorHAnsi" w:hAnsiTheme="minorHAnsi" w:cstheme="minorHAnsi"/>
          <w:bCs/>
          <w:color w:val="000000" w:themeColor="text1"/>
          <w:shd w:val="clear" w:color="auto" w:fill="FFFFFF"/>
          <w:lang w:val="en-US"/>
        </w:rPr>
      </w:pPr>
      <w:r w:rsidRPr="00873704">
        <w:rPr>
          <w:rFonts w:asciiTheme="minorHAnsi" w:hAnsiTheme="minorHAnsi" w:cstheme="minorHAnsi"/>
          <w:bCs/>
          <w:color w:val="000000" w:themeColor="text1"/>
          <w:shd w:val="clear" w:color="auto" w:fill="FFFFFF"/>
          <w:lang w:val="en-US"/>
        </w:rPr>
        <w:t>Use this app to display the TDS/TCS Status Reports. Vendor/customer wise reports can be generated with this app.</w:t>
      </w:r>
    </w:p>
    <w:p w14:paraId="4EB3D354" w14:textId="4FF9115E" w:rsidR="004D035F" w:rsidRPr="00873704" w:rsidRDefault="004D035F" w:rsidP="00B47245">
      <w:pPr>
        <w:pStyle w:val="Heading2"/>
        <w:spacing w:line="276" w:lineRule="auto"/>
        <w:rPr>
          <w:rFonts w:asciiTheme="minorHAnsi" w:hAnsiTheme="minorHAnsi" w:cstheme="minorHAnsi"/>
          <w:b/>
          <w:bCs/>
          <w:color w:val="002060"/>
          <w:sz w:val="24"/>
          <w:szCs w:val="24"/>
          <w:u w:val="single"/>
        </w:rPr>
      </w:pPr>
      <w:bookmarkStart w:id="87" w:name="_Toc113123512"/>
      <w:r w:rsidRPr="00873704">
        <w:rPr>
          <w:rFonts w:asciiTheme="minorHAnsi" w:hAnsiTheme="minorHAnsi" w:cstheme="minorHAnsi"/>
          <w:b/>
          <w:bCs/>
          <w:color w:val="002060"/>
          <w:sz w:val="24"/>
          <w:szCs w:val="24"/>
          <w:u w:val="single"/>
        </w:rPr>
        <w:t>1</w:t>
      </w:r>
      <w:r w:rsidR="00B47245" w:rsidRPr="00873704">
        <w:rPr>
          <w:rFonts w:asciiTheme="minorHAnsi" w:hAnsiTheme="minorHAnsi" w:cstheme="minorHAnsi"/>
          <w:b/>
          <w:bCs/>
          <w:color w:val="002060"/>
          <w:sz w:val="24"/>
          <w:szCs w:val="24"/>
          <w:u w:val="single"/>
        </w:rPr>
        <w:t>1</w:t>
      </w:r>
      <w:r w:rsidRPr="00873704">
        <w:rPr>
          <w:rFonts w:asciiTheme="minorHAnsi" w:hAnsiTheme="minorHAnsi" w:cstheme="minorHAnsi"/>
          <w:b/>
          <w:bCs/>
          <w:color w:val="002060"/>
          <w:sz w:val="24"/>
          <w:szCs w:val="24"/>
          <w:u w:val="single"/>
        </w:rPr>
        <w:t>.6. ASSET BALANCES</w:t>
      </w:r>
      <w:bookmarkEnd w:id="87"/>
    </w:p>
    <w:p w14:paraId="7CCF7D13" w14:textId="1A4C08B6" w:rsidR="004D035F" w:rsidRPr="00873704" w:rsidRDefault="004D035F" w:rsidP="00E434FC">
      <w:pPr>
        <w:shd w:val="clear" w:color="auto" w:fill="FFFFFF"/>
        <w:spacing w:before="240" w:after="240" w:line="276" w:lineRule="auto"/>
        <w:ind w:firstLine="720"/>
        <w:rPr>
          <w:rFonts w:asciiTheme="minorHAnsi" w:hAnsiTheme="minorHAnsi" w:cstheme="minorHAnsi"/>
          <w:bCs/>
          <w:color w:val="000000" w:themeColor="text1"/>
          <w:shd w:val="clear" w:color="auto" w:fill="FFFFFF"/>
          <w:lang w:val="en-US"/>
        </w:rPr>
      </w:pPr>
      <w:r w:rsidRPr="00873704">
        <w:rPr>
          <w:rFonts w:asciiTheme="minorHAnsi" w:hAnsiTheme="minorHAnsi" w:cstheme="minorHAnsi"/>
          <w:bCs/>
          <w:color w:val="000000" w:themeColor="text1"/>
          <w:shd w:val="clear" w:color="auto" w:fill="FFFFFF"/>
          <w:lang w:val="en-US"/>
        </w:rPr>
        <w:t>With this app, you can display balances of fixed assets according to various criteria, such as company code, depreciation area, segment, or profit center. The report enables you to understand the netbook value of fixed assets derived from acquisition and production costs (APC) and depreciation.</w:t>
      </w:r>
    </w:p>
    <w:p w14:paraId="3A354340" w14:textId="58EAADD1" w:rsidR="004D035F" w:rsidRPr="00873704" w:rsidRDefault="004D035F" w:rsidP="00B47245">
      <w:pPr>
        <w:pStyle w:val="Heading2"/>
        <w:spacing w:line="276" w:lineRule="auto"/>
        <w:rPr>
          <w:rFonts w:asciiTheme="minorHAnsi" w:hAnsiTheme="minorHAnsi" w:cstheme="minorHAnsi"/>
          <w:b/>
          <w:bCs/>
          <w:color w:val="002060"/>
          <w:sz w:val="24"/>
          <w:szCs w:val="24"/>
          <w:u w:val="single"/>
        </w:rPr>
      </w:pPr>
      <w:bookmarkStart w:id="88" w:name="_Toc113123513"/>
      <w:r w:rsidRPr="00873704">
        <w:rPr>
          <w:rFonts w:asciiTheme="minorHAnsi" w:hAnsiTheme="minorHAnsi" w:cstheme="minorHAnsi"/>
          <w:b/>
          <w:bCs/>
          <w:color w:val="002060"/>
          <w:sz w:val="24"/>
          <w:szCs w:val="24"/>
          <w:u w:val="single"/>
        </w:rPr>
        <w:t>10.7. DISPLAY PROCESS FLOW – ACCOUNTS PAYABLE</w:t>
      </w:r>
      <w:bookmarkEnd w:id="88"/>
    </w:p>
    <w:p w14:paraId="6DBF0971" w14:textId="11A33443" w:rsidR="004D035F" w:rsidRPr="00873704" w:rsidRDefault="004D035F" w:rsidP="00E434FC">
      <w:pPr>
        <w:shd w:val="clear" w:color="auto" w:fill="FFFFFF"/>
        <w:spacing w:before="240" w:after="240" w:line="276" w:lineRule="auto"/>
        <w:ind w:firstLine="720"/>
        <w:rPr>
          <w:rFonts w:asciiTheme="minorHAnsi" w:hAnsiTheme="minorHAnsi" w:cstheme="minorHAnsi"/>
          <w:bCs/>
          <w:color w:val="000000" w:themeColor="text1"/>
          <w:shd w:val="clear" w:color="auto" w:fill="FFFFFF"/>
          <w:lang w:val="en-US"/>
        </w:rPr>
      </w:pPr>
      <w:r w:rsidRPr="00873704">
        <w:rPr>
          <w:rFonts w:asciiTheme="minorHAnsi" w:hAnsiTheme="minorHAnsi" w:cstheme="minorHAnsi"/>
          <w:bCs/>
          <w:color w:val="000000" w:themeColor="text1"/>
          <w:shd w:val="clear" w:color="auto" w:fill="FFFFFF"/>
          <w:lang w:val="en-US"/>
        </w:rPr>
        <w:t>With this app you can display the relationships between Accounts Payable (AP) documents, including purchase orders, goods movements, incoming invoices, journal entries, and clearing entries.</w:t>
      </w:r>
    </w:p>
    <w:p w14:paraId="19B22D7D" w14:textId="4EE99A44" w:rsidR="004D035F" w:rsidRPr="00873704" w:rsidRDefault="004D035F" w:rsidP="00B47245">
      <w:pPr>
        <w:pStyle w:val="Heading2"/>
        <w:spacing w:line="276" w:lineRule="auto"/>
        <w:rPr>
          <w:rFonts w:asciiTheme="minorHAnsi" w:hAnsiTheme="minorHAnsi" w:cstheme="minorHAnsi"/>
          <w:b/>
          <w:bCs/>
          <w:color w:val="002060"/>
          <w:sz w:val="24"/>
          <w:szCs w:val="24"/>
          <w:u w:val="single"/>
        </w:rPr>
      </w:pPr>
      <w:bookmarkStart w:id="89" w:name="_Toc113123514"/>
      <w:r w:rsidRPr="00873704">
        <w:rPr>
          <w:rFonts w:asciiTheme="minorHAnsi" w:hAnsiTheme="minorHAnsi" w:cstheme="minorHAnsi"/>
          <w:b/>
          <w:bCs/>
          <w:color w:val="002060"/>
          <w:sz w:val="24"/>
          <w:szCs w:val="24"/>
          <w:u w:val="single"/>
        </w:rPr>
        <w:t>10.8. DISPLAY PROCESS FLOW – ACCOUNTS RECEIVABLE</w:t>
      </w:r>
      <w:bookmarkEnd w:id="89"/>
    </w:p>
    <w:p w14:paraId="6C40ADE8" w14:textId="242EE231" w:rsidR="00046460" w:rsidRPr="00873704" w:rsidRDefault="004D035F" w:rsidP="00E434FC">
      <w:pPr>
        <w:shd w:val="clear" w:color="auto" w:fill="FFFFFF"/>
        <w:spacing w:before="240" w:after="240" w:line="276" w:lineRule="auto"/>
        <w:jc w:val="both"/>
        <w:rPr>
          <w:rFonts w:asciiTheme="minorHAnsi" w:hAnsiTheme="minorHAnsi" w:cstheme="minorHAnsi"/>
          <w:bCs/>
          <w:color w:val="000000" w:themeColor="text1"/>
          <w:shd w:val="clear" w:color="auto" w:fill="FFFFFF"/>
          <w:lang w:val="en-US"/>
        </w:rPr>
      </w:pPr>
      <w:r w:rsidRPr="00873704">
        <w:rPr>
          <w:rFonts w:asciiTheme="minorHAnsi" w:hAnsiTheme="minorHAnsi" w:cstheme="minorHAnsi"/>
          <w:bCs/>
          <w:color w:val="000000" w:themeColor="text1"/>
          <w:shd w:val="clear" w:color="auto" w:fill="FFFFFF"/>
          <w:lang w:val="en-US"/>
        </w:rPr>
        <w:tab/>
      </w:r>
      <w:r w:rsidR="00046460" w:rsidRPr="00873704">
        <w:rPr>
          <w:rFonts w:asciiTheme="minorHAnsi" w:hAnsiTheme="minorHAnsi" w:cstheme="minorHAnsi"/>
          <w:bCs/>
          <w:color w:val="000000" w:themeColor="text1"/>
          <w:shd w:val="clear" w:color="auto" w:fill="FFFFFF"/>
          <w:lang w:val="en-US"/>
        </w:rPr>
        <w:t>With this app you can display the relationships between Accounts Receivable (AR) documents, including quotations, sales documents, delivery documents, billing documents, journal entries, and clearing entries.</w:t>
      </w:r>
    </w:p>
    <w:p w14:paraId="14E51B90" w14:textId="66E6F27E" w:rsidR="00046460" w:rsidRPr="00873704" w:rsidRDefault="00046460" w:rsidP="00B47245">
      <w:pPr>
        <w:pStyle w:val="Heading2"/>
        <w:spacing w:line="276" w:lineRule="auto"/>
        <w:rPr>
          <w:rFonts w:asciiTheme="minorHAnsi" w:hAnsiTheme="minorHAnsi" w:cstheme="minorHAnsi"/>
          <w:b/>
          <w:bCs/>
          <w:color w:val="002060"/>
          <w:sz w:val="24"/>
          <w:szCs w:val="24"/>
          <w:u w:val="single"/>
        </w:rPr>
      </w:pPr>
      <w:bookmarkStart w:id="90" w:name="_Toc113123515"/>
      <w:r w:rsidRPr="00873704">
        <w:rPr>
          <w:rFonts w:asciiTheme="minorHAnsi" w:hAnsiTheme="minorHAnsi" w:cstheme="minorHAnsi"/>
          <w:b/>
          <w:bCs/>
          <w:color w:val="002060"/>
          <w:sz w:val="24"/>
          <w:szCs w:val="24"/>
          <w:u w:val="single"/>
        </w:rPr>
        <w:t>10.9. GST REPORTS</w:t>
      </w:r>
      <w:bookmarkEnd w:id="90"/>
      <w:r w:rsidR="004941BE">
        <w:rPr>
          <w:rFonts w:asciiTheme="minorHAnsi" w:hAnsiTheme="minorHAnsi" w:cstheme="minorHAnsi"/>
          <w:b/>
          <w:bCs/>
          <w:color w:val="002060"/>
          <w:sz w:val="24"/>
          <w:szCs w:val="24"/>
          <w:u w:val="single"/>
        </w:rPr>
        <w:t xml:space="preserve"> </w:t>
      </w:r>
    </w:p>
    <w:p w14:paraId="6CEC2893" w14:textId="5E79A62F" w:rsidR="00046460" w:rsidRPr="00873704" w:rsidRDefault="00046460" w:rsidP="00046460">
      <w:pPr>
        <w:shd w:val="clear" w:color="auto" w:fill="FFFFFF"/>
        <w:spacing w:before="240" w:after="240" w:line="276" w:lineRule="auto"/>
        <w:ind w:firstLine="720"/>
        <w:jc w:val="both"/>
        <w:rPr>
          <w:rFonts w:asciiTheme="minorHAnsi" w:hAnsiTheme="minorHAnsi" w:cstheme="minorHAnsi"/>
          <w:bCs/>
          <w:color w:val="000000" w:themeColor="text1"/>
          <w:shd w:val="clear" w:color="auto" w:fill="FFFFFF"/>
          <w:lang w:val="en-US"/>
        </w:rPr>
      </w:pPr>
      <w:r w:rsidRPr="00873704">
        <w:rPr>
          <w:rFonts w:asciiTheme="minorHAnsi" w:hAnsiTheme="minorHAnsi" w:cstheme="minorHAnsi"/>
          <w:bCs/>
          <w:color w:val="000000" w:themeColor="text1"/>
          <w:shd w:val="clear" w:color="auto" w:fill="FFFFFF"/>
          <w:lang w:val="en-US"/>
        </w:rPr>
        <w:t xml:space="preserve">Use these app to display GSTR1 &amp; GSTR2 Reports.  </w:t>
      </w:r>
    </w:p>
    <w:bookmarkEnd w:id="56"/>
    <w:bookmarkEnd w:id="81"/>
    <w:bookmarkEnd w:id="82"/>
    <w:bookmarkEnd w:id="83"/>
    <w:p w14:paraId="5A867119" w14:textId="5BE90601" w:rsidR="0036552B" w:rsidRPr="00873704" w:rsidRDefault="0036552B" w:rsidP="00046460">
      <w:pPr>
        <w:pBdr>
          <w:bottom w:val="none" w:sz="4" w:space="31" w:color="000000"/>
        </w:pBdr>
        <w:spacing w:line="276" w:lineRule="auto"/>
        <w:jc w:val="center"/>
        <w:rPr>
          <w:rFonts w:asciiTheme="minorHAnsi" w:hAnsiTheme="minorHAnsi" w:cstheme="minorHAnsi"/>
          <w:b/>
          <w:bCs/>
          <w:color w:val="002060"/>
          <w:u w:val="single"/>
        </w:rPr>
      </w:pPr>
    </w:p>
    <w:p w14:paraId="15983E2A" w14:textId="759A9637"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4681AC39" w14:textId="77B8E470"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0B20A5CF" w14:textId="7E85B942"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6B21089E" w14:textId="6D54881C"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5EF69DF8" w14:textId="3617206A"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30435CDF" w14:textId="234EB31A"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1D39A8FD" w14:textId="4814C2C2"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5F8065F0" w14:textId="5BD3A3BE"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613D9E04" w14:textId="13E3F22C"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2ACE38FC" w14:textId="446CDB76"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1F2C1563" w14:textId="793D306F"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3B77F861" w14:textId="04806401"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4C8927C5" w14:textId="44C78D41"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3682C48A" w14:textId="51BAB860"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03401757" w14:textId="4CCC1DA0"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4D9965BC" w14:textId="10E0A947"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15CAC351" w14:textId="1EB3A895"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6D5731C5" w14:textId="451D4402"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0EC6DADE" w14:textId="7DC73DD4"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37C8814D" w14:textId="2215453C"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250DD59B" w14:textId="77777777" w:rsidR="00E434FC" w:rsidRPr="00873704" w:rsidRDefault="00E434FC" w:rsidP="00046460">
      <w:pPr>
        <w:pBdr>
          <w:bottom w:val="none" w:sz="4" w:space="31" w:color="000000"/>
        </w:pBdr>
        <w:spacing w:line="276" w:lineRule="auto"/>
        <w:jc w:val="center"/>
        <w:rPr>
          <w:rFonts w:asciiTheme="minorHAnsi" w:hAnsiTheme="minorHAnsi" w:cstheme="minorHAnsi"/>
          <w:b/>
          <w:bCs/>
          <w:color w:val="002060"/>
          <w:u w:val="single"/>
        </w:rPr>
      </w:pPr>
    </w:p>
    <w:p w14:paraId="46C7325E" w14:textId="76C63588" w:rsidR="00381189" w:rsidRPr="00873704" w:rsidRDefault="00A4268C" w:rsidP="005234FF">
      <w:pPr>
        <w:spacing w:line="276" w:lineRule="auto"/>
        <w:jc w:val="center"/>
        <w:rPr>
          <w:rFonts w:asciiTheme="minorHAnsi" w:hAnsiTheme="minorHAnsi" w:cstheme="minorHAnsi"/>
          <w:b/>
          <w:color w:val="70AD47" w:themeColor="accent6"/>
          <w:sz w:val="52"/>
          <w:szCs w:val="96"/>
        </w:rPr>
      </w:pPr>
      <w:r w:rsidRPr="00873704">
        <w:rPr>
          <w:rFonts w:asciiTheme="minorHAnsi" w:hAnsiTheme="minorHAnsi" w:cstheme="minorHAnsi"/>
          <w:color w:val="70AD47" w:themeColor="accent6"/>
          <w:sz w:val="28"/>
        </w:rPr>
        <w:t>----------</w:t>
      </w:r>
      <w:r w:rsidR="00873A0B" w:rsidRPr="00873704">
        <w:rPr>
          <w:rFonts w:asciiTheme="minorHAnsi" w:hAnsiTheme="minorHAnsi" w:cstheme="minorHAnsi"/>
          <w:color w:val="70AD47" w:themeColor="accent6"/>
          <w:sz w:val="28"/>
        </w:rPr>
        <w:t>--</w:t>
      </w:r>
      <w:r w:rsidRPr="00873704">
        <w:rPr>
          <w:rFonts w:asciiTheme="minorHAnsi" w:hAnsiTheme="minorHAnsi" w:cstheme="minorHAnsi"/>
          <w:color w:val="70AD47" w:themeColor="accent6"/>
          <w:sz w:val="28"/>
        </w:rPr>
        <w:t>-----------------------------</w:t>
      </w:r>
      <w:r w:rsidR="0042036F" w:rsidRPr="00873704">
        <w:rPr>
          <w:rFonts w:asciiTheme="minorHAnsi" w:hAnsiTheme="minorHAnsi" w:cstheme="minorHAnsi"/>
          <w:b/>
          <w:bCs/>
          <w:color w:val="70AD47" w:themeColor="accent6"/>
          <w:sz w:val="28"/>
        </w:rPr>
        <w:t>THE END</w:t>
      </w:r>
      <w:r w:rsidR="0042036F" w:rsidRPr="00873704">
        <w:rPr>
          <w:rFonts w:asciiTheme="minorHAnsi" w:hAnsiTheme="minorHAnsi" w:cstheme="minorHAnsi"/>
          <w:color w:val="70AD47" w:themeColor="accent6"/>
          <w:sz w:val="28"/>
        </w:rPr>
        <w:t xml:space="preserve"> --------------------------------------------</w:t>
      </w:r>
    </w:p>
    <w:p w14:paraId="62E42633" w14:textId="77777777" w:rsidR="00381189" w:rsidRPr="00873704" w:rsidRDefault="00381189" w:rsidP="00E73371">
      <w:pPr>
        <w:pStyle w:val="Heading1"/>
        <w:spacing w:line="276" w:lineRule="auto"/>
        <w:rPr>
          <w:rFonts w:asciiTheme="minorHAnsi" w:hAnsiTheme="minorHAnsi" w:cstheme="minorHAnsi"/>
          <w:sz w:val="28"/>
        </w:rPr>
      </w:pPr>
    </w:p>
    <w:bookmarkEnd w:id="4"/>
    <w:p w14:paraId="659A5B80" w14:textId="77777777" w:rsidR="003B52B0" w:rsidRPr="00873704" w:rsidRDefault="003B52B0" w:rsidP="00E73371">
      <w:pPr>
        <w:spacing w:after="160" w:line="276" w:lineRule="auto"/>
        <w:rPr>
          <w:rFonts w:asciiTheme="minorHAnsi" w:hAnsiTheme="minorHAnsi" w:cstheme="minorHAnsi"/>
          <w:b/>
          <w:sz w:val="40"/>
          <w:szCs w:val="52"/>
        </w:rPr>
      </w:pPr>
    </w:p>
    <w:sectPr w:rsidR="003B52B0" w:rsidRPr="00873704" w:rsidSect="00BD479F">
      <w:headerReference w:type="default" r:id="rId22"/>
      <w:footerReference w:type="default" r:id="rId23"/>
      <w:headerReference w:type="first" r:id="rId24"/>
      <w:pgSz w:w="11907" w:h="16840"/>
      <w:pgMar w:top="1554" w:right="1378" w:bottom="1440" w:left="1140" w:header="851" w:footer="964"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27CB1" w14:textId="77777777" w:rsidR="00C52068" w:rsidRDefault="00C52068">
      <w:r>
        <w:separator/>
      </w:r>
    </w:p>
  </w:endnote>
  <w:endnote w:type="continuationSeparator" w:id="0">
    <w:p w14:paraId="64F3BE74" w14:textId="77777777" w:rsidR="00C52068" w:rsidRDefault="00C5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1)">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622570"/>
      <w:docPartObj>
        <w:docPartGallery w:val="Page Numbers (Bottom of Page)"/>
        <w:docPartUnique/>
      </w:docPartObj>
    </w:sdtPr>
    <w:sdtEndPr>
      <w:rPr>
        <w:color w:val="7F7F7F" w:themeColor="background1" w:themeShade="7F"/>
        <w:spacing w:val="60"/>
      </w:rPr>
    </w:sdtEndPr>
    <w:sdtContent>
      <w:p w14:paraId="411225F6" w14:textId="77777777" w:rsidR="00527E6D" w:rsidRDefault="00527E6D">
        <w:pPr>
          <w:pStyle w:val="Footer"/>
          <w:pBdr>
            <w:top w:val="single" w:sz="4" w:space="1" w:color="D9D9D9" w:themeColor="background1" w:themeShade="D9"/>
          </w:pBdr>
          <w:jc w:val="right"/>
        </w:pPr>
      </w:p>
      <w:p w14:paraId="7AC47332" w14:textId="29CA85F6" w:rsidR="00527E6D" w:rsidRDefault="00527E6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2DB9">
          <w:rPr>
            <w:noProof/>
          </w:rPr>
          <w:t>65</w:t>
        </w:r>
        <w:r>
          <w:rPr>
            <w:noProof/>
          </w:rPr>
          <w:fldChar w:fldCharType="end"/>
        </w:r>
        <w:r>
          <w:t xml:space="preserve"> |</w:t>
        </w:r>
      </w:p>
    </w:sdtContent>
  </w:sdt>
  <w:p w14:paraId="6B11FA97" w14:textId="4A4BDD1D" w:rsidR="00527E6D" w:rsidRDefault="00D86A06" w:rsidP="00AC5E4E">
    <w:pPr>
      <w:pStyle w:val="Footer"/>
      <w:tabs>
        <w:tab w:val="center" w:pos="4819"/>
      </w:tabs>
      <w:spacing w:line="360" w:lineRule="auto"/>
    </w:pPr>
    <w:r>
      <w:t>Document: BBP</w:t>
    </w:r>
    <w:r w:rsidR="00527E6D">
      <w:t>_Finance_</w:t>
    </w:r>
    <w:r w:rsidR="00EB6876">
      <w:t>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DC177" w14:textId="77777777" w:rsidR="00C52068" w:rsidRDefault="00C52068">
      <w:r>
        <w:separator/>
      </w:r>
    </w:p>
  </w:footnote>
  <w:footnote w:type="continuationSeparator" w:id="0">
    <w:p w14:paraId="3017145F" w14:textId="77777777" w:rsidR="00C52068" w:rsidRDefault="00C52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Bordered-Accent1"/>
      <w:tblpPr w:leftFromText="180" w:rightFromText="180" w:vertAnchor="page" w:horzAnchor="margin" w:tblpY="646"/>
      <w:tblW w:w="9625" w:type="dxa"/>
      <w:tblLook w:val="04A0" w:firstRow="1" w:lastRow="0" w:firstColumn="1" w:lastColumn="0" w:noHBand="0" w:noVBand="1"/>
    </w:tblPr>
    <w:tblGrid>
      <w:gridCol w:w="1604"/>
      <w:gridCol w:w="6613"/>
      <w:gridCol w:w="1408"/>
    </w:tblGrid>
    <w:tr w:rsidR="00527E6D" w14:paraId="54D099BB" w14:textId="77777777" w:rsidTr="0040794A">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60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hideMark/>
        </w:tcPr>
        <w:p w14:paraId="2162F8BE" w14:textId="3BEA96C5" w:rsidR="00527E6D" w:rsidRDefault="0040794A" w:rsidP="007979F6">
          <w:pPr>
            <w:pStyle w:val="Header"/>
            <w:tabs>
              <w:tab w:val="left" w:pos="9540"/>
            </w:tabs>
            <w:rPr>
              <w:sz w:val="16"/>
              <w:szCs w:val="16"/>
            </w:rPr>
          </w:pPr>
          <w:r w:rsidRPr="0063313F">
            <w:rPr>
              <w:rFonts w:cs="Arial"/>
              <w:b/>
              <w:noProof/>
            </w:rPr>
            <w:drawing>
              <wp:inline distT="0" distB="0" distL="0" distR="0" wp14:anchorId="31A6E8CC" wp14:editId="795F4FD9">
                <wp:extent cx="849086" cy="612140"/>
                <wp:effectExtent l="0" t="0" r="1905" b="0"/>
                <wp:docPr id="20" name="Picture 26">
                  <a:extLst xmlns:a="http://schemas.openxmlformats.org/drawingml/2006/main">
                    <a:ext uri="{FF2B5EF4-FFF2-40B4-BE49-F238E27FC236}">
                      <a16:creationId xmlns:a16="http://schemas.microsoft.com/office/drawing/2014/main" id="{34996914-E636-AFB9-1FFF-674E8DC1D2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34996914-E636-AFB9-1FFF-674E8DC1D24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1661" cy="621206"/>
                        </a:xfrm>
                        <a:prstGeom prst="rect">
                          <a:avLst/>
                        </a:prstGeom>
                      </pic:spPr>
                    </pic:pic>
                  </a:graphicData>
                </a:graphic>
              </wp:inline>
            </w:drawing>
          </w:r>
        </w:p>
      </w:tc>
      <w:tc>
        <w:tcPr>
          <w:tcW w:w="661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hideMark/>
        </w:tcPr>
        <w:p w14:paraId="6CED591A" w14:textId="6FDAEE57" w:rsidR="00527E6D" w:rsidRPr="00B12C2E" w:rsidRDefault="00527E6D" w:rsidP="006175F1">
          <w:pPr>
            <w:pStyle w:val="TableParagraph"/>
            <w:spacing w:before="178"/>
            <w:ind w:left="0" w:right="1704"/>
            <w:jc w:val="center"/>
            <w:cnfStyle w:val="100000000000" w:firstRow="1" w:lastRow="0" w:firstColumn="0" w:lastColumn="0" w:oddVBand="0" w:evenVBand="0" w:oddHBand="0" w:evenHBand="0" w:firstRowFirstColumn="0" w:firstRowLastColumn="0" w:lastRowFirstColumn="0" w:lastRowLastColumn="0"/>
            <w:rPr>
              <w:b/>
              <w:color w:val="ED7D31" w:themeColor="accent2"/>
              <w:spacing w:val="-5"/>
              <w:sz w:val="20"/>
            </w:rPr>
          </w:pPr>
          <w:r w:rsidRPr="00B12C2E">
            <w:rPr>
              <w:b/>
              <w:color w:val="ED7D31" w:themeColor="accent2"/>
              <w:spacing w:val="-5"/>
              <w:sz w:val="20"/>
            </w:rPr>
            <w:t xml:space="preserve">                        PROJECT </w:t>
          </w:r>
          <w:r>
            <w:rPr>
              <w:b/>
              <w:color w:val="ED7D31" w:themeColor="accent2"/>
              <w:spacing w:val="-5"/>
              <w:sz w:val="20"/>
            </w:rPr>
            <w:t xml:space="preserve">– </w:t>
          </w:r>
          <w:r w:rsidR="0040794A">
            <w:rPr>
              <w:b/>
              <w:color w:val="ED7D31" w:themeColor="accent2"/>
              <w:spacing w:val="-5"/>
              <w:sz w:val="20"/>
            </w:rPr>
            <w:t>XCMM</w:t>
          </w:r>
        </w:p>
        <w:p w14:paraId="6880309B" w14:textId="72A8EA2F" w:rsidR="00527E6D" w:rsidRDefault="00527E6D" w:rsidP="008A75D8">
          <w:pPr>
            <w:pStyle w:val="TableParagraph"/>
            <w:tabs>
              <w:tab w:val="left" w:pos="855"/>
              <w:tab w:val="center" w:pos="2442"/>
            </w:tabs>
            <w:spacing w:before="178"/>
            <w:ind w:left="0" w:right="1704"/>
            <w:cnfStyle w:val="100000000000" w:firstRow="1" w:lastRow="0" w:firstColumn="0" w:lastColumn="0" w:oddVBand="0" w:evenVBand="0" w:oddHBand="0" w:evenHBand="0" w:firstRowFirstColumn="0" w:firstRowLastColumn="0" w:lastRowFirstColumn="0" w:lastRowLastColumn="0"/>
            <w:rPr>
              <w:sz w:val="16"/>
              <w:szCs w:val="16"/>
            </w:rPr>
          </w:pPr>
          <w:r w:rsidRPr="00B12C2E">
            <w:rPr>
              <w:b/>
              <w:color w:val="ED7D31" w:themeColor="accent2"/>
              <w:spacing w:val="-5"/>
              <w:sz w:val="20"/>
            </w:rPr>
            <w:tab/>
            <w:t xml:space="preserve">            </w:t>
          </w:r>
          <w:r w:rsidRPr="00B12C2E">
            <w:rPr>
              <w:b/>
              <w:color w:val="ED7D31" w:themeColor="accent2"/>
              <w:spacing w:val="-5"/>
              <w:sz w:val="20"/>
            </w:rPr>
            <w:tab/>
            <w:t>BUSINESS BLUEPRINT- FINANCE</w:t>
          </w:r>
        </w:p>
      </w:tc>
      <w:tc>
        <w:tcPr>
          <w:tcW w:w="140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hideMark/>
        </w:tcPr>
        <w:p w14:paraId="18D59562" w14:textId="754BFD83" w:rsidR="00527E6D" w:rsidRDefault="00BD479F" w:rsidP="007979F6">
          <w:pPr>
            <w:pStyle w:val="Header"/>
            <w:tabs>
              <w:tab w:val="left" w:pos="9540"/>
            </w:tabs>
            <w:cnfStyle w:val="100000000000" w:firstRow="1" w:lastRow="0" w:firstColumn="0" w:lastColumn="0" w:oddVBand="0" w:evenVBand="0" w:oddHBand="0" w:evenHBand="0" w:firstRowFirstColumn="0" w:firstRowLastColumn="0" w:lastRowFirstColumn="0" w:lastRowLastColumn="0"/>
            <w:rPr>
              <w:i/>
              <w:noProof/>
              <w:color w:val="0000FF"/>
              <w:sz w:val="18"/>
              <w:lang w:eastAsia="en-IN"/>
            </w:rPr>
          </w:pPr>
          <w:r>
            <w:rPr>
              <w:i/>
              <w:noProof/>
              <w:color w:val="0000FF"/>
              <w:sz w:val="18"/>
              <w:lang w:eastAsia="en-IN"/>
            </w:rPr>
            <w:drawing>
              <wp:inline distT="0" distB="0" distL="0" distR="0" wp14:anchorId="7F498E63" wp14:editId="3D7FD4CB">
                <wp:extent cx="573741" cy="640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YNOVIQ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05258" cy="675936"/>
                        </a:xfrm>
                        <a:prstGeom prst="rect">
                          <a:avLst/>
                        </a:prstGeom>
                      </pic:spPr>
                    </pic:pic>
                  </a:graphicData>
                </a:graphic>
              </wp:inline>
            </w:drawing>
          </w:r>
        </w:p>
      </w:tc>
    </w:tr>
  </w:tbl>
  <w:p w14:paraId="31B4C2F2" w14:textId="77777777" w:rsidR="00527E6D" w:rsidRPr="00DB3174" w:rsidRDefault="00527E6D">
    <w:pPr>
      <w:pStyle w:val="Header"/>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37C" w14:textId="77777777" w:rsidR="00527E6D" w:rsidRPr="006D56CA" w:rsidRDefault="00527E6D">
    <w:pPr>
      <w:pStyle w:val="Header"/>
      <w:tabs>
        <w:tab w:val="clear" w:pos="4536"/>
        <w:tab w:val="clear" w:pos="9072"/>
        <w:tab w:val="left" w:pos="2927"/>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8CF"/>
    <w:multiLevelType w:val="hybridMultilevel"/>
    <w:tmpl w:val="89AE535C"/>
    <w:lvl w:ilvl="0" w:tplc="409624C2">
      <w:start w:val="1"/>
      <w:numFmt w:val="bullet"/>
      <w:lvlText w:val=""/>
      <w:lvlJc w:val="left"/>
      <w:pPr>
        <w:ind w:left="720" w:hanging="360"/>
      </w:pPr>
      <w:rPr>
        <w:rFonts w:ascii="Wingdings" w:hAnsi="Wingdings" w:hint="default"/>
      </w:rPr>
    </w:lvl>
    <w:lvl w:ilvl="1" w:tplc="67A0CC98">
      <w:start w:val="1"/>
      <w:numFmt w:val="bullet"/>
      <w:lvlText w:val="o"/>
      <w:lvlJc w:val="left"/>
      <w:pPr>
        <w:ind w:left="1440" w:hanging="360"/>
      </w:pPr>
      <w:rPr>
        <w:rFonts w:ascii="Courier New" w:hAnsi="Courier New" w:cs="Courier New" w:hint="default"/>
      </w:rPr>
    </w:lvl>
    <w:lvl w:ilvl="2" w:tplc="7E923EA0">
      <w:start w:val="1"/>
      <w:numFmt w:val="bullet"/>
      <w:lvlText w:val=""/>
      <w:lvlJc w:val="left"/>
      <w:pPr>
        <w:ind w:left="2160" w:hanging="360"/>
      </w:pPr>
      <w:rPr>
        <w:rFonts w:ascii="Wingdings" w:hAnsi="Wingdings" w:hint="default"/>
      </w:rPr>
    </w:lvl>
    <w:lvl w:ilvl="3" w:tplc="E7BE22A0">
      <w:start w:val="1"/>
      <w:numFmt w:val="bullet"/>
      <w:lvlText w:val=""/>
      <w:lvlJc w:val="left"/>
      <w:pPr>
        <w:ind w:left="2880" w:hanging="360"/>
      </w:pPr>
      <w:rPr>
        <w:rFonts w:ascii="Symbol" w:hAnsi="Symbol" w:hint="default"/>
      </w:rPr>
    </w:lvl>
    <w:lvl w:ilvl="4" w:tplc="DB7482F8">
      <w:start w:val="1"/>
      <w:numFmt w:val="bullet"/>
      <w:lvlText w:val="o"/>
      <w:lvlJc w:val="left"/>
      <w:pPr>
        <w:ind w:left="3600" w:hanging="360"/>
      </w:pPr>
      <w:rPr>
        <w:rFonts w:ascii="Courier New" w:hAnsi="Courier New" w:cs="Courier New" w:hint="default"/>
      </w:rPr>
    </w:lvl>
    <w:lvl w:ilvl="5" w:tplc="DD662D16">
      <w:start w:val="1"/>
      <w:numFmt w:val="bullet"/>
      <w:lvlText w:val=""/>
      <w:lvlJc w:val="left"/>
      <w:pPr>
        <w:ind w:left="4320" w:hanging="360"/>
      </w:pPr>
      <w:rPr>
        <w:rFonts w:ascii="Wingdings" w:hAnsi="Wingdings" w:hint="default"/>
      </w:rPr>
    </w:lvl>
    <w:lvl w:ilvl="6" w:tplc="F474B1F4">
      <w:start w:val="1"/>
      <w:numFmt w:val="bullet"/>
      <w:lvlText w:val=""/>
      <w:lvlJc w:val="left"/>
      <w:pPr>
        <w:ind w:left="5040" w:hanging="360"/>
      </w:pPr>
      <w:rPr>
        <w:rFonts w:ascii="Symbol" w:hAnsi="Symbol" w:hint="default"/>
      </w:rPr>
    </w:lvl>
    <w:lvl w:ilvl="7" w:tplc="5790969C">
      <w:start w:val="1"/>
      <w:numFmt w:val="bullet"/>
      <w:lvlText w:val="o"/>
      <w:lvlJc w:val="left"/>
      <w:pPr>
        <w:ind w:left="5760" w:hanging="360"/>
      </w:pPr>
      <w:rPr>
        <w:rFonts w:ascii="Courier New" w:hAnsi="Courier New" w:cs="Courier New" w:hint="default"/>
      </w:rPr>
    </w:lvl>
    <w:lvl w:ilvl="8" w:tplc="6C4ABCE2">
      <w:start w:val="1"/>
      <w:numFmt w:val="bullet"/>
      <w:lvlText w:val=""/>
      <w:lvlJc w:val="left"/>
      <w:pPr>
        <w:ind w:left="6480" w:hanging="360"/>
      </w:pPr>
      <w:rPr>
        <w:rFonts w:ascii="Wingdings" w:hAnsi="Wingdings" w:hint="default"/>
      </w:rPr>
    </w:lvl>
  </w:abstractNum>
  <w:abstractNum w:abstractNumId="1" w15:restartNumberingAfterBreak="0">
    <w:nsid w:val="31B0592C"/>
    <w:multiLevelType w:val="multilevel"/>
    <w:tmpl w:val="607A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1199F"/>
    <w:multiLevelType w:val="hybridMultilevel"/>
    <w:tmpl w:val="6E90F1DA"/>
    <w:lvl w:ilvl="0" w:tplc="BCE086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15750349">
    <w:abstractNumId w:val="0"/>
  </w:num>
  <w:num w:numId="2" w16cid:durableId="766727485">
    <w:abstractNumId w:val="1"/>
  </w:num>
  <w:num w:numId="3" w16cid:durableId="3192187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89"/>
    <w:rsid w:val="00002ED7"/>
    <w:rsid w:val="00007214"/>
    <w:rsid w:val="000078B4"/>
    <w:rsid w:val="00012044"/>
    <w:rsid w:val="00012707"/>
    <w:rsid w:val="00013A12"/>
    <w:rsid w:val="000143E7"/>
    <w:rsid w:val="00022A02"/>
    <w:rsid w:val="0004147C"/>
    <w:rsid w:val="00044626"/>
    <w:rsid w:val="00045E03"/>
    <w:rsid w:val="00046460"/>
    <w:rsid w:val="00051D2F"/>
    <w:rsid w:val="00064FA3"/>
    <w:rsid w:val="00066E39"/>
    <w:rsid w:val="0008242E"/>
    <w:rsid w:val="000858BF"/>
    <w:rsid w:val="00086CC9"/>
    <w:rsid w:val="00090DDD"/>
    <w:rsid w:val="000921D7"/>
    <w:rsid w:val="00094569"/>
    <w:rsid w:val="00097B71"/>
    <w:rsid w:val="000A0F34"/>
    <w:rsid w:val="000A2202"/>
    <w:rsid w:val="000A2DD4"/>
    <w:rsid w:val="000A3C05"/>
    <w:rsid w:val="000A4316"/>
    <w:rsid w:val="000A797A"/>
    <w:rsid w:val="000B0C69"/>
    <w:rsid w:val="000B1361"/>
    <w:rsid w:val="000B4D4D"/>
    <w:rsid w:val="000B6585"/>
    <w:rsid w:val="000B6B06"/>
    <w:rsid w:val="000B7812"/>
    <w:rsid w:val="000B7D35"/>
    <w:rsid w:val="000C22D5"/>
    <w:rsid w:val="000C3731"/>
    <w:rsid w:val="000C6B1D"/>
    <w:rsid w:val="000D1BB0"/>
    <w:rsid w:val="000D26D9"/>
    <w:rsid w:val="000D4785"/>
    <w:rsid w:val="000D685C"/>
    <w:rsid w:val="000E1306"/>
    <w:rsid w:val="000E1DC1"/>
    <w:rsid w:val="000E4038"/>
    <w:rsid w:val="000E4828"/>
    <w:rsid w:val="000E5346"/>
    <w:rsid w:val="000F18BF"/>
    <w:rsid w:val="00104C32"/>
    <w:rsid w:val="00107090"/>
    <w:rsid w:val="00110791"/>
    <w:rsid w:val="00114ABB"/>
    <w:rsid w:val="00115EC0"/>
    <w:rsid w:val="00116034"/>
    <w:rsid w:val="00116306"/>
    <w:rsid w:val="0012170E"/>
    <w:rsid w:val="00122591"/>
    <w:rsid w:val="0012365D"/>
    <w:rsid w:val="00123DEF"/>
    <w:rsid w:val="00141774"/>
    <w:rsid w:val="00143275"/>
    <w:rsid w:val="00143BDF"/>
    <w:rsid w:val="00150E53"/>
    <w:rsid w:val="00153B54"/>
    <w:rsid w:val="00155CFC"/>
    <w:rsid w:val="0015743F"/>
    <w:rsid w:val="00160E72"/>
    <w:rsid w:val="001628E7"/>
    <w:rsid w:val="00163AE7"/>
    <w:rsid w:val="0016494F"/>
    <w:rsid w:val="00164EFF"/>
    <w:rsid w:val="00167F88"/>
    <w:rsid w:val="00170D90"/>
    <w:rsid w:val="00182644"/>
    <w:rsid w:val="00183CF9"/>
    <w:rsid w:val="00185CEB"/>
    <w:rsid w:val="00190783"/>
    <w:rsid w:val="00192869"/>
    <w:rsid w:val="00193830"/>
    <w:rsid w:val="001947D8"/>
    <w:rsid w:val="001952B2"/>
    <w:rsid w:val="0019664C"/>
    <w:rsid w:val="00197AA2"/>
    <w:rsid w:val="001A2E6F"/>
    <w:rsid w:val="001A3CFA"/>
    <w:rsid w:val="001B05D7"/>
    <w:rsid w:val="001B65DD"/>
    <w:rsid w:val="001C2DEE"/>
    <w:rsid w:val="001C5039"/>
    <w:rsid w:val="001D0C8E"/>
    <w:rsid w:val="001D150F"/>
    <w:rsid w:val="001D3758"/>
    <w:rsid w:val="001D46DD"/>
    <w:rsid w:val="001D4E5A"/>
    <w:rsid w:val="001D6044"/>
    <w:rsid w:val="001E159D"/>
    <w:rsid w:val="001E4A2C"/>
    <w:rsid w:val="001E529C"/>
    <w:rsid w:val="001E66BD"/>
    <w:rsid w:val="001E7379"/>
    <w:rsid w:val="001F1C4F"/>
    <w:rsid w:val="001F45EF"/>
    <w:rsid w:val="001F53A5"/>
    <w:rsid w:val="00207095"/>
    <w:rsid w:val="00207691"/>
    <w:rsid w:val="002116EB"/>
    <w:rsid w:val="00217AB7"/>
    <w:rsid w:val="00217E91"/>
    <w:rsid w:val="00220312"/>
    <w:rsid w:val="00222B8F"/>
    <w:rsid w:val="00227CEC"/>
    <w:rsid w:val="00230671"/>
    <w:rsid w:val="00231272"/>
    <w:rsid w:val="00231B88"/>
    <w:rsid w:val="0023326D"/>
    <w:rsid w:val="0023462D"/>
    <w:rsid w:val="00234E90"/>
    <w:rsid w:val="00236A44"/>
    <w:rsid w:val="00242CBD"/>
    <w:rsid w:val="00244D26"/>
    <w:rsid w:val="00247BBD"/>
    <w:rsid w:val="0025256E"/>
    <w:rsid w:val="0025711B"/>
    <w:rsid w:val="00263135"/>
    <w:rsid w:val="00281EF4"/>
    <w:rsid w:val="00282708"/>
    <w:rsid w:val="002938DD"/>
    <w:rsid w:val="002A271B"/>
    <w:rsid w:val="002A460F"/>
    <w:rsid w:val="002B0110"/>
    <w:rsid w:val="002B15B4"/>
    <w:rsid w:val="002B4142"/>
    <w:rsid w:val="002B5943"/>
    <w:rsid w:val="002B6014"/>
    <w:rsid w:val="002C18D6"/>
    <w:rsid w:val="002C68CB"/>
    <w:rsid w:val="002C7A10"/>
    <w:rsid w:val="002D0191"/>
    <w:rsid w:val="002D129E"/>
    <w:rsid w:val="002E0C5B"/>
    <w:rsid w:val="002E3099"/>
    <w:rsid w:val="002E5AC7"/>
    <w:rsid w:val="002F1E85"/>
    <w:rsid w:val="002F5264"/>
    <w:rsid w:val="00300980"/>
    <w:rsid w:val="00301262"/>
    <w:rsid w:val="0030275B"/>
    <w:rsid w:val="00304B4A"/>
    <w:rsid w:val="00305C7D"/>
    <w:rsid w:val="003203D2"/>
    <w:rsid w:val="003218D9"/>
    <w:rsid w:val="00323B5D"/>
    <w:rsid w:val="003278BF"/>
    <w:rsid w:val="00330A77"/>
    <w:rsid w:val="00332E50"/>
    <w:rsid w:val="003342F4"/>
    <w:rsid w:val="00335687"/>
    <w:rsid w:val="00341636"/>
    <w:rsid w:val="00342A80"/>
    <w:rsid w:val="00354359"/>
    <w:rsid w:val="00357CEE"/>
    <w:rsid w:val="00361DF9"/>
    <w:rsid w:val="0036552B"/>
    <w:rsid w:val="003741C3"/>
    <w:rsid w:val="00375B73"/>
    <w:rsid w:val="00377081"/>
    <w:rsid w:val="00381189"/>
    <w:rsid w:val="00381258"/>
    <w:rsid w:val="00386EB8"/>
    <w:rsid w:val="003871CD"/>
    <w:rsid w:val="003939C5"/>
    <w:rsid w:val="00395116"/>
    <w:rsid w:val="003955EE"/>
    <w:rsid w:val="0039589E"/>
    <w:rsid w:val="003A1CE3"/>
    <w:rsid w:val="003A1FB1"/>
    <w:rsid w:val="003A5063"/>
    <w:rsid w:val="003B3C8C"/>
    <w:rsid w:val="003B3F26"/>
    <w:rsid w:val="003B4F2A"/>
    <w:rsid w:val="003B52B0"/>
    <w:rsid w:val="003B587B"/>
    <w:rsid w:val="003C018B"/>
    <w:rsid w:val="003C07F5"/>
    <w:rsid w:val="003C317E"/>
    <w:rsid w:val="003C5EF7"/>
    <w:rsid w:val="003C6AF0"/>
    <w:rsid w:val="003D01D2"/>
    <w:rsid w:val="003D2B4B"/>
    <w:rsid w:val="003D592C"/>
    <w:rsid w:val="003D5DEA"/>
    <w:rsid w:val="003D682B"/>
    <w:rsid w:val="003E1991"/>
    <w:rsid w:val="003E33B7"/>
    <w:rsid w:val="003E7ED2"/>
    <w:rsid w:val="003F1136"/>
    <w:rsid w:val="003F504C"/>
    <w:rsid w:val="004059AC"/>
    <w:rsid w:val="00406DC0"/>
    <w:rsid w:val="00407302"/>
    <w:rsid w:val="0040794A"/>
    <w:rsid w:val="00407D9E"/>
    <w:rsid w:val="00407FC5"/>
    <w:rsid w:val="004123C5"/>
    <w:rsid w:val="00414991"/>
    <w:rsid w:val="0042036F"/>
    <w:rsid w:val="0042426E"/>
    <w:rsid w:val="00426569"/>
    <w:rsid w:val="0042715F"/>
    <w:rsid w:val="00430AEA"/>
    <w:rsid w:val="00432CD8"/>
    <w:rsid w:val="00433085"/>
    <w:rsid w:val="00436BF5"/>
    <w:rsid w:val="004403D4"/>
    <w:rsid w:val="004414E5"/>
    <w:rsid w:val="004436CB"/>
    <w:rsid w:val="00443770"/>
    <w:rsid w:val="00446D32"/>
    <w:rsid w:val="004473CC"/>
    <w:rsid w:val="004479F6"/>
    <w:rsid w:val="00451ECC"/>
    <w:rsid w:val="00452E76"/>
    <w:rsid w:val="00453886"/>
    <w:rsid w:val="00455E6B"/>
    <w:rsid w:val="00455F94"/>
    <w:rsid w:val="004611C4"/>
    <w:rsid w:val="00461250"/>
    <w:rsid w:val="00462D78"/>
    <w:rsid w:val="00462F53"/>
    <w:rsid w:val="00472EC5"/>
    <w:rsid w:val="0047409C"/>
    <w:rsid w:val="00480B6C"/>
    <w:rsid w:val="004858EE"/>
    <w:rsid w:val="004860E5"/>
    <w:rsid w:val="0049273C"/>
    <w:rsid w:val="00492DB9"/>
    <w:rsid w:val="004938A5"/>
    <w:rsid w:val="004941BE"/>
    <w:rsid w:val="00494334"/>
    <w:rsid w:val="004C55D6"/>
    <w:rsid w:val="004C728A"/>
    <w:rsid w:val="004D035F"/>
    <w:rsid w:val="004D1058"/>
    <w:rsid w:val="004D2073"/>
    <w:rsid w:val="004D799D"/>
    <w:rsid w:val="004E2827"/>
    <w:rsid w:val="004F0252"/>
    <w:rsid w:val="004F1451"/>
    <w:rsid w:val="004F2774"/>
    <w:rsid w:val="004F4C46"/>
    <w:rsid w:val="005003A1"/>
    <w:rsid w:val="005044C8"/>
    <w:rsid w:val="0050750B"/>
    <w:rsid w:val="00511E02"/>
    <w:rsid w:val="00513854"/>
    <w:rsid w:val="005234FF"/>
    <w:rsid w:val="00526808"/>
    <w:rsid w:val="005271E5"/>
    <w:rsid w:val="00527E6D"/>
    <w:rsid w:val="005342B7"/>
    <w:rsid w:val="00534FF5"/>
    <w:rsid w:val="00544773"/>
    <w:rsid w:val="005448DA"/>
    <w:rsid w:val="00544D72"/>
    <w:rsid w:val="00545BB6"/>
    <w:rsid w:val="0054656A"/>
    <w:rsid w:val="00553CE9"/>
    <w:rsid w:val="00557722"/>
    <w:rsid w:val="00566AA6"/>
    <w:rsid w:val="00580486"/>
    <w:rsid w:val="00581052"/>
    <w:rsid w:val="00581473"/>
    <w:rsid w:val="00582CDA"/>
    <w:rsid w:val="00583573"/>
    <w:rsid w:val="00585290"/>
    <w:rsid w:val="00591BFC"/>
    <w:rsid w:val="00595013"/>
    <w:rsid w:val="005972AC"/>
    <w:rsid w:val="00597DAE"/>
    <w:rsid w:val="005A005D"/>
    <w:rsid w:val="005A0E42"/>
    <w:rsid w:val="005A2B89"/>
    <w:rsid w:val="005A3F9A"/>
    <w:rsid w:val="005A48E4"/>
    <w:rsid w:val="005B246B"/>
    <w:rsid w:val="005B2BCB"/>
    <w:rsid w:val="005C078A"/>
    <w:rsid w:val="005C1758"/>
    <w:rsid w:val="005C1834"/>
    <w:rsid w:val="005C7492"/>
    <w:rsid w:val="005C7B2E"/>
    <w:rsid w:val="005D0CE6"/>
    <w:rsid w:val="005D11EC"/>
    <w:rsid w:val="005E080D"/>
    <w:rsid w:val="005E23DE"/>
    <w:rsid w:val="005E2AA9"/>
    <w:rsid w:val="005E3133"/>
    <w:rsid w:val="005E72EE"/>
    <w:rsid w:val="005F6DDB"/>
    <w:rsid w:val="005F6E91"/>
    <w:rsid w:val="00607AC4"/>
    <w:rsid w:val="006175F1"/>
    <w:rsid w:val="00621112"/>
    <w:rsid w:val="00627A84"/>
    <w:rsid w:val="00630D0B"/>
    <w:rsid w:val="0063348B"/>
    <w:rsid w:val="00635DD0"/>
    <w:rsid w:val="0063738B"/>
    <w:rsid w:val="00637F81"/>
    <w:rsid w:val="006427C0"/>
    <w:rsid w:val="00642D9A"/>
    <w:rsid w:val="00643EDF"/>
    <w:rsid w:val="00645F91"/>
    <w:rsid w:val="0065175D"/>
    <w:rsid w:val="006519D1"/>
    <w:rsid w:val="006608E1"/>
    <w:rsid w:val="00663A65"/>
    <w:rsid w:val="00675485"/>
    <w:rsid w:val="00682380"/>
    <w:rsid w:val="00684B10"/>
    <w:rsid w:val="006853DB"/>
    <w:rsid w:val="00694F11"/>
    <w:rsid w:val="00695482"/>
    <w:rsid w:val="006A0372"/>
    <w:rsid w:val="006A0E08"/>
    <w:rsid w:val="006A3769"/>
    <w:rsid w:val="006B576F"/>
    <w:rsid w:val="006B5A8F"/>
    <w:rsid w:val="006C17C1"/>
    <w:rsid w:val="006C4286"/>
    <w:rsid w:val="006D0B01"/>
    <w:rsid w:val="006D1FA9"/>
    <w:rsid w:val="006D2927"/>
    <w:rsid w:val="006D56CA"/>
    <w:rsid w:val="006E2FCA"/>
    <w:rsid w:val="006E3A1B"/>
    <w:rsid w:val="006E75A8"/>
    <w:rsid w:val="006F51F3"/>
    <w:rsid w:val="007162AA"/>
    <w:rsid w:val="007200B5"/>
    <w:rsid w:val="00722224"/>
    <w:rsid w:val="007235B4"/>
    <w:rsid w:val="00732910"/>
    <w:rsid w:val="00736E73"/>
    <w:rsid w:val="007461A5"/>
    <w:rsid w:val="00754D4E"/>
    <w:rsid w:val="00755E85"/>
    <w:rsid w:val="0075727E"/>
    <w:rsid w:val="0076001F"/>
    <w:rsid w:val="00763EF7"/>
    <w:rsid w:val="0076441B"/>
    <w:rsid w:val="00765028"/>
    <w:rsid w:val="007655F9"/>
    <w:rsid w:val="0076690C"/>
    <w:rsid w:val="00770E97"/>
    <w:rsid w:val="007711C9"/>
    <w:rsid w:val="007731E5"/>
    <w:rsid w:val="007753DD"/>
    <w:rsid w:val="00782C2C"/>
    <w:rsid w:val="007851AE"/>
    <w:rsid w:val="00790580"/>
    <w:rsid w:val="007924E8"/>
    <w:rsid w:val="007929DA"/>
    <w:rsid w:val="007979F6"/>
    <w:rsid w:val="007A0F68"/>
    <w:rsid w:val="007A4B19"/>
    <w:rsid w:val="007A65F2"/>
    <w:rsid w:val="007B3B5E"/>
    <w:rsid w:val="007B43EA"/>
    <w:rsid w:val="007B796D"/>
    <w:rsid w:val="007B7B4F"/>
    <w:rsid w:val="007C3808"/>
    <w:rsid w:val="007C494D"/>
    <w:rsid w:val="007C5768"/>
    <w:rsid w:val="007E3667"/>
    <w:rsid w:val="007F1607"/>
    <w:rsid w:val="00804003"/>
    <w:rsid w:val="008055B9"/>
    <w:rsid w:val="008067EF"/>
    <w:rsid w:val="008071D0"/>
    <w:rsid w:val="00807D62"/>
    <w:rsid w:val="00813FCB"/>
    <w:rsid w:val="00826070"/>
    <w:rsid w:val="00836508"/>
    <w:rsid w:val="008404CB"/>
    <w:rsid w:val="00843095"/>
    <w:rsid w:val="00843523"/>
    <w:rsid w:val="00850C72"/>
    <w:rsid w:val="00851FF5"/>
    <w:rsid w:val="00862E91"/>
    <w:rsid w:val="00863BB9"/>
    <w:rsid w:val="00864850"/>
    <w:rsid w:val="00865915"/>
    <w:rsid w:val="00873704"/>
    <w:rsid w:val="00873A0B"/>
    <w:rsid w:val="00880C54"/>
    <w:rsid w:val="00890DBE"/>
    <w:rsid w:val="00890FB5"/>
    <w:rsid w:val="00892A02"/>
    <w:rsid w:val="008A1467"/>
    <w:rsid w:val="008A19A7"/>
    <w:rsid w:val="008A39EC"/>
    <w:rsid w:val="008A63C5"/>
    <w:rsid w:val="008A75D8"/>
    <w:rsid w:val="008B1609"/>
    <w:rsid w:val="008B4731"/>
    <w:rsid w:val="008C1B8D"/>
    <w:rsid w:val="008C3E63"/>
    <w:rsid w:val="008C49E5"/>
    <w:rsid w:val="008C5AA7"/>
    <w:rsid w:val="008C6F34"/>
    <w:rsid w:val="008D3EB0"/>
    <w:rsid w:val="008D4941"/>
    <w:rsid w:val="008D7AFD"/>
    <w:rsid w:val="008E0FA2"/>
    <w:rsid w:val="008E45E2"/>
    <w:rsid w:val="008E478D"/>
    <w:rsid w:val="008F1F21"/>
    <w:rsid w:val="008F24EA"/>
    <w:rsid w:val="009034BF"/>
    <w:rsid w:val="0090373D"/>
    <w:rsid w:val="0092151F"/>
    <w:rsid w:val="009224D3"/>
    <w:rsid w:val="00923B42"/>
    <w:rsid w:val="0092474E"/>
    <w:rsid w:val="009345BF"/>
    <w:rsid w:val="0093519F"/>
    <w:rsid w:val="009431E4"/>
    <w:rsid w:val="0094323D"/>
    <w:rsid w:val="00944585"/>
    <w:rsid w:val="00946AED"/>
    <w:rsid w:val="00951F13"/>
    <w:rsid w:val="00954501"/>
    <w:rsid w:val="00954D26"/>
    <w:rsid w:val="00957665"/>
    <w:rsid w:val="009612BA"/>
    <w:rsid w:val="00961EDA"/>
    <w:rsid w:val="00970CB0"/>
    <w:rsid w:val="00980433"/>
    <w:rsid w:val="0098080B"/>
    <w:rsid w:val="00981E06"/>
    <w:rsid w:val="0098511F"/>
    <w:rsid w:val="00992655"/>
    <w:rsid w:val="00992DB9"/>
    <w:rsid w:val="00995AC1"/>
    <w:rsid w:val="00995B3B"/>
    <w:rsid w:val="009A06BF"/>
    <w:rsid w:val="009A09A2"/>
    <w:rsid w:val="009A0ED0"/>
    <w:rsid w:val="009A437D"/>
    <w:rsid w:val="009A7620"/>
    <w:rsid w:val="009A7786"/>
    <w:rsid w:val="009B48D0"/>
    <w:rsid w:val="009B73D8"/>
    <w:rsid w:val="009C03AC"/>
    <w:rsid w:val="009C3A61"/>
    <w:rsid w:val="009C5932"/>
    <w:rsid w:val="009C6295"/>
    <w:rsid w:val="009C72CC"/>
    <w:rsid w:val="009D3F43"/>
    <w:rsid w:val="009E3625"/>
    <w:rsid w:val="009E4AB0"/>
    <w:rsid w:val="009E6C27"/>
    <w:rsid w:val="009F1347"/>
    <w:rsid w:val="009F15C5"/>
    <w:rsid w:val="009F2180"/>
    <w:rsid w:val="009F37C3"/>
    <w:rsid w:val="009F3FBC"/>
    <w:rsid w:val="009F7D88"/>
    <w:rsid w:val="00A01D62"/>
    <w:rsid w:val="00A05767"/>
    <w:rsid w:val="00A061C4"/>
    <w:rsid w:val="00A06D68"/>
    <w:rsid w:val="00A13664"/>
    <w:rsid w:val="00A157A3"/>
    <w:rsid w:val="00A2254A"/>
    <w:rsid w:val="00A315B3"/>
    <w:rsid w:val="00A32450"/>
    <w:rsid w:val="00A32AE4"/>
    <w:rsid w:val="00A33DB3"/>
    <w:rsid w:val="00A36920"/>
    <w:rsid w:val="00A37F24"/>
    <w:rsid w:val="00A41B5B"/>
    <w:rsid w:val="00A4268C"/>
    <w:rsid w:val="00A4741A"/>
    <w:rsid w:val="00A50DE4"/>
    <w:rsid w:val="00A521B2"/>
    <w:rsid w:val="00A53DED"/>
    <w:rsid w:val="00A63FBE"/>
    <w:rsid w:val="00A641D9"/>
    <w:rsid w:val="00A72AC1"/>
    <w:rsid w:val="00A73BF6"/>
    <w:rsid w:val="00A74A6B"/>
    <w:rsid w:val="00A75531"/>
    <w:rsid w:val="00A82366"/>
    <w:rsid w:val="00A90A57"/>
    <w:rsid w:val="00A926EC"/>
    <w:rsid w:val="00A944C3"/>
    <w:rsid w:val="00A9695A"/>
    <w:rsid w:val="00A96AE5"/>
    <w:rsid w:val="00AA00DC"/>
    <w:rsid w:val="00AA1E81"/>
    <w:rsid w:val="00AA289E"/>
    <w:rsid w:val="00AB0CB7"/>
    <w:rsid w:val="00AB13C5"/>
    <w:rsid w:val="00AB2E3A"/>
    <w:rsid w:val="00AB485F"/>
    <w:rsid w:val="00AB6EB0"/>
    <w:rsid w:val="00AC261A"/>
    <w:rsid w:val="00AC5E4E"/>
    <w:rsid w:val="00AC7DC8"/>
    <w:rsid w:val="00AD4EBD"/>
    <w:rsid w:val="00AD5BAE"/>
    <w:rsid w:val="00AE0C3C"/>
    <w:rsid w:val="00AF4539"/>
    <w:rsid w:val="00AF4D45"/>
    <w:rsid w:val="00AF5BDF"/>
    <w:rsid w:val="00B12254"/>
    <w:rsid w:val="00B12C2E"/>
    <w:rsid w:val="00B131AF"/>
    <w:rsid w:val="00B17DCF"/>
    <w:rsid w:val="00B208D6"/>
    <w:rsid w:val="00B25B3B"/>
    <w:rsid w:val="00B33813"/>
    <w:rsid w:val="00B34298"/>
    <w:rsid w:val="00B3607D"/>
    <w:rsid w:val="00B41D39"/>
    <w:rsid w:val="00B41E40"/>
    <w:rsid w:val="00B431FC"/>
    <w:rsid w:val="00B4351E"/>
    <w:rsid w:val="00B44C12"/>
    <w:rsid w:val="00B45305"/>
    <w:rsid w:val="00B4564D"/>
    <w:rsid w:val="00B4691C"/>
    <w:rsid w:val="00B47245"/>
    <w:rsid w:val="00B82EF6"/>
    <w:rsid w:val="00B832DD"/>
    <w:rsid w:val="00B86055"/>
    <w:rsid w:val="00B864DF"/>
    <w:rsid w:val="00B86B95"/>
    <w:rsid w:val="00B9777D"/>
    <w:rsid w:val="00BA178F"/>
    <w:rsid w:val="00BA56E1"/>
    <w:rsid w:val="00BB04FD"/>
    <w:rsid w:val="00BB3960"/>
    <w:rsid w:val="00BB4726"/>
    <w:rsid w:val="00BC2474"/>
    <w:rsid w:val="00BC2EF4"/>
    <w:rsid w:val="00BC7E6A"/>
    <w:rsid w:val="00BD2EC3"/>
    <w:rsid w:val="00BD479F"/>
    <w:rsid w:val="00BD67F2"/>
    <w:rsid w:val="00BE4255"/>
    <w:rsid w:val="00BE5D62"/>
    <w:rsid w:val="00BE6747"/>
    <w:rsid w:val="00BE7501"/>
    <w:rsid w:val="00BF080B"/>
    <w:rsid w:val="00BF2268"/>
    <w:rsid w:val="00BF317D"/>
    <w:rsid w:val="00BF4C2F"/>
    <w:rsid w:val="00BF5C2E"/>
    <w:rsid w:val="00C002D0"/>
    <w:rsid w:val="00C00EF8"/>
    <w:rsid w:val="00C0578B"/>
    <w:rsid w:val="00C05FCB"/>
    <w:rsid w:val="00C06818"/>
    <w:rsid w:val="00C12B96"/>
    <w:rsid w:val="00C15D08"/>
    <w:rsid w:val="00C16708"/>
    <w:rsid w:val="00C17E05"/>
    <w:rsid w:val="00C250E6"/>
    <w:rsid w:val="00C31300"/>
    <w:rsid w:val="00C318C0"/>
    <w:rsid w:val="00C32BD5"/>
    <w:rsid w:val="00C40B4F"/>
    <w:rsid w:val="00C428D0"/>
    <w:rsid w:val="00C42CEF"/>
    <w:rsid w:val="00C4325A"/>
    <w:rsid w:val="00C439AD"/>
    <w:rsid w:val="00C45141"/>
    <w:rsid w:val="00C50D5D"/>
    <w:rsid w:val="00C52068"/>
    <w:rsid w:val="00C52706"/>
    <w:rsid w:val="00C530B5"/>
    <w:rsid w:val="00C579E3"/>
    <w:rsid w:val="00C60970"/>
    <w:rsid w:val="00C63E51"/>
    <w:rsid w:val="00C67949"/>
    <w:rsid w:val="00C750D7"/>
    <w:rsid w:val="00C754F3"/>
    <w:rsid w:val="00C76D04"/>
    <w:rsid w:val="00C807A7"/>
    <w:rsid w:val="00C8137C"/>
    <w:rsid w:val="00C83A19"/>
    <w:rsid w:val="00C910A0"/>
    <w:rsid w:val="00C92874"/>
    <w:rsid w:val="00C95613"/>
    <w:rsid w:val="00CA02A6"/>
    <w:rsid w:val="00CA0CC4"/>
    <w:rsid w:val="00CA5FDB"/>
    <w:rsid w:val="00CA75A0"/>
    <w:rsid w:val="00CB09A7"/>
    <w:rsid w:val="00CB3E6B"/>
    <w:rsid w:val="00CB457E"/>
    <w:rsid w:val="00CC3892"/>
    <w:rsid w:val="00CC4FA0"/>
    <w:rsid w:val="00CD185F"/>
    <w:rsid w:val="00CD2A75"/>
    <w:rsid w:val="00CD46C4"/>
    <w:rsid w:val="00CE429F"/>
    <w:rsid w:val="00CE63E1"/>
    <w:rsid w:val="00CE759B"/>
    <w:rsid w:val="00CE7FB6"/>
    <w:rsid w:val="00CF1B6C"/>
    <w:rsid w:val="00CF746A"/>
    <w:rsid w:val="00D071B8"/>
    <w:rsid w:val="00D10835"/>
    <w:rsid w:val="00D120ED"/>
    <w:rsid w:val="00D15BE9"/>
    <w:rsid w:val="00D20A96"/>
    <w:rsid w:val="00D23307"/>
    <w:rsid w:val="00D427BB"/>
    <w:rsid w:val="00D42C4F"/>
    <w:rsid w:val="00D42EEB"/>
    <w:rsid w:val="00D4516D"/>
    <w:rsid w:val="00D47A53"/>
    <w:rsid w:val="00D51486"/>
    <w:rsid w:val="00D527D7"/>
    <w:rsid w:val="00D5766F"/>
    <w:rsid w:val="00D63654"/>
    <w:rsid w:val="00D72877"/>
    <w:rsid w:val="00D7540A"/>
    <w:rsid w:val="00D80622"/>
    <w:rsid w:val="00D84F6B"/>
    <w:rsid w:val="00D858BE"/>
    <w:rsid w:val="00D86A06"/>
    <w:rsid w:val="00D86C88"/>
    <w:rsid w:val="00D9029F"/>
    <w:rsid w:val="00D90788"/>
    <w:rsid w:val="00D93EBE"/>
    <w:rsid w:val="00D94EAB"/>
    <w:rsid w:val="00D95866"/>
    <w:rsid w:val="00D959A3"/>
    <w:rsid w:val="00D960FD"/>
    <w:rsid w:val="00D96493"/>
    <w:rsid w:val="00D97F95"/>
    <w:rsid w:val="00DA0E05"/>
    <w:rsid w:val="00DA23AC"/>
    <w:rsid w:val="00DB0B93"/>
    <w:rsid w:val="00DB2A59"/>
    <w:rsid w:val="00DB3174"/>
    <w:rsid w:val="00DB74C8"/>
    <w:rsid w:val="00DC1FF6"/>
    <w:rsid w:val="00DC205B"/>
    <w:rsid w:val="00DC6408"/>
    <w:rsid w:val="00DE0A2C"/>
    <w:rsid w:val="00DE14A5"/>
    <w:rsid w:val="00DE18AF"/>
    <w:rsid w:val="00DE550E"/>
    <w:rsid w:val="00DE59E9"/>
    <w:rsid w:val="00DE7FDB"/>
    <w:rsid w:val="00DF08BC"/>
    <w:rsid w:val="00DF21FE"/>
    <w:rsid w:val="00DF2ED0"/>
    <w:rsid w:val="00DF2FBD"/>
    <w:rsid w:val="00DF3121"/>
    <w:rsid w:val="00DF6704"/>
    <w:rsid w:val="00E041CF"/>
    <w:rsid w:val="00E054BD"/>
    <w:rsid w:val="00E11E0B"/>
    <w:rsid w:val="00E209FC"/>
    <w:rsid w:val="00E214CE"/>
    <w:rsid w:val="00E21800"/>
    <w:rsid w:val="00E238CD"/>
    <w:rsid w:val="00E30DC8"/>
    <w:rsid w:val="00E31616"/>
    <w:rsid w:val="00E34500"/>
    <w:rsid w:val="00E35A92"/>
    <w:rsid w:val="00E434FC"/>
    <w:rsid w:val="00E43BE0"/>
    <w:rsid w:val="00E50438"/>
    <w:rsid w:val="00E5170D"/>
    <w:rsid w:val="00E524BD"/>
    <w:rsid w:val="00E526FE"/>
    <w:rsid w:val="00E53B64"/>
    <w:rsid w:val="00E548E8"/>
    <w:rsid w:val="00E564BB"/>
    <w:rsid w:val="00E5792F"/>
    <w:rsid w:val="00E60F35"/>
    <w:rsid w:val="00E64F72"/>
    <w:rsid w:val="00E6581F"/>
    <w:rsid w:val="00E73371"/>
    <w:rsid w:val="00E75213"/>
    <w:rsid w:val="00E80CE4"/>
    <w:rsid w:val="00E81287"/>
    <w:rsid w:val="00E849B0"/>
    <w:rsid w:val="00E85298"/>
    <w:rsid w:val="00E9041D"/>
    <w:rsid w:val="00E91EDD"/>
    <w:rsid w:val="00E93016"/>
    <w:rsid w:val="00E944A8"/>
    <w:rsid w:val="00E961EA"/>
    <w:rsid w:val="00E97EA5"/>
    <w:rsid w:val="00EA434A"/>
    <w:rsid w:val="00EA454F"/>
    <w:rsid w:val="00EA534B"/>
    <w:rsid w:val="00EB1C84"/>
    <w:rsid w:val="00EB4846"/>
    <w:rsid w:val="00EB52B2"/>
    <w:rsid w:val="00EB6876"/>
    <w:rsid w:val="00EC04E8"/>
    <w:rsid w:val="00EC1B93"/>
    <w:rsid w:val="00EC723E"/>
    <w:rsid w:val="00ED0E5B"/>
    <w:rsid w:val="00ED200E"/>
    <w:rsid w:val="00ED7028"/>
    <w:rsid w:val="00EE43C4"/>
    <w:rsid w:val="00EE59EE"/>
    <w:rsid w:val="00EE6232"/>
    <w:rsid w:val="00EF12DA"/>
    <w:rsid w:val="00F052A8"/>
    <w:rsid w:val="00F05465"/>
    <w:rsid w:val="00F11A15"/>
    <w:rsid w:val="00F13226"/>
    <w:rsid w:val="00F1338F"/>
    <w:rsid w:val="00F1425D"/>
    <w:rsid w:val="00F1576D"/>
    <w:rsid w:val="00F24734"/>
    <w:rsid w:val="00F24B56"/>
    <w:rsid w:val="00F3176D"/>
    <w:rsid w:val="00F31C7F"/>
    <w:rsid w:val="00F35387"/>
    <w:rsid w:val="00F37752"/>
    <w:rsid w:val="00F411F6"/>
    <w:rsid w:val="00F41472"/>
    <w:rsid w:val="00F435CA"/>
    <w:rsid w:val="00F43A83"/>
    <w:rsid w:val="00F43CCA"/>
    <w:rsid w:val="00F4404D"/>
    <w:rsid w:val="00F44DAE"/>
    <w:rsid w:val="00F45EBD"/>
    <w:rsid w:val="00F45EE9"/>
    <w:rsid w:val="00F501F2"/>
    <w:rsid w:val="00F52787"/>
    <w:rsid w:val="00F52FB8"/>
    <w:rsid w:val="00F540C3"/>
    <w:rsid w:val="00F5459E"/>
    <w:rsid w:val="00F578F5"/>
    <w:rsid w:val="00F61231"/>
    <w:rsid w:val="00F64360"/>
    <w:rsid w:val="00F651AC"/>
    <w:rsid w:val="00F6689D"/>
    <w:rsid w:val="00F6747E"/>
    <w:rsid w:val="00F674DD"/>
    <w:rsid w:val="00F67D41"/>
    <w:rsid w:val="00F70359"/>
    <w:rsid w:val="00F70F25"/>
    <w:rsid w:val="00F73332"/>
    <w:rsid w:val="00F75EC9"/>
    <w:rsid w:val="00F821F6"/>
    <w:rsid w:val="00F8647B"/>
    <w:rsid w:val="00F86B29"/>
    <w:rsid w:val="00F86E2C"/>
    <w:rsid w:val="00F92C43"/>
    <w:rsid w:val="00F931BE"/>
    <w:rsid w:val="00F9402F"/>
    <w:rsid w:val="00F9724A"/>
    <w:rsid w:val="00FA05C1"/>
    <w:rsid w:val="00FA0ABF"/>
    <w:rsid w:val="00FA6586"/>
    <w:rsid w:val="00FA6D4B"/>
    <w:rsid w:val="00FB6A67"/>
    <w:rsid w:val="00FB73B2"/>
    <w:rsid w:val="00FC1B1C"/>
    <w:rsid w:val="00FC224C"/>
    <w:rsid w:val="00FC4847"/>
    <w:rsid w:val="00FD609D"/>
    <w:rsid w:val="00FE1B60"/>
    <w:rsid w:val="00FF0312"/>
    <w:rsid w:val="00FF214D"/>
    <w:rsid w:val="00FF459A"/>
    <w:rsid w:val="00FF54AA"/>
    <w:rsid w:val="00FF5BB8"/>
    <w:rsid w:val="00FF5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85AB9"/>
  <w15:docId w15:val="{75E1FAD8-BAEF-4DFD-AE3E-6BD5077B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CC9"/>
    <w:pPr>
      <w:spacing w:after="0" w:line="240" w:lineRule="auto"/>
      <w:jc w:val="left"/>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FE1B60"/>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FE1B60"/>
    <w:pPr>
      <w:outlineLvl w:val="1"/>
    </w:pPr>
    <w:rPr>
      <w:smallCaps/>
      <w:spacing w:val="5"/>
      <w:sz w:val="28"/>
      <w:szCs w:val="28"/>
    </w:rPr>
  </w:style>
  <w:style w:type="paragraph" w:styleId="Heading3">
    <w:name w:val="heading 3"/>
    <w:basedOn w:val="Normal"/>
    <w:next w:val="Normal"/>
    <w:link w:val="Heading3Char"/>
    <w:uiPriority w:val="9"/>
    <w:unhideWhenUsed/>
    <w:qFormat/>
    <w:rsid w:val="00FE1B60"/>
    <w:pPr>
      <w:outlineLvl w:val="2"/>
    </w:pPr>
    <w:rPr>
      <w:smallCaps/>
      <w:spacing w:val="5"/>
    </w:rPr>
  </w:style>
  <w:style w:type="paragraph" w:styleId="Heading4">
    <w:name w:val="heading 4"/>
    <w:basedOn w:val="Normal"/>
    <w:next w:val="Normal"/>
    <w:link w:val="Heading4Char"/>
    <w:uiPriority w:val="9"/>
    <w:unhideWhenUsed/>
    <w:qFormat/>
    <w:rsid w:val="00FE1B60"/>
    <w:pPr>
      <w:outlineLvl w:val="3"/>
    </w:pPr>
    <w:rPr>
      <w:i/>
      <w:iCs/>
      <w:smallCaps/>
      <w:spacing w:val="10"/>
      <w:sz w:val="22"/>
      <w:szCs w:val="22"/>
    </w:rPr>
  </w:style>
  <w:style w:type="paragraph" w:styleId="Heading5">
    <w:name w:val="heading 5"/>
    <w:basedOn w:val="Normal"/>
    <w:next w:val="Normal"/>
    <w:link w:val="Heading5Char"/>
    <w:uiPriority w:val="9"/>
    <w:unhideWhenUsed/>
    <w:qFormat/>
    <w:rsid w:val="00FE1B60"/>
    <w:pPr>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unhideWhenUsed/>
    <w:qFormat/>
    <w:rsid w:val="00FE1B60"/>
    <w:pPr>
      <w:outlineLvl w:val="5"/>
    </w:pPr>
    <w:rPr>
      <w:smallCaps/>
      <w:color w:val="70AD47" w:themeColor="accent6"/>
      <w:spacing w:val="5"/>
      <w:sz w:val="22"/>
      <w:szCs w:val="22"/>
    </w:rPr>
  </w:style>
  <w:style w:type="paragraph" w:styleId="Heading7">
    <w:name w:val="heading 7"/>
    <w:basedOn w:val="Normal"/>
    <w:next w:val="Normal"/>
    <w:link w:val="Heading7Char"/>
    <w:uiPriority w:val="9"/>
    <w:unhideWhenUsed/>
    <w:qFormat/>
    <w:rsid w:val="00FE1B60"/>
    <w:pPr>
      <w:outlineLvl w:val="6"/>
    </w:pPr>
    <w:rPr>
      <w:b/>
      <w:bCs/>
      <w:smallCaps/>
      <w:color w:val="70AD47" w:themeColor="accent6"/>
      <w:spacing w:val="10"/>
    </w:rPr>
  </w:style>
  <w:style w:type="paragraph" w:styleId="Heading8">
    <w:name w:val="heading 8"/>
    <w:basedOn w:val="Normal"/>
    <w:next w:val="Normal"/>
    <w:link w:val="Heading8Char"/>
    <w:uiPriority w:val="9"/>
    <w:unhideWhenUsed/>
    <w:qFormat/>
    <w:rsid w:val="00FE1B60"/>
    <w:pPr>
      <w:outlineLvl w:val="7"/>
    </w:pPr>
    <w:rPr>
      <w:b/>
      <w:bCs/>
      <w:i/>
      <w:iCs/>
      <w:smallCaps/>
      <w:color w:val="538135" w:themeColor="accent6" w:themeShade="BF"/>
    </w:rPr>
  </w:style>
  <w:style w:type="paragraph" w:styleId="Heading9">
    <w:name w:val="heading 9"/>
    <w:basedOn w:val="Normal"/>
    <w:next w:val="Normal"/>
    <w:link w:val="Heading9Char"/>
    <w:uiPriority w:val="9"/>
    <w:unhideWhenUsed/>
    <w:qFormat/>
    <w:rsid w:val="00FE1B60"/>
    <w:pPr>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B60"/>
    <w:rPr>
      <w:smallCaps/>
      <w:spacing w:val="5"/>
      <w:sz w:val="32"/>
      <w:szCs w:val="32"/>
    </w:rPr>
  </w:style>
  <w:style w:type="character" w:customStyle="1" w:styleId="Heading2Char">
    <w:name w:val="Heading 2 Char"/>
    <w:basedOn w:val="DefaultParagraphFont"/>
    <w:link w:val="Heading2"/>
    <w:uiPriority w:val="9"/>
    <w:rsid w:val="00FE1B60"/>
    <w:rPr>
      <w:smallCaps/>
      <w:spacing w:val="5"/>
      <w:sz w:val="28"/>
      <w:szCs w:val="28"/>
    </w:rPr>
  </w:style>
  <w:style w:type="character" w:customStyle="1" w:styleId="Heading3Char">
    <w:name w:val="Heading 3 Char"/>
    <w:basedOn w:val="DefaultParagraphFont"/>
    <w:link w:val="Heading3"/>
    <w:uiPriority w:val="9"/>
    <w:rsid w:val="00FE1B60"/>
    <w:rPr>
      <w:smallCaps/>
      <w:spacing w:val="5"/>
      <w:sz w:val="24"/>
      <w:szCs w:val="24"/>
    </w:rPr>
  </w:style>
  <w:style w:type="character" w:customStyle="1" w:styleId="Heading4Char">
    <w:name w:val="Heading 4 Char"/>
    <w:basedOn w:val="DefaultParagraphFont"/>
    <w:link w:val="Heading4"/>
    <w:uiPriority w:val="9"/>
    <w:rsid w:val="00FE1B60"/>
    <w:rPr>
      <w:i/>
      <w:iCs/>
      <w:smallCaps/>
      <w:spacing w:val="10"/>
      <w:sz w:val="22"/>
      <w:szCs w:val="22"/>
    </w:rPr>
  </w:style>
  <w:style w:type="character" w:customStyle="1" w:styleId="Heading5Char">
    <w:name w:val="Heading 5 Char"/>
    <w:basedOn w:val="DefaultParagraphFont"/>
    <w:link w:val="Heading5"/>
    <w:uiPriority w:val="9"/>
    <w:rsid w:val="00FE1B60"/>
    <w:rPr>
      <w:smallCaps/>
      <w:color w:val="538135" w:themeColor="accent6" w:themeShade="BF"/>
      <w:spacing w:val="10"/>
      <w:sz w:val="22"/>
      <w:szCs w:val="22"/>
    </w:rPr>
  </w:style>
  <w:style w:type="character" w:customStyle="1" w:styleId="Heading6Char">
    <w:name w:val="Heading 6 Char"/>
    <w:basedOn w:val="DefaultParagraphFont"/>
    <w:link w:val="Heading6"/>
    <w:uiPriority w:val="9"/>
    <w:rsid w:val="00FE1B60"/>
    <w:rPr>
      <w:smallCaps/>
      <w:color w:val="70AD47" w:themeColor="accent6"/>
      <w:spacing w:val="5"/>
      <w:sz w:val="22"/>
      <w:szCs w:val="22"/>
    </w:rPr>
  </w:style>
  <w:style w:type="character" w:customStyle="1" w:styleId="Heading7Char">
    <w:name w:val="Heading 7 Char"/>
    <w:basedOn w:val="DefaultParagraphFont"/>
    <w:link w:val="Heading7"/>
    <w:uiPriority w:val="9"/>
    <w:rsid w:val="00FE1B60"/>
    <w:rPr>
      <w:b/>
      <w:bCs/>
      <w:smallCaps/>
      <w:color w:val="70AD47" w:themeColor="accent6"/>
      <w:spacing w:val="10"/>
    </w:rPr>
  </w:style>
  <w:style w:type="character" w:customStyle="1" w:styleId="Heading8Char">
    <w:name w:val="Heading 8 Char"/>
    <w:basedOn w:val="DefaultParagraphFont"/>
    <w:link w:val="Heading8"/>
    <w:uiPriority w:val="9"/>
    <w:rsid w:val="00FE1B60"/>
    <w:rPr>
      <w:b/>
      <w:bCs/>
      <w:i/>
      <w:iCs/>
      <w:smallCaps/>
      <w:color w:val="538135" w:themeColor="accent6" w:themeShade="BF"/>
    </w:rPr>
  </w:style>
  <w:style w:type="character" w:customStyle="1" w:styleId="Heading9Char">
    <w:name w:val="Heading 9 Char"/>
    <w:basedOn w:val="DefaultParagraphFont"/>
    <w:link w:val="Heading9"/>
    <w:uiPriority w:val="9"/>
    <w:rsid w:val="00FE1B60"/>
    <w:rPr>
      <w:b/>
      <w:bCs/>
      <w:i/>
      <w:iCs/>
      <w:smallCaps/>
      <w:color w:val="385623" w:themeColor="accent6" w:themeShade="80"/>
    </w:rPr>
  </w:style>
  <w:style w:type="table" w:customStyle="1" w:styleId="TableGridLight1">
    <w:name w:val="Table Grid Light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3-Accent11">
    <w:name w:val="Grid Table 3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4-Accent11">
    <w:name w:val="Grid Table 4 - Accent 1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5Dark-Accent21">
    <w:name w:val="Grid Table 5 Dark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51">
    <w:name w:val="Grid Table 5 Dark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ridTable6Colorful-Accent11">
    <w:name w:val="Grid Table 6 Colorful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customStyle="1" w:styleId="GridTable7Colorful-Accent11">
    <w:name w:val="Grid Table 7 Colorful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Table2-Accent11">
    <w:name w:val="List Table 2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3-Accent11">
    <w:name w:val="List Table 3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5Dark-Accent11">
    <w:name w:val="List Table 5 Dark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Table6Colorful-Accent11">
    <w:name w:val="List Table 6 Colorful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paragraph" w:styleId="NoSpacing">
    <w:name w:val="No Spacing"/>
    <w:uiPriority w:val="1"/>
    <w:qFormat/>
    <w:rsid w:val="00FE1B60"/>
    <w:pPr>
      <w:spacing w:after="0" w:line="240" w:lineRule="auto"/>
    </w:pPr>
  </w:style>
  <w:style w:type="paragraph" w:styleId="Title">
    <w:name w:val="Title"/>
    <w:basedOn w:val="Normal"/>
    <w:next w:val="Normal"/>
    <w:link w:val="TitleChar"/>
    <w:uiPriority w:val="10"/>
    <w:qFormat/>
    <w:rsid w:val="00FE1B60"/>
    <w:pPr>
      <w:pBdr>
        <w:top w:val="single" w:sz="8" w:space="1" w:color="70AD47" w:themeColor="accent6"/>
      </w:pBdr>
      <w:spacing w:after="120"/>
      <w:jc w:val="right"/>
    </w:pPr>
    <w:rPr>
      <w:smallCaps/>
      <w:color w:val="262626" w:themeColor="text1" w:themeTint="D9"/>
      <w:sz w:val="52"/>
      <w:szCs w:val="52"/>
    </w:rPr>
  </w:style>
  <w:style w:type="character" w:customStyle="1" w:styleId="TitleChar">
    <w:name w:val="Title Char"/>
    <w:basedOn w:val="DefaultParagraphFont"/>
    <w:link w:val="Title"/>
    <w:uiPriority w:val="10"/>
    <w:rsid w:val="00FE1B60"/>
    <w:rPr>
      <w:smallCaps/>
      <w:color w:val="262626" w:themeColor="text1" w:themeTint="D9"/>
      <w:sz w:val="52"/>
      <w:szCs w:val="52"/>
    </w:rPr>
  </w:style>
  <w:style w:type="paragraph" w:styleId="Subtitle">
    <w:name w:val="Subtitle"/>
    <w:basedOn w:val="Normal"/>
    <w:next w:val="Normal"/>
    <w:link w:val="SubtitleChar"/>
    <w:uiPriority w:val="11"/>
    <w:qFormat/>
    <w:rsid w:val="00FE1B60"/>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E1B60"/>
    <w:rPr>
      <w:rFonts w:asciiTheme="majorHAnsi" w:eastAsiaTheme="majorEastAsia" w:hAnsiTheme="majorHAnsi" w:cstheme="majorBidi"/>
    </w:rPr>
  </w:style>
  <w:style w:type="paragraph" w:styleId="Quote">
    <w:name w:val="Quote"/>
    <w:basedOn w:val="Normal"/>
    <w:next w:val="Normal"/>
    <w:link w:val="QuoteChar"/>
    <w:uiPriority w:val="29"/>
    <w:qFormat/>
    <w:rsid w:val="00FE1B60"/>
    <w:rPr>
      <w:i/>
      <w:iCs/>
    </w:rPr>
  </w:style>
  <w:style w:type="character" w:customStyle="1" w:styleId="QuoteChar">
    <w:name w:val="Quote Char"/>
    <w:basedOn w:val="DefaultParagraphFont"/>
    <w:link w:val="Quote"/>
    <w:uiPriority w:val="29"/>
    <w:rsid w:val="00FE1B60"/>
    <w:rPr>
      <w:i/>
      <w:iCs/>
    </w:rPr>
  </w:style>
  <w:style w:type="paragraph" w:styleId="IntenseQuote">
    <w:name w:val="Intense Quote"/>
    <w:basedOn w:val="Normal"/>
    <w:next w:val="Normal"/>
    <w:link w:val="IntenseQuoteChar"/>
    <w:uiPriority w:val="30"/>
    <w:qFormat/>
    <w:rsid w:val="00FE1B60"/>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E1B60"/>
    <w:rPr>
      <w:b/>
      <w:bCs/>
      <w:i/>
      <w:iCs/>
    </w:rPr>
  </w:style>
  <w:style w:type="table" w:customStyle="1" w:styleId="PlainTable11">
    <w:name w:val="Plain Table 1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21">
    <w:name w:val="Grid Table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1">
    <w:name w:val="Grid Table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1">
    <w:name w:val="Grid Table 41"/>
    <w:basedOn w:val="TableNormal"/>
    <w:uiPriority w:val="5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5Dark1">
    <w:name w:val="Grid Table 5 Dark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4">
    <w:name w:val="Grid Table 5 Dark- Accent 4"/>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6Colorful1">
    <w:name w:val="Grid Table 6 Colorful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7Colorful1">
    <w:name w:val="Grid Table 7 Colorful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ListTable1Light1">
    <w:name w:val="List Table 1 Light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21">
    <w:name w:val="List Table 2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31">
    <w:name w:val="List Table 3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41">
    <w:name w:val="List Table 4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5Dark1">
    <w:name w:val="List Table 5 Dark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6Colorful1">
    <w:name w:val="List Table 6 Colorful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7Colorful1">
    <w:name w:val="List Table 7 Colorful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rsid w:val="0038118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rsid w:val="00381189"/>
    <w:pPr>
      <w:spacing w:after="40"/>
    </w:pPr>
    <w:rPr>
      <w:sz w:val="18"/>
    </w:rPr>
  </w:style>
  <w:style w:type="character" w:customStyle="1" w:styleId="FootnoteTextChar">
    <w:name w:val="Footnote Text Char"/>
    <w:basedOn w:val="DefaultParagraphFont"/>
    <w:link w:val="FootnoteText"/>
    <w:uiPriority w:val="99"/>
    <w:semiHidden/>
    <w:rsid w:val="00381189"/>
    <w:rPr>
      <w:rFonts w:ascii="Arial" w:eastAsia="Calibri" w:hAnsi="Arial" w:cs="Times New Roman"/>
      <w:sz w:val="18"/>
      <w:lang w:val="de-DE"/>
    </w:rPr>
  </w:style>
  <w:style w:type="character" w:styleId="FootnoteReference">
    <w:name w:val="footnote reference"/>
    <w:basedOn w:val="DefaultParagraphFont"/>
    <w:uiPriority w:val="99"/>
    <w:unhideWhenUsed/>
    <w:rsid w:val="00381189"/>
    <w:rPr>
      <w:vertAlign w:val="superscript"/>
    </w:rPr>
  </w:style>
  <w:style w:type="paragraph" w:styleId="TOC4">
    <w:name w:val="toc 4"/>
    <w:basedOn w:val="Normal"/>
    <w:next w:val="Normal"/>
    <w:uiPriority w:val="39"/>
    <w:unhideWhenUsed/>
    <w:rsid w:val="00381189"/>
    <w:pPr>
      <w:ind w:left="600"/>
    </w:pPr>
    <w:rPr>
      <w:rFonts w:cstheme="minorHAnsi"/>
    </w:rPr>
  </w:style>
  <w:style w:type="paragraph" w:styleId="TOC5">
    <w:name w:val="toc 5"/>
    <w:basedOn w:val="Normal"/>
    <w:next w:val="Normal"/>
    <w:uiPriority w:val="39"/>
    <w:unhideWhenUsed/>
    <w:rsid w:val="00381189"/>
    <w:pPr>
      <w:ind w:left="800"/>
    </w:pPr>
    <w:rPr>
      <w:rFonts w:cstheme="minorHAnsi"/>
    </w:rPr>
  </w:style>
  <w:style w:type="paragraph" w:styleId="TOC6">
    <w:name w:val="toc 6"/>
    <w:basedOn w:val="Normal"/>
    <w:next w:val="Normal"/>
    <w:uiPriority w:val="39"/>
    <w:unhideWhenUsed/>
    <w:rsid w:val="00381189"/>
    <w:pPr>
      <w:ind w:left="1000"/>
    </w:pPr>
    <w:rPr>
      <w:rFonts w:cstheme="minorHAnsi"/>
    </w:rPr>
  </w:style>
  <w:style w:type="paragraph" w:styleId="TOC7">
    <w:name w:val="toc 7"/>
    <w:basedOn w:val="Normal"/>
    <w:next w:val="Normal"/>
    <w:uiPriority w:val="39"/>
    <w:unhideWhenUsed/>
    <w:rsid w:val="00381189"/>
    <w:pPr>
      <w:ind w:left="1200"/>
    </w:pPr>
    <w:rPr>
      <w:rFonts w:cstheme="minorHAnsi"/>
    </w:rPr>
  </w:style>
  <w:style w:type="paragraph" w:styleId="TOC8">
    <w:name w:val="toc 8"/>
    <w:basedOn w:val="Normal"/>
    <w:next w:val="Normal"/>
    <w:uiPriority w:val="39"/>
    <w:unhideWhenUsed/>
    <w:rsid w:val="00381189"/>
    <w:pPr>
      <w:ind w:left="1400"/>
    </w:pPr>
    <w:rPr>
      <w:rFonts w:cstheme="minorHAnsi"/>
    </w:rPr>
  </w:style>
  <w:style w:type="paragraph" w:styleId="TOC9">
    <w:name w:val="toc 9"/>
    <w:basedOn w:val="Normal"/>
    <w:next w:val="Normal"/>
    <w:uiPriority w:val="39"/>
    <w:unhideWhenUsed/>
    <w:rsid w:val="00381189"/>
    <w:pPr>
      <w:ind w:left="1600"/>
    </w:pPr>
    <w:rPr>
      <w:rFonts w:cstheme="minorHAnsi"/>
    </w:rPr>
  </w:style>
  <w:style w:type="paragraph" w:styleId="TOCHeading">
    <w:name w:val="TOC Heading"/>
    <w:basedOn w:val="Heading1"/>
    <w:next w:val="Normal"/>
    <w:uiPriority w:val="39"/>
    <w:unhideWhenUsed/>
    <w:qFormat/>
    <w:rsid w:val="00FE1B60"/>
    <w:pPr>
      <w:outlineLvl w:val="9"/>
    </w:pPr>
  </w:style>
  <w:style w:type="paragraph" w:styleId="Header">
    <w:name w:val="header"/>
    <w:aliases w:val="1 (not to be included in TOC),Cover Page,page-header,rh,RH,ho,header odd,first,h,*Header,Chapter Name,Even,Chapter Name Char Char"/>
    <w:basedOn w:val="Normal"/>
    <w:link w:val="HeaderChar"/>
    <w:unhideWhenUsed/>
    <w:rsid w:val="00381189"/>
    <w:pPr>
      <w:tabs>
        <w:tab w:val="center" w:pos="4536"/>
        <w:tab w:val="right" w:pos="9072"/>
      </w:tabs>
    </w:pPr>
  </w:style>
  <w:style w:type="character" w:customStyle="1" w:styleId="HeaderChar">
    <w:name w:val="Header Char"/>
    <w:aliases w:val="1 (not to be included in TOC) Char,Cover Page Char,page-header Char,rh Char,RH Char,ho Char,header odd Char,first Char,h Char,*Header Char,Chapter Name Char,Even Char,Chapter Name Char Char Char"/>
    <w:basedOn w:val="DefaultParagraphFont"/>
    <w:link w:val="Header"/>
    <w:rsid w:val="00381189"/>
    <w:rPr>
      <w:rFonts w:ascii="Arial" w:eastAsia="Calibri" w:hAnsi="Arial" w:cs="Times New Roman"/>
      <w:sz w:val="20"/>
      <w:lang w:val="de-DE"/>
    </w:rPr>
  </w:style>
  <w:style w:type="paragraph" w:styleId="Footer">
    <w:name w:val="footer"/>
    <w:basedOn w:val="Normal"/>
    <w:link w:val="FooterChar"/>
    <w:uiPriority w:val="99"/>
    <w:unhideWhenUsed/>
    <w:rsid w:val="00381189"/>
    <w:pPr>
      <w:tabs>
        <w:tab w:val="center" w:pos="4536"/>
        <w:tab w:val="right" w:pos="9072"/>
      </w:tabs>
    </w:pPr>
  </w:style>
  <w:style w:type="character" w:customStyle="1" w:styleId="FooterChar">
    <w:name w:val="Footer Char"/>
    <w:basedOn w:val="DefaultParagraphFont"/>
    <w:link w:val="Footer"/>
    <w:uiPriority w:val="99"/>
    <w:rsid w:val="00381189"/>
    <w:rPr>
      <w:rFonts w:ascii="Arial" w:eastAsia="Calibri" w:hAnsi="Arial" w:cs="Times New Roman"/>
      <w:sz w:val="20"/>
      <w:lang w:val="de-DE"/>
    </w:rPr>
  </w:style>
  <w:style w:type="paragraph" w:customStyle="1" w:styleId="TOC">
    <w:name w:val="TOC"/>
    <w:basedOn w:val="Normal"/>
    <w:rsid w:val="00381189"/>
    <w:pPr>
      <w:spacing w:before="960" w:after="240"/>
    </w:pPr>
    <w:rPr>
      <w:rFonts w:cs="Arial"/>
      <w:b/>
      <w:caps/>
      <w:sz w:val="32"/>
      <w:szCs w:val="40"/>
    </w:rPr>
  </w:style>
  <w:style w:type="paragraph" w:styleId="TOC1">
    <w:name w:val="toc 1"/>
    <w:basedOn w:val="Normal"/>
    <w:next w:val="Normal"/>
    <w:uiPriority w:val="39"/>
    <w:unhideWhenUsed/>
    <w:rsid w:val="00381189"/>
    <w:pPr>
      <w:spacing w:before="240" w:after="120"/>
    </w:pPr>
    <w:rPr>
      <w:rFonts w:cstheme="minorHAnsi"/>
      <w:b/>
      <w:bCs/>
    </w:rPr>
  </w:style>
  <w:style w:type="paragraph" w:styleId="TOC2">
    <w:name w:val="toc 2"/>
    <w:basedOn w:val="Normal"/>
    <w:next w:val="Normal"/>
    <w:uiPriority w:val="39"/>
    <w:unhideWhenUsed/>
    <w:rsid w:val="00381189"/>
    <w:pPr>
      <w:spacing w:before="120"/>
      <w:ind w:left="200"/>
    </w:pPr>
    <w:rPr>
      <w:rFonts w:cstheme="minorHAnsi"/>
      <w:i/>
      <w:iCs/>
    </w:rPr>
  </w:style>
  <w:style w:type="character" w:styleId="Hyperlink">
    <w:name w:val="Hyperlink"/>
    <w:uiPriority w:val="99"/>
    <w:unhideWhenUsed/>
    <w:rsid w:val="00381189"/>
    <w:rPr>
      <w:color w:val="666666"/>
      <w:u w:val="single"/>
    </w:rPr>
  </w:style>
  <w:style w:type="paragraph" w:customStyle="1" w:styleId="BodyCopy">
    <w:name w:val="BodyCopy"/>
    <w:basedOn w:val="Normal"/>
    <w:link w:val="BodyCopyChar"/>
    <w:rsid w:val="00381189"/>
    <w:pPr>
      <w:spacing w:after="120"/>
    </w:pPr>
  </w:style>
  <w:style w:type="character" w:customStyle="1" w:styleId="BodyCopyChar">
    <w:name w:val="BodyCopy Char"/>
    <w:basedOn w:val="DefaultParagraphFont"/>
    <w:link w:val="BodyCopy"/>
    <w:rsid w:val="00381189"/>
    <w:rPr>
      <w:rFonts w:ascii="Arial" w:eastAsia="Calibri" w:hAnsi="Arial" w:cs="Times New Roman"/>
      <w:sz w:val="20"/>
    </w:rPr>
  </w:style>
  <w:style w:type="paragraph" w:customStyle="1" w:styleId="CoverTitle">
    <w:name w:val="_Cover_Title"/>
    <w:basedOn w:val="Normal"/>
    <w:rsid w:val="00381189"/>
    <w:pPr>
      <w:contextualSpacing/>
    </w:pPr>
    <w:rPr>
      <w:b/>
      <w:sz w:val="40"/>
      <w:szCs w:val="52"/>
    </w:rPr>
  </w:style>
  <w:style w:type="paragraph" w:customStyle="1" w:styleId="03Text">
    <w:name w:val="03_Text"/>
    <w:basedOn w:val="Normal"/>
    <w:link w:val="03TextZchn"/>
    <w:rsid w:val="00381189"/>
    <w:pPr>
      <w:spacing w:before="60" w:after="60"/>
    </w:pPr>
    <w:rPr>
      <w:sz w:val="22"/>
    </w:rPr>
  </w:style>
  <w:style w:type="character" w:customStyle="1" w:styleId="03TextZchn">
    <w:name w:val="03_Text Zchn"/>
    <w:basedOn w:val="DefaultParagraphFont"/>
    <w:link w:val="03Text"/>
    <w:rsid w:val="00381189"/>
    <w:rPr>
      <w:rFonts w:ascii="Arial" w:eastAsia="Times New Roman" w:hAnsi="Arial" w:cs="Times New Roman"/>
      <w:szCs w:val="20"/>
      <w:lang w:val="de-DE"/>
    </w:rPr>
  </w:style>
  <w:style w:type="paragraph" w:customStyle="1" w:styleId="TableText">
    <w:name w:val="Table Text"/>
    <w:basedOn w:val="Normal"/>
    <w:rsid w:val="00381189"/>
    <w:pPr>
      <w:spacing w:before="40" w:after="40"/>
    </w:pPr>
    <w:rPr>
      <w:rFonts w:cs="Arial"/>
    </w:rPr>
  </w:style>
  <w:style w:type="paragraph" w:customStyle="1" w:styleId="TableHeading1">
    <w:name w:val="Table Heading 1"/>
    <w:basedOn w:val="Footer"/>
    <w:rsid w:val="00381189"/>
    <w:pPr>
      <w:tabs>
        <w:tab w:val="clear" w:pos="4536"/>
        <w:tab w:val="clear" w:pos="9072"/>
      </w:tabs>
      <w:spacing w:before="120" w:after="120"/>
      <w:jc w:val="center"/>
    </w:pPr>
    <w:rPr>
      <w:b/>
      <w:bCs/>
      <w:smallCaps/>
    </w:rPr>
  </w:style>
  <w:style w:type="paragraph" w:customStyle="1" w:styleId="TableHeading2">
    <w:name w:val="Table Heading 2"/>
    <w:basedOn w:val="Normal"/>
    <w:rsid w:val="00381189"/>
    <w:pPr>
      <w:keepNext/>
      <w:spacing w:before="120" w:after="40"/>
    </w:pPr>
    <w:rPr>
      <w:b/>
      <w:sz w:val="16"/>
    </w:rPr>
  </w:style>
  <w:style w:type="paragraph" w:customStyle="1" w:styleId="90InstructionsText">
    <w:name w:val="90_Instructions_Text"/>
    <w:basedOn w:val="Normal"/>
    <w:link w:val="90InstructionsTextZchn"/>
    <w:rsid w:val="00381189"/>
    <w:rPr>
      <w:i/>
      <w:color w:val="0000FF"/>
      <w:sz w:val="18"/>
      <w:lang w:eastAsia="de-DE"/>
    </w:rPr>
  </w:style>
  <w:style w:type="character" w:customStyle="1" w:styleId="90InstructionsTextZchn">
    <w:name w:val="90_Instructions_Text Zchn"/>
    <w:basedOn w:val="DefaultParagraphFont"/>
    <w:link w:val="90InstructionsText"/>
    <w:rsid w:val="00381189"/>
    <w:rPr>
      <w:rFonts w:ascii="Arial" w:eastAsia="Times New Roman" w:hAnsi="Arial" w:cs="Times New Roman"/>
      <w:i/>
      <w:color w:val="0000FF"/>
      <w:sz w:val="18"/>
      <w:szCs w:val="24"/>
      <w:lang w:eastAsia="de-DE"/>
    </w:rPr>
  </w:style>
  <w:style w:type="paragraph" w:customStyle="1" w:styleId="08TableHeading">
    <w:name w:val="08_Table_Heading"/>
    <w:basedOn w:val="Normal"/>
    <w:rsid w:val="00381189"/>
    <w:pPr>
      <w:spacing w:line="390" w:lineRule="exact"/>
    </w:pPr>
    <w:rPr>
      <w:rFonts w:ascii="Arial (W1)" w:hAnsi="Arial (W1)" w:cs="Arial"/>
      <w:b/>
      <w:iCs/>
      <w:lang w:val="en-GB"/>
    </w:rPr>
  </w:style>
  <w:style w:type="character" w:customStyle="1" w:styleId="09TableContent1Zchn">
    <w:name w:val="09_Table_Content_1 Zchn"/>
    <w:basedOn w:val="DefaultParagraphFont"/>
    <w:link w:val="09TableContent1"/>
    <w:rsid w:val="00381189"/>
    <w:rPr>
      <w:rFonts w:ascii="Arial" w:hAnsi="Arial"/>
      <w:lang w:val="en-GB"/>
    </w:rPr>
  </w:style>
  <w:style w:type="paragraph" w:customStyle="1" w:styleId="09TableContent1">
    <w:name w:val="09_Table_Content_1"/>
    <w:basedOn w:val="Normal"/>
    <w:link w:val="09TableContent1Zchn"/>
    <w:rsid w:val="00381189"/>
    <w:pPr>
      <w:tabs>
        <w:tab w:val="left" w:pos="227"/>
      </w:tabs>
      <w:spacing w:line="260" w:lineRule="exact"/>
    </w:pPr>
    <w:rPr>
      <w:rFonts w:eastAsiaTheme="minorHAnsi"/>
      <w:sz w:val="22"/>
      <w:lang w:val="en-GB"/>
    </w:rPr>
  </w:style>
  <w:style w:type="paragraph" w:customStyle="1" w:styleId="05BodyCopy">
    <w:name w:val="05_Body_Copy"/>
    <w:basedOn w:val="Normal"/>
    <w:rsid w:val="00381189"/>
    <w:pPr>
      <w:spacing w:line="260" w:lineRule="exact"/>
    </w:pPr>
    <w:rPr>
      <w:lang w:val="en-GB"/>
    </w:rPr>
  </w:style>
  <w:style w:type="paragraph" w:customStyle="1" w:styleId="BodyText1">
    <w:name w:val="Body Text1"/>
    <w:rsid w:val="00381189"/>
    <w:pPr>
      <w:pBdr>
        <w:top w:val="none" w:sz="4" w:space="0" w:color="000000"/>
        <w:left w:val="none" w:sz="4" w:space="0" w:color="000000"/>
        <w:bottom w:val="none" w:sz="4" w:space="0" w:color="000000"/>
        <w:right w:val="none" w:sz="4" w:space="0" w:color="000000"/>
        <w:between w:val="none" w:sz="4" w:space="0" w:color="000000"/>
      </w:pBdr>
      <w:spacing w:after="0" w:line="360" w:lineRule="auto"/>
    </w:pPr>
    <w:rPr>
      <w:rFonts w:ascii="Arial" w:eastAsia="Times New Roman" w:hAnsi="Arial" w:cs="Arial"/>
      <w:b/>
    </w:rPr>
  </w:style>
  <w:style w:type="character" w:styleId="FollowedHyperlink">
    <w:name w:val="FollowedHyperlink"/>
    <w:basedOn w:val="DefaultParagraphFont"/>
    <w:uiPriority w:val="99"/>
    <w:semiHidden/>
    <w:unhideWhenUsed/>
    <w:rsid w:val="00381189"/>
    <w:rPr>
      <w:color w:val="954F72" w:themeColor="followedHyperlink"/>
      <w:u w:val="single"/>
    </w:rPr>
  </w:style>
  <w:style w:type="paragraph" w:styleId="ListParagraph">
    <w:name w:val="List Paragraph"/>
    <w:basedOn w:val="Normal"/>
    <w:uiPriority w:val="34"/>
    <w:qFormat/>
    <w:rsid w:val="00381189"/>
    <w:pPr>
      <w:ind w:left="720"/>
      <w:contextualSpacing/>
    </w:pPr>
  </w:style>
  <w:style w:type="table" w:styleId="TableGrid">
    <w:name w:val="Table Grid"/>
    <w:basedOn w:val="TableNormal"/>
    <w:rsid w:val="0038118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381189"/>
    <w:rPr>
      <w:sz w:val="16"/>
      <w:szCs w:val="16"/>
    </w:rPr>
  </w:style>
  <w:style w:type="paragraph" w:styleId="CommentText">
    <w:name w:val="annotation text"/>
    <w:basedOn w:val="Normal"/>
    <w:link w:val="CommentTextChar"/>
    <w:uiPriority w:val="99"/>
    <w:semiHidden/>
    <w:unhideWhenUsed/>
    <w:rsid w:val="00381189"/>
  </w:style>
  <w:style w:type="character" w:customStyle="1" w:styleId="CommentTextChar">
    <w:name w:val="Comment Text Char"/>
    <w:basedOn w:val="DefaultParagraphFont"/>
    <w:link w:val="CommentText"/>
    <w:uiPriority w:val="99"/>
    <w:semiHidden/>
    <w:rsid w:val="00381189"/>
    <w:rPr>
      <w:rFonts w:ascii="Arial" w:eastAsia="Calibri" w:hAnsi="Arial" w:cs="Times New Roman"/>
      <w:sz w:val="20"/>
      <w:szCs w:val="20"/>
      <w:lang w:val="de-DE"/>
    </w:rPr>
  </w:style>
  <w:style w:type="paragraph" w:styleId="CommentSubject">
    <w:name w:val="annotation subject"/>
    <w:basedOn w:val="CommentText"/>
    <w:next w:val="CommentText"/>
    <w:link w:val="CommentSubjectChar"/>
    <w:uiPriority w:val="99"/>
    <w:semiHidden/>
    <w:unhideWhenUsed/>
    <w:rsid w:val="00381189"/>
    <w:rPr>
      <w:b/>
      <w:bCs/>
    </w:rPr>
  </w:style>
  <w:style w:type="character" w:customStyle="1" w:styleId="CommentSubjectChar">
    <w:name w:val="Comment Subject Char"/>
    <w:basedOn w:val="CommentTextChar"/>
    <w:link w:val="CommentSubject"/>
    <w:uiPriority w:val="99"/>
    <w:semiHidden/>
    <w:rsid w:val="00381189"/>
    <w:rPr>
      <w:rFonts w:ascii="Arial" w:eastAsia="Calibri" w:hAnsi="Arial" w:cs="Times New Roman"/>
      <w:b/>
      <w:bCs/>
      <w:sz w:val="20"/>
      <w:szCs w:val="20"/>
      <w:lang w:val="de-DE"/>
    </w:rPr>
  </w:style>
  <w:style w:type="paragraph" w:styleId="BalloonText">
    <w:name w:val="Balloon Text"/>
    <w:basedOn w:val="Normal"/>
    <w:link w:val="BalloonTextChar"/>
    <w:uiPriority w:val="99"/>
    <w:semiHidden/>
    <w:unhideWhenUsed/>
    <w:rsid w:val="003811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189"/>
    <w:rPr>
      <w:rFonts w:ascii="Segoe UI" w:eastAsia="Calibri" w:hAnsi="Segoe UI" w:cs="Segoe UI"/>
      <w:sz w:val="18"/>
      <w:szCs w:val="18"/>
      <w:lang w:val="de-DE"/>
    </w:rPr>
  </w:style>
  <w:style w:type="paragraph" w:styleId="NormalWeb">
    <w:name w:val="Normal (Web)"/>
    <w:basedOn w:val="Normal"/>
    <w:uiPriority w:val="99"/>
    <w:unhideWhenUsed/>
    <w:rsid w:val="00381189"/>
    <w:pPr>
      <w:spacing w:before="100" w:beforeAutospacing="1" w:after="100" w:afterAutospacing="1"/>
    </w:pPr>
  </w:style>
  <w:style w:type="paragraph" w:customStyle="1" w:styleId="p">
    <w:name w:val="p"/>
    <w:basedOn w:val="Normal"/>
    <w:rsid w:val="00381189"/>
    <w:pPr>
      <w:spacing w:after="160" w:line="259" w:lineRule="auto"/>
    </w:pPr>
    <w:rPr>
      <w:lang w:eastAsia="en-IN"/>
    </w:rPr>
  </w:style>
  <w:style w:type="paragraph" w:styleId="BodyText">
    <w:name w:val="Body Text"/>
    <w:basedOn w:val="Normal"/>
    <w:link w:val="BodyTextChar"/>
    <w:rsid w:val="00381189"/>
    <w:rPr>
      <w:rFonts w:cs="Mangal"/>
      <w:b/>
      <w:lang w:eastAsia="nl-NL"/>
    </w:rPr>
  </w:style>
  <w:style w:type="character" w:customStyle="1" w:styleId="BodyTextChar">
    <w:name w:val="Body Text Char"/>
    <w:basedOn w:val="DefaultParagraphFont"/>
    <w:link w:val="BodyText"/>
    <w:rsid w:val="00381189"/>
    <w:rPr>
      <w:rFonts w:ascii="Arial" w:eastAsia="Times New Roman" w:hAnsi="Arial" w:cs="Mangal"/>
      <w:b/>
      <w:sz w:val="20"/>
      <w:szCs w:val="20"/>
      <w:lang w:eastAsia="nl-NL"/>
    </w:rPr>
  </w:style>
  <w:style w:type="character" w:styleId="Strong">
    <w:name w:val="Strong"/>
    <w:uiPriority w:val="22"/>
    <w:qFormat/>
    <w:rsid w:val="00FE1B60"/>
    <w:rPr>
      <w:b/>
      <w:bCs/>
      <w:color w:val="70AD47" w:themeColor="accent6"/>
    </w:rPr>
  </w:style>
  <w:style w:type="character" w:styleId="Emphasis">
    <w:name w:val="Emphasis"/>
    <w:uiPriority w:val="20"/>
    <w:qFormat/>
    <w:rsid w:val="00FE1B60"/>
    <w:rPr>
      <w:b/>
      <w:bCs/>
      <w:i/>
      <w:iCs/>
      <w:spacing w:val="10"/>
    </w:rPr>
  </w:style>
  <w:style w:type="character" w:customStyle="1" w:styleId="Title1">
    <w:name w:val="Title1"/>
    <w:basedOn w:val="DefaultParagraphFont"/>
    <w:rsid w:val="00381189"/>
  </w:style>
  <w:style w:type="character" w:customStyle="1" w:styleId="ph">
    <w:name w:val="ph"/>
    <w:basedOn w:val="DefaultParagraphFont"/>
    <w:rsid w:val="00381189"/>
  </w:style>
  <w:style w:type="character" w:styleId="HTMLDefinition">
    <w:name w:val="HTML Definition"/>
    <w:basedOn w:val="DefaultParagraphFont"/>
    <w:uiPriority w:val="99"/>
    <w:semiHidden/>
    <w:unhideWhenUsed/>
    <w:rsid w:val="00381189"/>
    <w:rPr>
      <w:i/>
      <w:iCs/>
    </w:rPr>
  </w:style>
  <w:style w:type="paragraph" w:styleId="TOC3">
    <w:name w:val="toc 3"/>
    <w:basedOn w:val="Normal"/>
    <w:next w:val="Normal"/>
    <w:uiPriority w:val="39"/>
    <w:unhideWhenUsed/>
    <w:rsid w:val="00381189"/>
    <w:pPr>
      <w:ind w:left="400"/>
    </w:pPr>
    <w:rPr>
      <w:rFonts w:cstheme="minorHAnsi"/>
    </w:rPr>
  </w:style>
  <w:style w:type="paragraph" w:customStyle="1" w:styleId="Char1">
    <w:name w:val="Char1"/>
    <w:basedOn w:val="Normal"/>
    <w:link w:val="Char1Char1"/>
    <w:uiPriority w:val="99"/>
    <w:rsid w:val="00381189"/>
    <w:pPr>
      <w:spacing w:after="160" w:line="240" w:lineRule="exact"/>
    </w:pPr>
    <w:rPr>
      <w:rFonts w:ascii="Verdana" w:hAnsi="Verdana"/>
      <w:lang w:val="en-GB"/>
    </w:rPr>
  </w:style>
  <w:style w:type="character" w:customStyle="1" w:styleId="Char1Char1">
    <w:name w:val="Char1 Char1"/>
    <w:basedOn w:val="DefaultParagraphFont"/>
    <w:link w:val="Char1"/>
    <w:uiPriority w:val="99"/>
    <w:rsid w:val="00381189"/>
    <w:rPr>
      <w:rFonts w:ascii="Verdana" w:eastAsia="Times New Roman" w:hAnsi="Verdana" w:cs="Times New Roman"/>
      <w:sz w:val="20"/>
      <w:szCs w:val="20"/>
      <w:lang w:val="en-GB"/>
    </w:rPr>
  </w:style>
  <w:style w:type="paragraph" w:customStyle="1" w:styleId="TableParagraph">
    <w:name w:val="Table Paragraph"/>
    <w:basedOn w:val="Normal"/>
    <w:uiPriority w:val="1"/>
    <w:rsid w:val="00381189"/>
    <w:pPr>
      <w:widowControl w:val="0"/>
      <w:spacing w:before="16" w:line="184" w:lineRule="exact"/>
      <w:ind w:left="30"/>
    </w:pPr>
    <w:rPr>
      <w:rFonts w:eastAsia="Arial" w:cs="Arial"/>
      <w:sz w:val="22"/>
    </w:rPr>
  </w:style>
  <w:style w:type="paragraph" w:customStyle="1" w:styleId="rtejustify">
    <w:name w:val="rtejustify"/>
    <w:basedOn w:val="Normal"/>
    <w:rsid w:val="008E0FA2"/>
    <w:pPr>
      <w:spacing w:before="100" w:beforeAutospacing="1" w:after="100" w:afterAutospacing="1"/>
    </w:pPr>
  </w:style>
  <w:style w:type="character" w:customStyle="1" w:styleId="hgkelc">
    <w:name w:val="hgkelc"/>
    <w:basedOn w:val="DefaultParagraphFont"/>
    <w:rsid w:val="00595013"/>
  </w:style>
  <w:style w:type="character" w:customStyle="1" w:styleId="kx21rb">
    <w:name w:val="kx21rb"/>
    <w:basedOn w:val="DefaultParagraphFont"/>
    <w:rsid w:val="00EA434A"/>
  </w:style>
  <w:style w:type="paragraph" w:styleId="Caption">
    <w:name w:val="caption"/>
    <w:basedOn w:val="Normal"/>
    <w:next w:val="Normal"/>
    <w:uiPriority w:val="35"/>
    <w:unhideWhenUsed/>
    <w:qFormat/>
    <w:rsid w:val="00FE1B60"/>
    <w:rPr>
      <w:b/>
      <w:bCs/>
      <w:caps/>
      <w:sz w:val="16"/>
      <w:szCs w:val="16"/>
    </w:rPr>
  </w:style>
  <w:style w:type="character" w:styleId="SubtleEmphasis">
    <w:name w:val="Subtle Emphasis"/>
    <w:uiPriority w:val="19"/>
    <w:qFormat/>
    <w:rsid w:val="00FE1B60"/>
    <w:rPr>
      <w:i/>
      <w:iCs/>
    </w:rPr>
  </w:style>
  <w:style w:type="character" w:styleId="IntenseEmphasis">
    <w:name w:val="Intense Emphasis"/>
    <w:uiPriority w:val="21"/>
    <w:qFormat/>
    <w:rsid w:val="00FE1B60"/>
    <w:rPr>
      <w:b/>
      <w:bCs/>
      <w:i/>
      <w:iCs/>
      <w:color w:val="70AD47" w:themeColor="accent6"/>
      <w:spacing w:val="10"/>
    </w:rPr>
  </w:style>
  <w:style w:type="character" w:styleId="SubtleReference">
    <w:name w:val="Subtle Reference"/>
    <w:uiPriority w:val="31"/>
    <w:qFormat/>
    <w:rsid w:val="00FE1B60"/>
    <w:rPr>
      <w:b/>
      <w:bCs/>
    </w:rPr>
  </w:style>
  <w:style w:type="character" w:styleId="IntenseReference">
    <w:name w:val="Intense Reference"/>
    <w:uiPriority w:val="32"/>
    <w:qFormat/>
    <w:rsid w:val="00FE1B60"/>
    <w:rPr>
      <w:b/>
      <w:bCs/>
      <w:smallCaps/>
      <w:spacing w:val="5"/>
      <w:sz w:val="22"/>
      <w:szCs w:val="22"/>
      <w:u w:val="single"/>
    </w:rPr>
  </w:style>
  <w:style w:type="character" w:styleId="BookTitle">
    <w:name w:val="Book Title"/>
    <w:uiPriority w:val="33"/>
    <w:qFormat/>
    <w:rsid w:val="00FE1B60"/>
    <w:rPr>
      <w:rFonts w:asciiTheme="majorHAnsi" w:eastAsiaTheme="majorEastAsia" w:hAnsiTheme="majorHAnsi" w:cstheme="majorBidi"/>
      <w:i/>
      <w:iCs/>
      <w:sz w:val="20"/>
      <w:szCs w:val="20"/>
    </w:rPr>
  </w:style>
  <w:style w:type="paragraph" w:customStyle="1" w:styleId="sapxdpparagraph">
    <w:name w:val="sapxdpparagraph"/>
    <w:basedOn w:val="Normal"/>
    <w:rsid w:val="00F435CA"/>
    <w:pPr>
      <w:spacing w:before="100" w:beforeAutospacing="1" w:after="100" w:afterAutospacing="1"/>
    </w:pPr>
  </w:style>
  <w:style w:type="character" w:customStyle="1" w:styleId="sapxdptitle">
    <w:name w:val="sapxdptitle"/>
    <w:basedOn w:val="DefaultParagraphFont"/>
    <w:rsid w:val="00F435CA"/>
  </w:style>
  <w:style w:type="table" w:styleId="PlainTable1">
    <w:name w:val="Plain Table 1"/>
    <w:basedOn w:val="TableNormal"/>
    <w:uiPriority w:val="41"/>
    <w:rsid w:val="00A641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6434">
      <w:bodyDiv w:val="1"/>
      <w:marLeft w:val="0"/>
      <w:marRight w:val="0"/>
      <w:marTop w:val="0"/>
      <w:marBottom w:val="0"/>
      <w:divBdr>
        <w:top w:val="none" w:sz="0" w:space="0" w:color="auto"/>
        <w:left w:val="none" w:sz="0" w:space="0" w:color="auto"/>
        <w:bottom w:val="none" w:sz="0" w:space="0" w:color="auto"/>
        <w:right w:val="none" w:sz="0" w:space="0" w:color="auto"/>
      </w:divBdr>
    </w:div>
    <w:div w:id="166605184">
      <w:bodyDiv w:val="1"/>
      <w:marLeft w:val="0"/>
      <w:marRight w:val="0"/>
      <w:marTop w:val="0"/>
      <w:marBottom w:val="0"/>
      <w:divBdr>
        <w:top w:val="none" w:sz="0" w:space="0" w:color="auto"/>
        <w:left w:val="none" w:sz="0" w:space="0" w:color="auto"/>
        <w:bottom w:val="none" w:sz="0" w:space="0" w:color="auto"/>
        <w:right w:val="none" w:sz="0" w:space="0" w:color="auto"/>
      </w:divBdr>
    </w:div>
    <w:div w:id="297225175">
      <w:bodyDiv w:val="1"/>
      <w:marLeft w:val="0"/>
      <w:marRight w:val="0"/>
      <w:marTop w:val="0"/>
      <w:marBottom w:val="0"/>
      <w:divBdr>
        <w:top w:val="none" w:sz="0" w:space="0" w:color="auto"/>
        <w:left w:val="none" w:sz="0" w:space="0" w:color="auto"/>
        <w:bottom w:val="none" w:sz="0" w:space="0" w:color="auto"/>
        <w:right w:val="none" w:sz="0" w:space="0" w:color="auto"/>
      </w:divBdr>
    </w:div>
    <w:div w:id="390426539">
      <w:bodyDiv w:val="1"/>
      <w:marLeft w:val="0"/>
      <w:marRight w:val="0"/>
      <w:marTop w:val="0"/>
      <w:marBottom w:val="0"/>
      <w:divBdr>
        <w:top w:val="none" w:sz="0" w:space="0" w:color="auto"/>
        <w:left w:val="none" w:sz="0" w:space="0" w:color="auto"/>
        <w:bottom w:val="none" w:sz="0" w:space="0" w:color="auto"/>
        <w:right w:val="none" w:sz="0" w:space="0" w:color="auto"/>
      </w:divBdr>
      <w:divsChild>
        <w:div w:id="1266616771">
          <w:marLeft w:val="0"/>
          <w:marRight w:val="0"/>
          <w:marTop w:val="0"/>
          <w:marBottom w:val="0"/>
          <w:divBdr>
            <w:top w:val="none" w:sz="0" w:space="0" w:color="auto"/>
            <w:left w:val="none" w:sz="0" w:space="0" w:color="auto"/>
            <w:bottom w:val="none" w:sz="0" w:space="0" w:color="auto"/>
            <w:right w:val="none" w:sz="0" w:space="0" w:color="auto"/>
          </w:divBdr>
        </w:div>
      </w:divsChild>
    </w:div>
    <w:div w:id="491992696">
      <w:bodyDiv w:val="1"/>
      <w:marLeft w:val="0"/>
      <w:marRight w:val="0"/>
      <w:marTop w:val="0"/>
      <w:marBottom w:val="0"/>
      <w:divBdr>
        <w:top w:val="none" w:sz="0" w:space="0" w:color="auto"/>
        <w:left w:val="none" w:sz="0" w:space="0" w:color="auto"/>
        <w:bottom w:val="none" w:sz="0" w:space="0" w:color="auto"/>
        <w:right w:val="none" w:sz="0" w:space="0" w:color="auto"/>
      </w:divBdr>
    </w:div>
    <w:div w:id="494880968">
      <w:bodyDiv w:val="1"/>
      <w:marLeft w:val="0"/>
      <w:marRight w:val="0"/>
      <w:marTop w:val="0"/>
      <w:marBottom w:val="0"/>
      <w:divBdr>
        <w:top w:val="none" w:sz="0" w:space="0" w:color="auto"/>
        <w:left w:val="none" w:sz="0" w:space="0" w:color="auto"/>
        <w:bottom w:val="none" w:sz="0" w:space="0" w:color="auto"/>
        <w:right w:val="none" w:sz="0" w:space="0" w:color="auto"/>
      </w:divBdr>
    </w:div>
    <w:div w:id="605229824">
      <w:bodyDiv w:val="1"/>
      <w:marLeft w:val="0"/>
      <w:marRight w:val="0"/>
      <w:marTop w:val="0"/>
      <w:marBottom w:val="0"/>
      <w:divBdr>
        <w:top w:val="none" w:sz="0" w:space="0" w:color="auto"/>
        <w:left w:val="none" w:sz="0" w:space="0" w:color="auto"/>
        <w:bottom w:val="none" w:sz="0" w:space="0" w:color="auto"/>
        <w:right w:val="none" w:sz="0" w:space="0" w:color="auto"/>
      </w:divBdr>
    </w:div>
    <w:div w:id="626475454">
      <w:bodyDiv w:val="1"/>
      <w:marLeft w:val="0"/>
      <w:marRight w:val="0"/>
      <w:marTop w:val="0"/>
      <w:marBottom w:val="0"/>
      <w:divBdr>
        <w:top w:val="none" w:sz="0" w:space="0" w:color="auto"/>
        <w:left w:val="none" w:sz="0" w:space="0" w:color="auto"/>
        <w:bottom w:val="none" w:sz="0" w:space="0" w:color="auto"/>
        <w:right w:val="none" w:sz="0" w:space="0" w:color="auto"/>
      </w:divBdr>
    </w:div>
    <w:div w:id="974026932">
      <w:bodyDiv w:val="1"/>
      <w:marLeft w:val="0"/>
      <w:marRight w:val="0"/>
      <w:marTop w:val="0"/>
      <w:marBottom w:val="0"/>
      <w:divBdr>
        <w:top w:val="none" w:sz="0" w:space="0" w:color="auto"/>
        <w:left w:val="none" w:sz="0" w:space="0" w:color="auto"/>
        <w:bottom w:val="none" w:sz="0" w:space="0" w:color="auto"/>
        <w:right w:val="none" w:sz="0" w:space="0" w:color="auto"/>
      </w:divBdr>
      <w:divsChild>
        <w:div w:id="292946615">
          <w:marLeft w:val="0"/>
          <w:marRight w:val="0"/>
          <w:marTop w:val="0"/>
          <w:marBottom w:val="0"/>
          <w:divBdr>
            <w:top w:val="none" w:sz="0" w:space="0" w:color="auto"/>
            <w:left w:val="none" w:sz="0" w:space="0" w:color="auto"/>
            <w:bottom w:val="none" w:sz="0" w:space="0" w:color="auto"/>
            <w:right w:val="none" w:sz="0" w:space="0" w:color="auto"/>
          </w:divBdr>
        </w:div>
      </w:divsChild>
    </w:div>
    <w:div w:id="997657349">
      <w:bodyDiv w:val="1"/>
      <w:marLeft w:val="0"/>
      <w:marRight w:val="0"/>
      <w:marTop w:val="0"/>
      <w:marBottom w:val="0"/>
      <w:divBdr>
        <w:top w:val="none" w:sz="0" w:space="0" w:color="auto"/>
        <w:left w:val="none" w:sz="0" w:space="0" w:color="auto"/>
        <w:bottom w:val="none" w:sz="0" w:space="0" w:color="auto"/>
        <w:right w:val="none" w:sz="0" w:space="0" w:color="auto"/>
      </w:divBdr>
    </w:div>
    <w:div w:id="1052535981">
      <w:bodyDiv w:val="1"/>
      <w:marLeft w:val="0"/>
      <w:marRight w:val="0"/>
      <w:marTop w:val="0"/>
      <w:marBottom w:val="0"/>
      <w:divBdr>
        <w:top w:val="none" w:sz="0" w:space="0" w:color="auto"/>
        <w:left w:val="none" w:sz="0" w:space="0" w:color="auto"/>
        <w:bottom w:val="none" w:sz="0" w:space="0" w:color="auto"/>
        <w:right w:val="none" w:sz="0" w:space="0" w:color="auto"/>
      </w:divBdr>
    </w:div>
    <w:div w:id="1107038578">
      <w:bodyDiv w:val="1"/>
      <w:marLeft w:val="0"/>
      <w:marRight w:val="0"/>
      <w:marTop w:val="0"/>
      <w:marBottom w:val="0"/>
      <w:divBdr>
        <w:top w:val="none" w:sz="0" w:space="0" w:color="auto"/>
        <w:left w:val="none" w:sz="0" w:space="0" w:color="auto"/>
        <w:bottom w:val="none" w:sz="0" w:space="0" w:color="auto"/>
        <w:right w:val="none" w:sz="0" w:space="0" w:color="auto"/>
      </w:divBdr>
    </w:div>
    <w:div w:id="1177504636">
      <w:bodyDiv w:val="1"/>
      <w:marLeft w:val="0"/>
      <w:marRight w:val="0"/>
      <w:marTop w:val="0"/>
      <w:marBottom w:val="0"/>
      <w:divBdr>
        <w:top w:val="none" w:sz="0" w:space="0" w:color="auto"/>
        <w:left w:val="none" w:sz="0" w:space="0" w:color="auto"/>
        <w:bottom w:val="none" w:sz="0" w:space="0" w:color="auto"/>
        <w:right w:val="none" w:sz="0" w:space="0" w:color="auto"/>
      </w:divBdr>
    </w:div>
    <w:div w:id="1264145944">
      <w:bodyDiv w:val="1"/>
      <w:marLeft w:val="0"/>
      <w:marRight w:val="0"/>
      <w:marTop w:val="0"/>
      <w:marBottom w:val="0"/>
      <w:divBdr>
        <w:top w:val="none" w:sz="0" w:space="0" w:color="auto"/>
        <w:left w:val="none" w:sz="0" w:space="0" w:color="auto"/>
        <w:bottom w:val="none" w:sz="0" w:space="0" w:color="auto"/>
        <w:right w:val="none" w:sz="0" w:space="0" w:color="auto"/>
      </w:divBdr>
    </w:div>
    <w:div w:id="1317958759">
      <w:bodyDiv w:val="1"/>
      <w:marLeft w:val="0"/>
      <w:marRight w:val="0"/>
      <w:marTop w:val="0"/>
      <w:marBottom w:val="0"/>
      <w:divBdr>
        <w:top w:val="none" w:sz="0" w:space="0" w:color="auto"/>
        <w:left w:val="none" w:sz="0" w:space="0" w:color="auto"/>
        <w:bottom w:val="none" w:sz="0" w:space="0" w:color="auto"/>
        <w:right w:val="none" w:sz="0" w:space="0" w:color="auto"/>
      </w:divBdr>
    </w:div>
    <w:div w:id="1333025350">
      <w:bodyDiv w:val="1"/>
      <w:marLeft w:val="0"/>
      <w:marRight w:val="0"/>
      <w:marTop w:val="0"/>
      <w:marBottom w:val="0"/>
      <w:divBdr>
        <w:top w:val="none" w:sz="0" w:space="0" w:color="auto"/>
        <w:left w:val="none" w:sz="0" w:space="0" w:color="auto"/>
        <w:bottom w:val="none" w:sz="0" w:space="0" w:color="auto"/>
        <w:right w:val="none" w:sz="0" w:space="0" w:color="auto"/>
      </w:divBdr>
    </w:div>
    <w:div w:id="1481995732">
      <w:bodyDiv w:val="1"/>
      <w:marLeft w:val="0"/>
      <w:marRight w:val="0"/>
      <w:marTop w:val="0"/>
      <w:marBottom w:val="0"/>
      <w:divBdr>
        <w:top w:val="none" w:sz="0" w:space="0" w:color="auto"/>
        <w:left w:val="none" w:sz="0" w:space="0" w:color="auto"/>
        <w:bottom w:val="none" w:sz="0" w:space="0" w:color="auto"/>
        <w:right w:val="none" w:sz="0" w:space="0" w:color="auto"/>
      </w:divBdr>
    </w:div>
    <w:div w:id="1503006964">
      <w:bodyDiv w:val="1"/>
      <w:marLeft w:val="0"/>
      <w:marRight w:val="0"/>
      <w:marTop w:val="0"/>
      <w:marBottom w:val="0"/>
      <w:divBdr>
        <w:top w:val="none" w:sz="0" w:space="0" w:color="auto"/>
        <w:left w:val="none" w:sz="0" w:space="0" w:color="auto"/>
        <w:bottom w:val="none" w:sz="0" w:space="0" w:color="auto"/>
        <w:right w:val="none" w:sz="0" w:space="0" w:color="auto"/>
      </w:divBdr>
    </w:div>
    <w:div w:id="1546485435">
      <w:bodyDiv w:val="1"/>
      <w:marLeft w:val="0"/>
      <w:marRight w:val="0"/>
      <w:marTop w:val="0"/>
      <w:marBottom w:val="0"/>
      <w:divBdr>
        <w:top w:val="none" w:sz="0" w:space="0" w:color="auto"/>
        <w:left w:val="none" w:sz="0" w:space="0" w:color="auto"/>
        <w:bottom w:val="none" w:sz="0" w:space="0" w:color="auto"/>
        <w:right w:val="none" w:sz="0" w:space="0" w:color="auto"/>
      </w:divBdr>
    </w:div>
    <w:div w:id="1571503141">
      <w:bodyDiv w:val="1"/>
      <w:marLeft w:val="0"/>
      <w:marRight w:val="0"/>
      <w:marTop w:val="0"/>
      <w:marBottom w:val="0"/>
      <w:divBdr>
        <w:top w:val="none" w:sz="0" w:space="0" w:color="auto"/>
        <w:left w:val="none" w:sz="0" w:space="0" w:color="auto"/>
        <w:bottom w:val="none" w:sz="0" w:space="0" w:color="auto"/>
        <w:right w:val="none" w:sz="0" w:space="0" w:color="auto"/>
      </w:divBdr>
    </w:div>
    <w:div w:id="1594826669">
      <w:bodyDiv w:val="1"/>
      <w:marLeft w:val="0"/>
      <w:marRight w:val="0"/>
      <w:marTop w:val="0"/>
      <w:marBottom w:val="0"/>
      <w:divBdr>
        <w:top w:val="none" w:sz="0" w:space="0" w:color="auto"/>
        <w:left w:val="none" w:sz="0" w:space="0" w:color="auto"/>
        <w:bottom w:val="none" w:sz="0" w:space="0" w:color="auto"/>
        <w:right w:val="none" w:sz="0" w:space="0" w:color="auto"/>
      </w:divBdr>
    </w:div>
    <w:div w:id="1678842185">
      <w:bodyDiv w:val="1"/>
      <w:marLeft w:val="0"/>
      <w:marRight w:val="0"/>
      <w:marTop w:val="0"/>
      <w:marBottom w:val="0"/>
      <w:divBdr>
        <w:top w:val="none" w:sz="0" w:space="0" w:color="auto"/>
        <w:left w:val="none" w:sz="0" w:space="0" w:color="auto"/>
        <w:bottom w:val="none" w:sz="0" w:space="0" w:color="auto"/>
        <w:right w:val="none" w:sz="0" w:space="0" w:color="auto"/>
      </w:divBdr>
    </w:div>
    <w:div w:id="1782339779">
      <w:bodyDiv w:val="1"/>
      <w:marLeft w:val="0"/>
      <w:marRight w:val="0"/>
      <w:marTop w:val="0"/>
      <w:marBottom w:val="0"/>
      <w:divBdr>
        <w:top w:val="none" w:sz="0" w:space="0" w:color="auto"/>
        <w:left w:val="none" w:sz="0" w:space="0" w:color="auto"/>
        <w:bottom w:val="none" w:sz="0" w:space="0" w:color="auto"/>
        <w:right w:val="none" w:sz="0" w:space="0" w:color="auto"/>
      </w:divBdr>
    </w:div>
    <w:div w:id="1814833936">
      <w:bodyDiv w:val="1"/>
      <w:marLeft w:val="0"/>
      <w:marRight w:val="0"/>
      <w:marTop w:val="0"/>
      <w:marBottom w:val="0"/>
      <w:divBdr>
        <w:top w:val="none" w:sz="0" w:space="0" w:color="auto"/>
        <w:left w:val="none" w:sz="0" w:space="0" w:color="auto"/>
        <w:bottom w:val="none" w:sz="0" w:space="0" w:color="auto"/>
        <w:right w:val="none" w:sz="0" w:space="0" w:color="auto"/>
      </w:divBdr>
    </w:div>
    <w:div w:id="1854955893">
      <w:bodyDiv w:val="1"/>
      <w:marLeft w:val="0"/>
      <w:marRight w:val="0"/>
      <w:marTop w:val="0"/>
      <w:marBottom w:val="0"/>
      <w:divBdr>
        <w:top w:val="none" w:sz="0" w:space="0" w:color="auto"/>
        <w:left w:val="none" w:sz="0" w:space="0" w:color="auto"/>
        <w:bottom w:val="none" w:sz="0" w:space="0" w:color="auto"/>
        <w:right w:val="none" w:sz="0" w:space="0" w:color="auto"/>
      </w:divBdr>
    </w:div>
    <w:div w:id="1858691651">
      <w:bodyDiv w:val="1"/>
      <w:marLeft w:val="0"/>
      <w:marRight w:val="0"/>
      <w:marTop w:val="0"/>
      <w:marBottom w:val="0"/>
      <w:divBdr>
        <w:top w:val="none" w:sz="0" w:space="0" w:color="auto"/>
        <w:left w:val="none" w:sz="0" w:space="0" w:color="auto"/>
        <w:bottom w:val="none" w:sz="0" w:space="0" w:color="auto"/>
        <w:right w:val="none" w:sz="0" w:space="0" w:color="auto"/>
      </w:divBdr>
    </w:div>
    <w:div w:id="1934126303">
      <w:bodyDiv w:val="1"/>
      <w:marLeft w:val="0"/>
      <w:marRight w:val="0"/>
      <w:marTop w:val="0"/>
      <w:marBottom w:val="0"/>
      <w:divBdr>
        <w:top w:val="none" w:sz="0" w:space="0" w:color="auto"/>
        <w:left w:val="none" w:sz="0" w:space="0" w:color="auto"/>
        <w:bottom w:val="none" w:sz="0" w:space="0" w:color="auto"/>
        <w:right w:val="none" w:sz="0" w:space="0" w:color="auto"/>
      </w:divBdr>
    </w:div>
    <w:div w:id="1943605434">
      <w:bodyDiv w:val="1"/>
      <w:marLeft w:val="0"/>
      <w:marRight w:val="0"/>
      <w:marTop w:val="0"/>
      <w:marBottom w:val="0"/>
      <w:divBdr>
        <w:top w:val="none" w:sz="0" w:space="0" w:color="auto"/>
        <w:left w:val="none" w:sz="0" w:space="0" w:color="auto"/>
        <w:bottom w:val="none" w:sz="0" w:space="0" w:color="auto"/>
        <w:right w:val="none" w:sz="0" w:space="0" w:color="auto"/>
      </w:divBdr>
    </w:div>
    <w:div w:id="2000502053">
      <w:bodyDiv w:val="1"/>
      <w:marLeft w:val="0"/>
      <w:marRight w:val="0"/>
      <w:marTop w:val="0"/>
      <w:marBottom w:val="0"/>
      <w:divBdr>
        <w:top w:val="none" w:sz="0" w:space="0" w:color="auto"/>
        <w:left w:val="none" w:sz="0" w:space="0" w:color="auto"/>
        <w:bottom w:val="none" w:sz="0" w:space="0" w:color="auto"/>
        <w:right w:val="none" w:sz="0" w:space="0" w:color="auto"/>
      </w:divBdr>
    </w:div>
    <w:div w:id="2139909235">
      <w:bodyDiv w:val="1"/>
      <w:marLeft w:val="0"/>
      <w:marRight w:val="0"/>
      <w:marTop w:val="0"/>
      <w:marBottom w:val="0"/>
      <w:divBdr>
        <w:top w:val="none" w:sz="0" w:space="0" w:color="auto"/>
        <w:left w:val="none" w:sz="0" w:space="0" w:color="auto"/>
        <w:bottom w:val="none" w:sz="0" w:space="0" w:color="auto"/>
        <w:right w:val="none" w:sz="0" w:space="0" w:color="auto"/>
      </w:divBdr>
      <w:divsChild>
        <w:div w:id="588581094">
          <w:marLeft w:val="0"/>
          <w:marRight w:val="0"/>
          <w:marTop w:val="0"/>
          <w:marBottom w:val="0"/>
          <w:divBdr>
            <w:top w:val="none" w:sz="0" w:space="0" w:color="auto"/>
            <w:left w:val="none" w:sz="0" w:space="0" w:color="auto"/>
            <w:bottom w:val="none" w:sz="0" w:space="0" w:color="auto"/>
            <w:right w:val="none" w:sz="0" w:space="0" w:color="auto"/>
          </w:divBdr>
          <w:divsChild>
            <w:div w:id="729112647">
              <w:marLeft w:val="0"/>
              <w:marRight w:val="0"/>
              <w:marTop w:val="0"/>
              <w:marBottom w:val="0"/>
              <w:divBdr>
                <w:top w:val="none" w:sz="0" w:space="0" w:color="auto"/>
                <w:left w:val="none" w:sz="0" w:space="0" w:color="auto"/>
                <w:bottom w:val="none" w:sz="0" w:space="0" w:color="auto"/>
                <w:right w:val="none" w:sz="0" w:space="0" w:color="auto"/>
              </w:divBdr>
            </w:div>
          </w:divsChild>
        </w:div>
        <w:div w:id="1430655774">
          <w:marLeft w:val="0"/>
          <w:marRight w:val="0"/>
          <w:marTop w:val="0"/>
          <w:marBottom w:val="0"/>
          <w:divBdr>
            <w:top w:val="none" w:sz="0" w:space="0" w:color="auto"/>
            <w:left w:val="none" w:sz="0" w:space="0" w:color="auto"/>
            <w:bottom w:val="none" w:sz="0" w:space="0" w:color="auto"/>
            <w:right w:val="none" w:sz="0" w:space="0" w:color="auto"/>
          </w:divBdr>
          <w:divsChild>
            <w:div w:id="16600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F3205-23CB-44B8-B968-275E9E3E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ChandraMohan</dc:creator>
  <cp:keywords/>
  <dc:description/>
  <cp:lastModifiedBy>FI</cp:lastModifiedBy>
  <cp:revision>2</cp:revision>
  <dcterms:created xsi:type="dcterms:W3CDTF">2022-09-03T14:37:00Z</dcterms:created>
  <dcterms:modified xsi:type="dcterms:W3CDTF">2022-09-03T14:37:00Z</dcterms:modified>
</cp:coreProperties>
</file>