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15035F" w:rsidP="436A2358" w:rsidRDefault="0315035F" w14:paraId="3FB928AA" w14:textId="0901BD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36A2358" w:rsidR="0315035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6"/>
          <w:szCs w:val="56"/>
          <w:lang w:val="de-DE"/>
        </w:rPr>
        <w:t>System Architecture Specification</w:t>
      </w:r>
    </w:p>
    <w:p w:rsidR="0315035F" w:rsidP="436A2358" w:rsidRDefault="0315035F" w14:paraId="51C8078A" w14:textId="3DE05720">
      <w:pPr>
        <w:spacing w:line="360" w:lineRule="auto"/>
        <w:jc w:val="center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16313DE3" w14:textId="69CE6433">
      <w:pPr>
        <w:spacing w:line="360" w:lineRule="auto"/>
        <w:jc w:val="center"/>
      </w:pPr>
      <w:r w:rsidRPr="436A2358" w:rsidR="0315035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de-DE"/>
        </w:rPr>
        <w:t>(TINF19C, SWE I Praxisprojekt 2020/2021)</w:t>
      </w:r>
    </w:p>
    <w:p w:rsidR="0315035F" w:rsidP="436A2358" w:rsidRDefault="0315035F" w14:paraId="73980AB9" w14:textId="06C0F179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7F3DB006" w14:textId="41AFF68E">
      <w:pPr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0"/>
          <w:szCs w:val="20"/>
          <w:lang w:val="de-DE"/>
        </w:rPr>
        <w:t xml:space="preserve">Project: </w:t>
      </w: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1E4F79"/>
          <w:sz w:val="32"/>
          <w:szCs w:val="32"/>
          <w:lang w:val="de-DE"/>
        </w:rPr>
        <w:t>Service Registry</w:t>
      </w:r>
    </w:p>
    <w:p w:rsidR="0315035F" w:rsidP="436A2358" w:rsidRDefault="0315035F" w14:paraId="5ACA7045" w14:textId="1B86B7C8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289A0F7D" w14:textId="443CD291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6FDC00CF" w14:textId="7DBCA3B6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6"/>
          <w:szCs w:val="36"/>
          <w:lang w:val="de-DE"/>
        </w:rPr>
        <w:t>Customer:</w:t>
      </w: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0"/>
          <w:szCs w:val="20"/>
          <w:lang w:val="de-DE"/>
        </w:rPr>
        <w:t xml:space="preserve">  </w:t>
      </w: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de-DE"/>
        </w:rPr>
        <w:t xml:space="preserve">Rentschler &amp; Holder </w:t>
      </w:r>
    </w:p>
    <w:p w:rsidR="0315035F" w:rsidP="436A2358" w:rsidRDefault="0315035F" w14:paraId="09972504" w14:textId="71B47CBC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Rotebühlplatz 41</w:t>
      </w:r>
    </w:p>
    <w:p w:rsidR="0315035F" w:rsidP="436A2358" w:rsidRDefault="0315035F" w14:paraId="42754EE6" w14:textId="08836C7A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70178 Stuttgart</w:t>
      </w:r>
    </w:p>
    <w:p w:rsidR="0315035F" w:rsidP="436A2358" w:rsidRDefault="0315035F" w14:paraId="7D1264AC" w14:textId="1A5DB634">
      <w:pPr>
        <w:spacing w:line="274" w:lineRule="auto"/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2E42DBC2" w14:textId="43A2BD5C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0"/>
          <w:szCs w:val="20"/>
          <w:lang w:val="de-DE"/>
        </w:rPr>
        <w:t xml:space="preserve">Supplier: </w:t>
      </w:r>
      <w:r w:rsidRPr="436A2358" w:rsidR="0315035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de-DE"/>
        </w:rPr>
        <w:t xml:space="preserve">Team </w:t>
      </w:r>
      <w:r w:rsidRPr="436A2358" w:rsidR="0315035F">
        <w:rPr>
          <w:rFonts w:ascii="Calibri" w:hAnsi="Calibri" w:eastAsia="Calibri" w:cs="Calibri"/>
          <w:noProof w:val="0"/>
          <w:color w:val="1E4F79"/>
          <w:sz w:val="22"/>
          <w:szCs w:val="22"/>
          <w:lang w:val="de-DE"/>
        </w:rPr>
        <w:t>x (Name1, Name2, Name3, Name4, Name5)</w:t>
      </w:r>
    </w:p>
    <w:p w:rsidR="0315035F" w:rsidP="436A2358" w:rsidRDefault="0315035F" w14:paraId="22854A4E" w14:textId="7002E256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Rotebühlplatz 41</w:t>
      </w:r>
    </w:p>
    <w:p w:rsidR="0315035F" w:rsidP="436A2358" w:rsidRDefault="0315035F" w14:paraId="518E30A8" w14:textId="72CD69B5">
      <w:pPr>
        <w:spacing w:line="274" w:lineRule="auto"/>
        <w:jc w:val="both"/>
      </w:pPr>
      <w:r w:rsidRPr="436A2358" w:rsidR="0315035F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70178 Stuttgart</w:t>
      </w:r>
    </w:p>
    <w:p w:rsidR="0315035F" w:rsidP="436A2358" w:rsidRDefault="0315035F" w14:paraId="7334AB56" w14:textId="2800CC5B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0315035F" w:rsidP="436A2358" w:rsidRDefault="0315035F" w14:paraId="2A527B95" w14:textId="3B4A9C3B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36A2358" w:rsidTr="436A2358" w14:paraId="3CC6FE17">
        <w:tc>
          <w:tcPr>
            <w:tcW w:w="2254" w:type="dxa"/>
            <w:tcMar/>
          </w:tcPr>
          <w:p w:rsidR="436A2358" w:rsidP="436A2358" w:rsidRDefault="436A2358" w14:paraId="7488D69D" w14:textId="62F9E1E0">
            <w:pPr>
              <w:jc w:val="both"/>
            </w:pPr>
            <w:r w:rsidRPr="436A2358" w:rsidR="436A23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Version</w:t>
            </w:r>
          </w:p>
        </w:tc>
        <w:tc>
          <w:tcPr>
            <w:tcW w:w="2254" w:type="dxa"/>
            <w:tcMar/>
          </w:tcPr>
          <w:p w:rsidR="436A2358" w:rsidP="436A2358" w:rsidRDefault="436A2358" w14:paraId="24CB2E8F" w14:textId="5C998760">
            <w:pPr>
              <w:jc w:val="both"/>
            </w:pPr>
            <w:r w:rsidRPr="436A2358" w:rsidR="436A23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Date</w:t>
            </w:r>
          </w:p>
        </w:tc>
        <w:tc>
          <w:tcPr>
            <w:tcW w:w="2254" w:type="dxa"/>
            <w:tcMar/>
          </w:tcPr>
          <w:p w:rsidR="436A2358" w:rsidP="436A2358" w:rsidRDefault="436A2358" w14:paraId="69F2E7E6" w14:textId="3BA30451">
            <w:pPr>
              <w:jc w:val="both"/>
            </w:pPr>
            <w:r w:rsidRPr="436A2358" w:rsidR="436A23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Author</w:t>
            </w:r>
          </w:p>
        </w:tc>
        <w:tc>
          <w:tcPr>
            <w:tcW w:w="2254" w:type="dxa"/>
            <w:tcMar/>
          </w:tcPr>
          <w:p w:rsidR="436A2358" w:rsidP="436A2358" w:rsidRDefault="436A2358" w14:paraId="537DB035" w14:textId="43F0AD67">
            <w:pPr>
              <w:jc w:val="both"/>
            </w:pPr>
            <w:r w:rsidRPr="436A2358" w:rsidR="436A235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Comment</w:t>
            </w:r>
          </w:p>
        </w:tc>
      </w:tr>
      <w:tr w:rsidR="436A2358" w:rsidTr="436A2358" w14:paraId="72A2FAEA">
        <w:tc>
          <w:tcPr>
            <w:tcW w:w="2254" w:type="dxa"/>
            <w:tcMar/>
          </w:tcPr>
          <w:p w:rsidR="436A2358" w:rsidP="436A2358" w:rsidRDefault="436A2358" w14:paraId="20BE96E9" w14:textId="1CFEC3AE">
            <w:pPr>
              <w:jc w:val="both"/>
            </w:pPr>
            <w:r w:rsidRPr="436A2358" w:rsidR="436A23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2254" w:type="dxa"/>
            <w:tcMar/>
          </w:tcPr>
          <w:p w:rsidR="436A2358" w:rsidP="436A2358" w:rsidRDefault="436A2358" w14:paraId="01C2701B" w14:textId="39EA0C0B">
            <w:pPr>
              <w:jc w:val="both"/>
            </w:pPr>
            <w:r w:rsidRPr="436A2358" w:rsidR="436A23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07.09.2020</w:t>
            </w:r>
          </w:p>
        </w:tc>
        <w:tc>
          <w:tcPr>
            <w:tcW w:w="2254" w:type="dxa"/>
            <w:tcMar/>
          </w:tcPr>
          <w:p w:rsidR="436A2358" w:rsidP="436A2358" w:rsidRDefault="436A2358" w14:paraId="0E99357A" w14:textId="27862697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24FA18C3" w14:textId="438857A6">
            <w:pPr>
              <w:jc w:val="both"/>
            </w:pPr>
            <w:r w:rsidRPr="436A2358" w:rsidR="436A235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created</w:t>
            </w:r>
          </w:p>
        </w:tc>
      </w:tr>
      <w:tr w:rsidR="436A2358" w:rsidTr="436A2358" w14:paraId="3EA675E2">
        <w:tc>
          <w:tcPr>
            <w:tcW w:w="2254" w:type="dxa"/>
            <w:tcMar/>
          </w:tcPr>
          <w:p w:rsidR="436A2358" w:rsidP="436A2358" w:rsidRDefault="436A2358" w14:paraId="4B45C618" w14:textId="0E5A6752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529BA1AB" w14:textId="3F99CC68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53A25752" w14:textId="405D1332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0CD58011" w14:textId="6A364D0C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4BEA6B10">
        <w:tc>
          <w:tcPr>
            <w:tcW w:w="2254" w:type="dxa"/>
            <w:tcMar/>
          </w:tcPr>
          <w:p w:rsidR="436A2358" w:rsidP="436A2358" w:rsidRDefault="436A2358" w14:paraId="72FD727A" w14:textId="27129DFE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6ABA9015" w14:textId="281D3633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6D13302D" w14:textId="729F6B7F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67C5D94B" w14:textId="4CEFD346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2305ABAD">
        <w:tc>
          <w:tcPr>
            <w:tcW w:w="2254" w:type="dxa"/>
            <w:tcMar/>
          </w:tcPr>
          <w:p w:rsidR="436A2358" w:rsidP="436A2358" w:rsidRDefault="436A2358" w14:paraId="781E3B74" w14:textId="1C829D02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13449340" w14:textId="08DCE249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78A22A42" w14:textId="4000F184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099462C9" w14:textId="2B2D0059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4D423B4B">
        <w:tc>
          <w:tcPr>
            <w:tcW w:w="2254" w:type="dxa"/>
            <w:tcMar/>
          </w:tcPr>
          <w:p w:rsidR="436A2358" w:rsidP="436A2358" w:rsidRDefault="436A2358" w14:paraId="07EFC0B1" w14:textId="6A8355BE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3D803E95" w14:textId="7E67FA86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1F9478D2" w14:textId="0C1C81EF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04C8E3EC" w14:textId="2C061F60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68AD150E">
        <w:tc>
          <w:tcPr>
            <w:tcW w:w="2254" w:type="dxa"/>
            <w:tcMar/>
          </w:tcPr>
          <w:p w:rsidR="436A2358" w:rsidP="436A2358" w:rsidRDefault="436A2358" w14:paraId="7BD73E38" w14:textId="02A6CDBD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60CDBB50" w14:textId="7D7E2BF4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2233C74E" w14:textId="681346D2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119A92FA" w14:textId="3B6EAFEB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610A898A">
        <w:tc>
          <w:tcPr>
            <w:tcW w:w="2254" w:type="dxa"/>
            <w:tcMar/>
          </w:tcPr>
          <w:p w:rsidR="436A2358" w:rsidP="436A2358" w:rsidRDefault="436A2358" w14:paraId="1D824F20" w14:textId="0C86E9DD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2799E491" w14:textId="1CFC9454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43B7940A" w14:textId="0CDBC57B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2119AAC0" w14:textId="4D65BF7F">
            <w:pPr>
              <w:jc w:val="both"/>
            </w:pPr>
            <w:r w:rsidR="436A2358">
              <w:rPr/>
              <w:t xml:space="preserve"> </w:t>
            </w:r>
          </w:p>
        </w:tc>
      </w:tr>
      <w:tr w:rsidR="436A2358" w:rsidTr="436A2358" w14:paraId="38D53D63">
        <w:tc>
          <w:tcPr>
            <w:tcW w:w="2254" w:type="dxa"/>
            <w:tcMar/>
          </w:tcPr>
          <w:p w:rsidR="436A2358" w:rsidP="436A2358" w:rsidRDefault="436A2358" w14:paraId="3743B034" w14:textId="1AC712AE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651D8324" w14:textId="254A8216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55E70540" w14:textId="2B06E264">
            <w:pPr>
              <w:jc w:val="both"/>
            </w:pPr>
            <w:r w:rsidR="436A2358">
              <w:rPr/>
              <w:t xml:space="preserve"> </w:t>
            </w:r>
          </w:p>
        </w:tc>
        <w:tc>
          <w:tcPr>
            <w:tcW w:w="2254" w:type="dxa"/>
            <w:tcMar/>
          </w:tcPr>
          <w:p w:rsidR="436A2358" w:rsidP="436A2358" w:rsidRDefault="436A2358" w14:paraId="3D4E39DE" w14:textId="5218995E">
            <w:pPr>
              <w:jc w:val="both"/>
            </w:pPr>
            <w:r w:rsidR="436A2358">
              <w:rPr/>
              <w:t xml:space="preserve"> </w:t>
            </w:r>
          </w:p>
        </w:tc>
      </w:tr>
    </w:tbl>
    <w:p w:rsidR="0315035F" w:rsidP="436A2358" w:rsidRDefault="0315035F" w14:paraId="699BEA09" w14:textId="1DF4818B">
      <w:pPr>
        <w:jc w:val="both"/>
      </w:pPr>
      <w:r w:rsidRPr="436A2358" w:rsidR="0315035F">
        <w:rPr>
          <w:noProof w:val="0"/>
          <w:lang w:val="de-DE"/>
        </w:rPr>
        <w:t xml:space="preserve"> </w:t>
      </w:r>
    </w:p>
    <w:p w:rsidR="436A2358" w:rsidP="436A2358" w:rsidRDefault="436A2358" w14:paraId="68B1B96E" w14:textId="1436FC22">
      <w:pPr>
        <w:jc w:val="both"/>
        <w:rPr>
          <w:noProof w:val="0"/>
          <w:lang w:val="de-DE"/>
        </w:rPr>
      </w:pPr>
    </w:p>
    <w:p w:rsidR="436A2358" w:rsidP="436A2358" w:rsidRDefault="436A2358" w14:paraId="6DC9487C" w14:textId="0FFB6BCD">
      <w:pPr>
        <w:pStyle w:val="Normal"/>
        <w:rPr>
          <w:noProof w:val="0"/>
          <w:lang w:val="de-DE"/>
        </w:rPr>
      </w:pPr>
    </w:p>
    <w:p w:rsidR="436A2358" w:rsidP="436A2358" w:rsidRDefault="436A2358" w14:paraId="103FB909" w14:textId="29BDDBE4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</w:p>
    <w:p w:rsidR="436A2358" w:rsidP="436A2358" w:rsidRDefault="436A2358" w14:paraId="180A0E62" w14:textId="4B92693F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</w:p>
    <w:p w:rsidR="436A2358" w:rsidP="436A2358" w:rsidRDefault="436A2358" w14:paraId="75DB9B71" w14:textId="6B27CB12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</w:p>
    <w:p w:rsidR="436A2358" w:rsidP="436A2358" w:rsidRDefault="436A2358" w14:paraId="512CF7DB" w14:textId="36BEF980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</w:p>
    <w:p w:rsidR="5A4DC734" w:rsidP="436A2358" w:rsidRDefault="5A4DC734" w14:paraId="6EB6CA51" w14:textId="73029611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1.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Introduction</w:t>
      </w:r>
      <w:proofErr w:type="spellEnd"/>
    </w:p>
    <w:p w:rsidR="5A4DC734" w:rsidP="436A2358" w:rsidRDefault="5A4DC734" w14:paraId="043E78C8" w14:textId="1C8ABA2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goal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project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add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discovery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functionalities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existing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developed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OI4-Alliance.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added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features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registration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via DNS-SD but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take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already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registered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mechanism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These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features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implemented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an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a Docker-Container. 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project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Docker-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testing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functionalities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.</w:t>
      </w:r>
    </w:p>
    <w:p w:rsidR="5A4DC734" w:rsidP="436A2358" w:rsidRDefault="5A4DC734" w14:paraId="6685645D" w14:textId="298FE0BB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2. System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Overview</w:t>
      </w:r>
      <w:proofErr w:type="spellEnd"/>
    </w:p>
    <w:p w:rsidR="5A4DC734" w:rsidP="436A2358" w:rsidRDefault="5A4DC734" w14:paraId="43456181" w14:textId="0335205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2.1 System Environment</w:t>
      </w:r>
    </w:p>
    <w:p w:rsidR="5A4DC734" w:rsidP="436A2358" w:rsidRDefault="5A4DC734" w14:paraId="1829BD06" w14:textId="2FCE62A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Project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computer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a Industry 4.0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environment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environment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number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offer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network. These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either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themselves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mechanism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directly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connected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OI4-MessageBus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MQTT-Broker.</w:t>
      </w:r>
    </w:p>
    <w:p w:rsidR="5A4DC734" w:rsidP="436A2358" w:rsidRDefault="5A4DC734" w14:paraId="7E8ED936" w14:textId="30CA4288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2.2 Software Environment</w:t>
      </w:r>
    </w:p>
    <w:p w:rsidR="5A4DC734" w:rsidP="436A2358" w:rsidRDefault="5A4DC734" w14:paraId="02382407" w14:textId="0719758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All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parts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project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Docker-Containers. 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software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implemented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NodeJS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Therefore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Docker-Containers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based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'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'-Docker-Image.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required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that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same Network.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communicate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with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registry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MQTT-Broker like '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Mosquitto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'.</w:t>
      </w:r>
    </w:p>
    <w:p w:rsidR="5A4DC734" w:rsidP="436A2358" w:rsidRDefault="5A4DC734" w14:paraId="3427053F" w14:textId="00564F42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2.3 Hardware Environment</w:t>
      </w:r>
    </w:p>
    <w:p w:rsidR="5A4DC734" w:rsidP="436A2358" w:rsidRDefault="5A4DC734" w14:paraId="4591A3B1" w14:textId="598E082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Project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computer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docker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Preferably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distribution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Linux.</w:t>
      </w:r>
    </w:p>
    <w:p w:rsidR="5A4DC734" w:rsidP="436A2358" w:rsidRDefault="5A4DC734" w14:paraId="75A69BDE" w14:textId="059E26B7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2.4 Quality Goals</w:t>
      </w:r>
    </w:p>
    <w:p w:rsidR="5A4DC734" w:rsidP="436A2358" w:rsidRDefault="5A4DC734" w14:paraId="120CD55F" w14:textId="78E6D01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2.4.1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Maintainability</w:t>
      </w:r>
      <w:proofErr w:type="spellEnd"/>
    </w:p>
    <w:p w:rsidR="5A4DC734" w:rsidP="436A2358" w:rsidRDefault="5A4DC734" w14:paraId="40C14B47" w14:textId="53E6F67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As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split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multiple Docker-Container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each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one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easily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replaced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highly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configurable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documented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an extensive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guide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making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easy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adapt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maintain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.</w:t>
      </w:r>
    </w:p>
    <w:p w:rsidR="5A4DC734" w:rsidP="436A2358" w:rsidRDefault="5A4DC734" w14:paraId="3604F913" w14:textId="599F7AF3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2.4.2 Efficiency</w:t>
      </w:r>
    </w:p>
    <w:p w:rsidR="5A4DC734" w:rsidP="436A2358" w:rsidRDefault="5A4DC734" w14:paraId="10E094B0" w14:textId="559F95E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work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real-time.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Therefore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doesn't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require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persisting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between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sessions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This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opens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up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possibility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very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lightweight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approach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allows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work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without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dedicated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storage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except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program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itself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.</w:t>
      </w:r>
    </w:p>
    <w:p w:rsidR="5A4DC734" w:rsidP="436A2358" w:rsidRDefault="5A4DC734" w14:paraId="40CA0BDA" w14:textId="6A8A76C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2.4.3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Portability</w:t>
      </w:r>
      <w:proofErr w:type="spellEnd"/>
    </w:p>
    <w:p w:rsidR="5A4DC734" w:rsidP="436A2358" w:rsidRDefault="5A4DC734" w14:paraId="41855516" w14:textId="62332C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Utilising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Containering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provided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make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easily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portable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computer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capable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Docker-Containers.</w:t>
      </w:r>
    </w:p>
    <w:p w:rsidR="5A4DC734" w:rsidP="436A2358" w:rsidRDefault="5A4DC734" w14:paraId="228B0F6D" w14:textId="4D13BE5A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3.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Architectural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Concept</w:t>
      </w:r>
    </w:p>
    <w:p w:rsidR="5A4DC734" w:rsidP="436A2358" w:rsidRDefault="5A4DC734" w14:paraId="33F8260C" w14:textId="25F1A2E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="5A4DC734">
        <w:drawing>
          <wp:inline wp14:editId="7F639F10" wp14:anchorId="5159165A">
            <wp:extent cx="4572000" cy="2047875"/>
            <wp:effectExtent l="0" t="0" r="0" b="0"/>
            <wp:docPr id="1931390303" name="" descr="Deployment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bffe5f549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The project consists of two main parts: the Docker-Container connecting the DNS-SD mechanism with the OI4-Service-Registry and the Docker-Container, which tests and showcases the functionalities of the system. To realize a working system, there need to be other applications running in the environment. These are the OI4-Service-Registry developed by the OI4-Alliance and a MQTT-Broker on which the communication with the OI4-Service-Registry takes place. The communication using the MQTT-Protocoll is specified by the OI4-Alliance.</w:t>
      </w:r>
    </w:p>
    <w:p w:rsidR="5A4DC734" w:rsidP="436A2358" w:rsidRDefault="5A4DC734" w14:paraId="3544A3D0" w14:textId="45E8D4C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Conceptually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Docker-Container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just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another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MQTT-Client. The OI4-Service-Registry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acts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MQTT-Client. Both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communicate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with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each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MQTT-Broker.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most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cases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MQTT-Broker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choice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Eclipse-Mosquitto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available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Docker-Image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therefore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easy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deploy. All Communication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MQTT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must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conform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with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specifications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published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OI4-Alliance.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context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specified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OI4-Alliance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way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communicating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called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OI4-MessageBus. Services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MessageBus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registered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OI4-Service-Registry. The Test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able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connect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MessageBus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itself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OI4-Service-Registry.</w:t>
      </w:r>
    </w:p>
    <w:p w:rsidR="5A4DC734" w:rsidP="436A2358" w:rsidRDefault="5A4DC734" w14:paraId="7BE5CAFA" w14:textId="5934465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mechanism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hand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important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not limited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part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OI4-ecosystem.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use-case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not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only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registered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Service-Registry, but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collect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not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yet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registered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themselves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OI4-Service-Registry.</w:t>
      </w:r>
    </w:p>
    <w:p w:rsidR="5A4DC734" w:rsidP="436A2358" w:rsidRDefault="5A4DC734" w14:paraId="7F573AA2" w14:textId="262A1E6E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3.1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Architectural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Model</w:t>
      </w:r>
    </w:p>
    <w:p w:rsidR="5A4DC734" w:rsidP="436A2358" w:rsidRDefault="5A4DC734" w14:paraId="319484BB" w14:textId="43C431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="5A4DC734">
        <w:drawing>
          <wp:inline wp14:editId="4FF39057" wp14:anchorId="3C91F0CF">
            <wp:extent cx="4572000" cy="2066925"/>
            <wp:effectExtent l="0" t="0" r="0" b="0"/>
            <wp:docPr id="1931390303" name="" descr="First Main Activit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52e9d92f3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r w:rsidR="5A4DC734">
        <w:drawing>
          <wp:inline wp14:editId="2B7A58C9" wp14:anchorId="7534CE98">
            <wp:extent cx="4572000" cy="1314450"/>
            <wp:effectExtent l="0" t="0" r="0" b="0"/>
            <wp:docPr id="1931390303" name="" descr="Second Main Activit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a22d8c5b4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The diagrams above show the two main activities the main Docker-Application performs.</w:t>
      </w:r>
    </w:p>
    <w:p w:rsidR="5A4DC734" w:rsidP="436A2358" w:rsidRDefault="5A4DC734" w14:paraId="25F744C3" w14:textId="65357D5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consists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multiple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functions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which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categorized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depending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feature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part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features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implement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: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Receiving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forwarding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OI4-Registry, Checking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conformity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before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sending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OI4-Registry,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Services registered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 via DNS-SD. As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written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NodeJS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mostly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event-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based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software-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architecture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reacting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new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new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services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registered at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OI4-Service-Registry.</w:t>
      </w:r>
    </w:p>
    <w:p w:rsidR="5A4DC734" w:rsidP="436A2358" w:rsidRDefault="5A4DC734" w14:paraId="7E3E7387" w14:textId="15CD09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Test-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implemented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NodeJS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have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somewhat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layer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consisting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but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contain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list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over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network.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also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layer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Test-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either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registering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directly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via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OI4-MessageBus,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depending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This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other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options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environment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-variables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Docker-Container. The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updated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based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events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thrown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module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'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mdns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'. The web-interface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then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periodically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reads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these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from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data-layer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displays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proofErr w:type="spellEnd"/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.</w:t>
      </w:r>
    </w:p>
    <w:p w:rsidR="5A4DC734" w:rsidP="436A2358" w:rsidRDefault="5A4DC734" w14:paraId="161F0394" w14:textId="12BD6415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 Subsystem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Specifications</w:t>
      </w:r>
      <w:proofErr w:type="spellEnd"/>
    </w:p>
    <w:p w:rsidR="5A4DC734" w:rsidP="436A2358" w:rsidRDefault="5A4DC734" w14:paraId="2C167986" w14:textId="0CE4831C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4.2 /MOD10/ DNS-SD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to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OI4-Service-Registry Interface</w:t>
      </w:r>
    </w:p>
    <w:p w:rsidR="5A4DC734" w:rsidP="436A2358" w:rsidRDefault="5A4DC734" w14:paraId="483353AD" w14:textId="6DE0A53A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4.2.1 /MOD11/ DNS-SD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370A8BAA">
        <w:tc>
          <w:tcPr>
            <w:tcW w:w="4508" w:type="dxa"/>
            <w:tcMar/>
          </w:tcPr>
          <w:p w:rsidR="436A2358" w:rsidP="436A2358" w:rsidRDefault="436A2358" w14:paraId="767A3A75" w14:textId="4D258AD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/MOD11/</w:t>
            </w:r>
          </w:p>
        </w:tc>
        <w:tc>
          <w:tcPr>
            <w:tcW w:w="4508" w:type="dxa"/>
            <w:tcMar/>
          </w:tcPr>
          <w:p w:rsidR="436A2358" w:rsidP="436A2358" w:rsidRDefault="436A2358" w14:paraId="317C3397" w14:textId="0F69AA4F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DNS-SD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listener</w:t>
            </w:r>
            <w:proofErr w:type="spellEnd"/>
          </w:p>
        </w:tc>
      </w:tr>
      <w:tr w:rsidR="436A2358" w:rsidTr="436A2358" w14:paraId="50D1F414">
        <w:tc>
          <w:tcPr>
            <w:tcW w:w="4508" w:type="dxa"/>
            <w:tcMar/>
          </w:tcPr>
          <w:p w:rsidR="436A2358" w:rsidP="436A2358" w:rsidRDefault="436A2358" w14:paraId="557AC0BE" w14:textId="5912927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28395B46" w14:textId="7B6C648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LF10</w:t>
            </w:r>
          </w:p>
        </w:tc>
      </w:tr>
      <w:tr w:rsidR="436A2358" w:rsidTr="436A2358" w14:paraId="169D1AE3">
        <w:tc>
          <w:tcPr>
            <w:tcW w:w="4508" w:type="dxa"/>
            <w:tcMar/>
          </w:tcPr>
          <w:p w:rsidR="436A2358" w:rsidP="436A2358" w:rsidRDefault="436A2358" w14:paraId="354673D0" w14:textId="4860B0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5C042320" w14:textId="4E296F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Listens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DNS-SD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entries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on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network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and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registers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at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OI4-Service-Registry</w:t>
            </w:r>
          </w:p>
        </w:tc>
      </w:tr>
      <w:tr w:rsidR="436A2358" w:rsidTr="436A2358" w14:paraId="08A5DA9E">
        <w:tc>
          <w:tcPr>
            <w:tcW w:w="4508" w:type="dxa"/>
            <w:tcMar/>
          </w:tcPr>
          <w:p w:rsidR="436A2358" w:rsidP="436A2358" w:rsidRDefault="436A2358" w14:paraId="1ECEDF26" w14:textId="3DE403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1C612EF6" w14:textId="7B0C7B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36A2358" w:rsidTr="436A2358" w14:paraId="53A20D9B">
        <w:tc>
          <w:tcPr>
            <w:tcW w:w="4508" w:type="dxa"/>
            <w:tcMar/>
          </w:tcPr>
          <w:p w:rsidR="436A2358" w:rsidP="436A2358" w:rsidRDefault="436A2358" w14:paraId="1043ABB4" w14:textId="3515C3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5473DE9A" w14:textId="3E5AC1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2D670AED">
        <w:tc>
          <w:tcPr>
            <w:tcW w:w="4508" w:type="dxa"/>
            <w:tcMar/>
          </w:tcPr>
          <w:p w:rsidR="436A2358" w:rsidP="436A2358" w:rsidRDefault="436A2358" w14:paraId="2913C947" w14:textId="5980EC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50955A43" w14:textId="116CCC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5AAFCC49">
        <w:tc>
          <w:tcPr>
            <w:tcW w:w="4508" w:type="dxa"/>
            <w:tcMar/>
          </w:tcPr>
          <w:p w:rsidR="436A2358" w:rsidP="436A2358" w:rsidRDefault="436A2358" w14:paraId="3CAC4B27" w14:textId="1EFC5A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0226F579" w14:textId="04CC263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15858ED3" w14:textId="0CB540AE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4.2.2 /MOD12/ OI4-Service-Registry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1D559BD9">
        <w:tc>
          <w:tcPr>
            <w:tcW w:w="4508" w:type="dxa"/>
            <w:tcMar/>
          </w:tcPr>
          <w:p w:rsidR="436A2358" w:rsidP="436A2358" w:rsidRDefault="436A2358" w14:paraId="04989F81" w14:textId="1263F47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/MOD12/</w:t>
            </w:r>
          </w:p>
        </w:tc>
        <w:tc>
          <w:tcPr>
            <w:tcW w:w="4508" w:type="dxa"/>
            <w:tcMar/>
          </w:tcPr>
          <w:p w:rsidR="436A2358" w:rsidP="436A2358" w:rsidRDefault="436A2358" w14:paraId="3D092379" w14:textId="28076B8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OI4-Service-Registry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listener</w:t>
            </w:r>
            <w:proofErr w:type="spellEnd"/>
          </w:p>
        </w:tc>
      </w:tr>
      <w:tr w:rsidR="436A2358" w:rsidTr="436A2358" w14:paraId="26ED526E">
        <w:tc>
          <w:tcPr>
            <w:tcW w:w="4508" w:type="dxa"/>
            <w:tcMar/>
          </w:tcPr>
          <w:p w:rsidR="436A2358" w:rsidP="436A2358" w:rsidRDefault="436A2358" w14:paraId="0CF96846" w14:textId="0FB769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477A162A" w14:textId="012A9B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LF20</w:t>
            </w:r>
          </w:p>
        </w:tc>
      </w:tr>
      <w:tr w:rsidR="436A2358" w:rsidTr="436A2358" w14:paraId="02FFE373">
        <w:tc>
          <w:tcPr>
            <w:tcW w:w="4508" w:type="dxa"/>
            <w:tcMar/>
          </w:tcPr>
          <w:p w:rsidR="436A2358" w:rsidP="436A2358" w:rsidRDefault="436A2358" w14:paraId="380AE9DA" w14:textId="4A226B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6725E7C6" w14:textId="4BD6F7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Listens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changes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in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registered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at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OI4-Service-Registry and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announces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network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using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DNS-SD</w:t>
            </w:r>
          </w:p>
        </w:tc>
      </w:tr>
      <w:tr w:rsidR="436A2358" w:rsidTr="436A2358" w14:paraId="480E8CD8">
        <w:tc>
          <w:tcPr>
            <w:tcW w:w="4508" w:type="dxa"/>
            <w:tcMar/>
          </w:tcPr>
          <w:p w:rsidR="436A2358" w:rsidP="436A2358" w:rsidRDefault="436A2358" w14:paraId="196267F6" w14:textId="34B8E6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0FE45DB1" w14:textId="3AB1B7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36A2358" w:rsidTr="436A2358" w14:paraId="0BE03383">
        <w:tc>
          <w:tcPr>
            <w:tcW w:w="4508" w:type="dxa"/>
            <w:tcMar/>
          </w:tcPr>
          <w:p w:rsidR="436A2358" w:rsidP="436A2358" w:rsidRDefault="436A2358" w14:paraId="1DED0925" w14:textId="6E9B918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170DA5EA" w14:textId="41ABCB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1E1C25BC">
        <w:tc>
          <w:tcPr>
            <w:tcW w:w="4508" w:type="dxa"/>
            <w:tcMar/>
          </w:tcPr>
          <w:p w:rsidR="436A2358" w:rsidP="436A2358" w:rsidRDefault="436A2358" w14:paraId="300D8964" w14:textId="7C7FB6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0B85E985" w14:textId="2BAB8E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0C85CA33">
        <w:tc>
          <w:tcPr>
            <w:tcW w:w="4508" w:type="dxa"/>
            <w:tcMar/>
          </w:tcPr>
          <w:p w:rsidR="436A2358" w:rsidP="436A2358" w:rsidRDefault="436A2358" w14:paraId="62169D54" w14:textId="60EA88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2092A638" w14:textId="5FBE59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4E296E86" w14:textId="6B8F170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4.2.3 /MOD13/ OI4-Conformity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Validator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14729053">
        <w:tc>
          <w:tcPr>
            <w:tcW w:w="4508" w:type="dxa"/>
            <w:tcMar/>
          </w:tcPr>
          <w:p w:rsidR="436A2358" w:rsidP="436A2358" w:rsidRDefault="436A2358" w14:paraId="4FBFE09D" w14:textId="6F8E0260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/MOD13/</w:t>
            </w:r>
          </w:p>
        </w:tc>
        <w:tc>
          <w:tcPr>
            <w:tcW w:w="4508" w:type="dxa"/>
            <w:tcMar/>
          </w:tcPr>
          <w:p w:rsidR="436A2358" w:rsidP="436A2358" w:rsidRDefault="436A2358" w14:paraId="65C7D757" w14:textId="780AD69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OI4-Conformity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Validator</w:t>
            </w:r>
            <w:proofErr w:type="spellEnd"/>
          </w:p>
        </w:tc>
      </w:tr>
      <w:tr w:rsidR="436A2358" w:rsidTr="436A2358" w14:paraId="2B8D30A9">
        <w:tc>
          <w:tcPr>
            <w:tcW w:w="4508" w:type="dxa"/>
            <w:tcMar/>
          </w:tcPr>
          <w:p w:rsidR="436A2358" w:rsidP="436A2358" w:rsidRDefault="436A2358" w14:paraId="13E693AD" w14:textId="729452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20833D64" w14:textId="4DE00B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LF60</w:t>
            </w:r>
          </w:p>
        </w:tc>
      </w:tr>
      <w:tr w:rsidR="436A2358" w:rsidTr="436A2358" w14:paraId="17CCEF51">
        <w:tc>
          <w:tcPr>
            <w:tcW w:w="4508" w:type="dxa"/>
            <w:tcMar/>
          </w:tcPr>
          <w:p w:rsidR="436A2358" w:rsidP="436A2358" w:rsidRDefault="436A2358" w14:paraId="5D99DC39" w14:textId="4DE9CB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5A0E57FD" w14:textId="4530ABF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This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module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shall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be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used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when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registering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at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OI4-Service-Registry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ensure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that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OI4-Specifications are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met</w:t>
            </w:r>
            <w:proofErr w:type="spellEnd"/>
          </w:p>
        </w:tc>
      </w:tr>
      <w:tr w:rsidR="436A2358" w:rsidTr="436A2358" w14:paraId="39C3530B">
        <w:tc>
          <w:tcPr>
            <w:tcW w:w="4508" w:type="dxa"/>
            <w:tcMar/>
          </w:tcPr>
          <w:p w:rsidR="436A2358" w:rsidP="436A2358" w:rsidRDefault="436A2358" w14:paraId="0E5CF016" w14:textId="03FF440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4F03CB44" w14:textId="1A043D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36A2358" w:rsidTr="436A2358" w14:paraId="2B12170A">
        <w:tc>
          <w:tcPr>
            <w:tcW w:w="4508" w:type="dxa"/>
            <w:tcMar/>
          </w:tcPr>
          <w:p w:rsidR="436A2358" w:rsidP="436A2358" w:rsidRDefault="436A2358" w14:paraId="345D38B2" w14:textId="252A1F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10E7A65C" w14:textId="60B092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7F6799DB">
        <w:tc>
          <w:tcPr>
            <w:tcW w:w="4508" w:type="dxa"/>
            <w:tcMar/>
          </w:tcPr>
          <w:p w:rsidR="436A2358" w:rsidP="436A2358" w:rsidRDefault="436A2358" w14:paraId="48D9CCFA" w14:textId="559589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537DADAE" w14:textId="5F4F75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48224239">
        <w:tc>
          <w:tcPr>
            <w:tcW w:w="4508" w:type="dxa"/>
            <w:tcMar/>
          </w:tcPr>
          <w:p w:rsidR="436A2358" w:rsidP="436A2358" w:rsidRDefault="436A2358" w14:paraId="5D09C93E" w14:textId="52E327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10F591AE" w14:textId="78384D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6E0C006D" w14:textId="3EAB5285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4.3 /MOD20/ Test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Application</w:t>
      </w:r>
      <w:proofErr w:type="spellEnd"/>
    </w:p>
    <w:p w:rsidR="5A4DC734" w:rsidP="436A2358" w:rsidRDefault="5A4DC734" w14:paraId="3CD28F76" w14:textId="574D2AE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4.3.1 /MOD21/ Web-Interface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46D44D59">
        <w:tc>
          <w:tcPr>
            <w:tcW w:w="4508" w:type="dxa"/>
            <w:tcMar/>
          </w:tcPr>
          <w:p w:rsidR="436A2358" w:rsidP="436A2358" w:rsidRDefault="436A2358" w14:paraId="25BC126D" w14:textId="624FC530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/MOD21/</w:t>
            </w:r>
          </w:p>
        </w:tc>
        <w:tc>
          <w:tcPr>
            <w:tcW w:w="4508" w:type="dxa"/>
            <w:tcMar/>
          </w:tcPr>
          <w:p w:rsidR="436A2358" w:rsidP="436A2358" w:rsidRDefault="436A2358" w14:paraId="2618F938" w14:textId="6408F84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Web-Interface</w:t>
            </w:r>
          </w:p>
        </w:tc>
      </w:tr>
      <w:tr w:rsidR="436A2358" w:rsidTr="436A2358" w14:paraId="092FB832">
        <w:tc>
          <w:tcPr>
            <w:tcW w:w="4508" w:type="dxa"/>
            <w:tcMar/>
          </w:tcPr>
          <w:p w:rsidR="436A2358" w:rsidP="436A2358" w:rsidRDefault="436A2358" w14:paraId="4B59A01C" w14:textId="54297E1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38B7E4A4" w14:textId="698B36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LF50</w:t>
            </w:r>
          </w:p>
        </w:tc>
      </w:tr>
      <w:tr w:rsidR="436A2358" w:rsidTr="436A2358" w14:paraId="0FD45481">
        <w:tc>
          <w:tcPr>
            <w:tcW w:w="4508" w:type="dxa"/>
            <w:tcMar/>
          </w:tcPr>
          <w:p w:rsidR="436A2358" w:rsidP="436A2358" w:rsidRDefault="436A2358" w14:paraId="78971C8B" w14:textId="2E7503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4051B485" w14:textId="03F19B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Show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all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discovered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using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DNS-SD</w:t>
            </w:r>
          </w:p>
        </w:tc>
      </w:tr>
      <w:tr w:rsidR="436A2358" w:rsidTr="436A2358" w14:paraId="6DB3C7D6">
        <w:tc>
          <w:tcPr>
            <w:tcW w:w="4508" w:type="dxa"/>
            <w:tcMar/>
          </w:tcPr>
          <w:p w:rsidR="436A2358" w:rsidP="436A2358" w:rsidRDefault="436A2358" w14:paraId="1C84AEB8" w14:textId="5AB2E7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5E5CEE12" w14:textId="3A3E282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Data-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Layer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, Web-Interface</w:t>
            </w:r>
          </w:p>
        </w:tc>
      </w:tr>
      <w:tr w:rsidR="436A2358" w:rsidTr="436A2358" w14:paraId="69B0AB17">
        <w:tc>
          <w:tcPr>
            <w:tcW w:w="4508" w:type="dxa"/>
            <w:tcMar/>
          </w:tcPr>
          <w:p w:rsidR="436A2358" w:rsidP="436A2358" w:rsidRDefault="436A2358" w14:paraId="7704DBB1" w14:textId="4A7ACF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1193AC34" w14:textId="700F00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3C95EC71">
        <w:tc>
          <w:tcPr>
            <w:tcW w:w="4508" w:type="dxa"/>
            <w:tcMar/>
          </w:tcPr>
          <w:p w:rsidR="436A2358" w:rsidP="436A2358" w:rsidRDefault="436A2358" w14:paraId="28D77E8E" w14:textId="764F81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333EE69F" w14:textId="753528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6CA78573">
        <w:tc>
          <w:tcPr>
            <w:tcW w:w="4508" w:type="dxa"/>
            <w:tcMar/>
          </w:tcPr>
          <w:p w:rsidR="436A2358" w:rsidP="436A2358" w:rsidRDefault="436A2358" w14:paraId="6A607E7F" w14:textId="13CFC6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7AF20339" w14:textId="3C1B56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086BEF7A" w14:textId="345A83EE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4.3.2 /MOD22/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Announce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Service via DNS-SD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3CAD4136">
        <w:tc>
          <w:tcPr>
            <w:tcW w:w="4508" w:type="dxa"/>
            <w:tcMar/>
          </w:tcPr>
          <w:p w:rsidR="436A2358" w:rsidP="436A2358" w:rsidRDefault="436A2358" w14:paraId="376C4503" w14:textId="0923E8C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/MOD22/</w:t>
            </w:r>
          </w:p>
        </w:tc>
        <w:tc>
          <w:tcPr>
            <w:tcW w:w="4508" w:type="dxa"/>
            <w:tcMar/>
          </w:tcPr>
          <w:p w:rsidR="436A2358" w:rsidP="436A2358" w:rsidRDefault="436A2358" w14:paraId="52959B70" w14:textId="5ACAD20D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Announce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via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DNS-SD</w:t>
            </w:r>
          </w:p>
        </w:tc>
      </w:tr>
      <w:tr w:rsidR="436A2358" w:rsidTr="436A2358" w14:paraId="13E94337">
        <w:tc>
          <w:tcPr>
            <w:tcW w:w="4508" w:type="dxa"/>
            <w:tcMar/>
          </w:tcPr>
          <w:p w:rsidR="436A2358" w:rsidP="436A2358" w:rsidRDefault="436A2358" w14:paraId="35448E27" w14:textId="03C037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75E7AAA1" w14:textId="1715E64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LF30</w:t>
            </w:r>
          </w:p>
        </w:tc>
      </w:tr>
      <w:tr w:rsidR="436A2358" w:rsidTr="436A2358" w14:paraId="10811080">
        <w:tc>
          <w:tcPr>
            <w:tcW w:w="4508" w:type="dxa"/>
            <w:tcMar/>
          </w:tcPr>
          <w:p w:rsidR="436A2358" w:rsidP="436A2358" w:rsidRDefault="436A2358" w14:paraId="4D1E9A44" w14:textId="29FE9EE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2A046BC7" w14:textId="4C3FC3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Announce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itself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network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using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DNS-SD</w:t>
            </w:r>
          </w:p>
        </w:tc>
      </w:tr>
      <w:tr w:rsidR="436A2358" w:rsidTr="436A2358" w14:paraId="6E72CEDA">
        <w:tc>
          <w:tcPr>
            <w:tcW w:w="4508" w:type="dxa"/>
            <w:tcMar/>
          </w:tcPr>
          <w:p w:rsidR="436A2358" w:rsidP="436A2358" w:rsidRDefault="436A2358" w14:paraId="41ABCB76" w14:textId="374623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35E08E5F" w14:textId="58EAF5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</w:t>
            </w:r>
          </w:p>
        </w:tc>
      </w:tr>
      <w:tr w:rsidR="436A2358" w:rsidTr="436A2358" w14:paraId="76719011">
        <w:tc>
          <w:tcPr>
            <w:tcW w:w="4508" w:type="dxa"/>
            <w:tcMar/>
          </w:tcPr>
          <w:p w:rsidR="436A2358" w:rsidP="436A2358" w:rsidRDefault="436A2358" w14:paraId="46A59664" w14:textId="63D68DF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5B7E94D8" w14:textId="0ED049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68A5B8E1">
        <w:tc>
          <w:tcPr>
            <w:tcW w:w="4508" w:type="dxa"/>
            <w:tcMar/>
          </w:tcPr>
          <w:p w:rsidR="436A2358" w:rsidP="436A2358" w:rsidRDefault="436A2358" w14:paraId="6A490C89" w14:textId="4B461A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453DCD01" w14:textId="26FF18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2EC54B60">
        <w:tc>
          <w:tcPr>
            <w:tcW w:w="4508" w:type="dxa"/>
            <w:tcMar/>
          </w:tcPr>
          <w:p w:rsidR="436A2358" w:rsidP="436A2358" w:rsidRDefault="436A2358" w14:paraId="6446127B" w14:textId="65F0FF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1102A9AF" w14:textId="257255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5DB369AB" w14:textId="2F61938A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4.3.3 /MOD23/ Register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itself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at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the</w:t>
      </w:r>
      <w:proofErr w:type="spellEnd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 OI4-Service-Registry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268E0118">
        <w:tc>
          <w:tcPr>
            <w:tcW w:w="4508" w:type="dxa"/>
            <w:tcMar/>
          </w:tcPr>
          <w:p w:rsidR="436A2358" w:rsidP="436A2358" w:rsidRDefault="436A2358" w14:paraId="13DB8A1D" w14:textId="36A57F8F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/MOD23/</w:t>
            </w:r>
          </w:p>
        </w:tc>
        <w:tc>
          <w:tcPr>
            <w:tcW w:w="4508" w:type="dxa"/>
            <w:tcMar/>
          </w:tcPr>
          <w:p w:rsidR="436A2358" w:rsidP="436A2358" w:rsidRDefault="436A2358" w14:paraId="7B7BC54C" w14:textId="508BD8E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Register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itself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at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 OI4-Service-Registry</w:t>
            </w:r>
          </w:p>
        </w:tc>
      </w:tr>
      <w:tr w:rsidR="436A2358" w:rsidTr="436A2358" w14:paraId="0173A812">
        <w:tc>
          <w:tcPr>
            <w:tcW w:w="4508" w:type="dxa"/>
            <w:tcMar/>
          </w:tcPr>
          <w:p w:rsidR="436A2358" w:rsidP="436A2358" w:rsidRDefault="436A2358" w14:paraId="628583D1" w14:textId="3910E3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40BA695A" w14:textId="726835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LF40</w:t>
            </w:r>
          </w:p>
        </w:tc>
      </w:tr>
      <w:tr w:rsidR="436A2358" w:rsidTr="436A2358" w14:paraId="4A1DDADC">
        <w:tc>
          <w:tcPr>
            <w:tcW w:w="4508" w:type="dxa"/>
            <w:tcMar/>
          </w:tcPr>
          <w:p w:rsidR="436A2358" w:rsidP="436A2358" w:rsidRDefault="436A2358" w14:paraId="1447378F" w14:textId="295BC8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3BB14398" w14:textId="30F01D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Register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Test-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Application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at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OI4-Service-Registry</w:t>
            </w:r>
          </w:p>
        </w:tc>
      </w:tr>
      <w:tr w:rsidR="436A2358" w:rsidTr="436A2358" w14:paraId="12A389B4">
        <w:tc>
          <w:tcPr>
            <w:tcW w:w="4508" w:type="dxa"/>
            <w:tcMar/>
          </w:tcPr>
          <w:p w:rsidR="436A2358" w:rsidP="436A2358" w:rsidRDefault="436A2358" w14:paraId="298F1CE7" w14:textId="3229C0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5A92D2CF" w14:textId="3F03EA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OI4-MessageBus</w:t>
            </w:r>
          </w:p>
        </w:tc>
      </w:tr>
      <w:tr w:rsidR="436A2358" w:rsidTr="436A2358" w14:paraId="5C7E5C09">
        <w:tc>
          <w:tcPr>
            <w:tcW w:w="4508" w:type="dxa"/>
            <w:tcMar/>
          </w:tcPr>
          <w:p w:rsidR="436A2358" w:rsidP="436A2358" w:rsidRDefault="436A2358" w14:paraId="44D7A3D0" w14:textId="2EA2A8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31AE686D" w14:textId="6EEDC7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635B145B">
        <w:tc>
          <w:tcPr>
            <w:tcW w:w="4508" w:type="dxa"/>
            <w:tcMar/>
          </w:tcPr>
          <w:p w:rsidR="436A2358" w:rsidP="436A2358" w:rsidRDefault="436A2358" w14:paraId="314166C9" w14:textId="0927F5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01BF1383" w14:textId="0D9273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59A7C6CD">
        <w:tc>
          <w:tcPr>
            <w:tcW w:w="4508" w:type="dxa"/>
            <w:tcMar/>
          </w:tcPr>
          <w:p w:rsidR="436A2358" w:rsidP="436A2358" w:rsidRDefault="436A2358" w14:paraId="05BAA337" w14:textId="3AAD0C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6FA9CE32" w14:textId="2E5454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0077655D" w14:textId="6A10A961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 xml:space="preserve">4.3.4 /MOD24/ DNS-SD </w:t>
      </w:r>
      <w:proofErr w:type="spellStart"/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A2358" w:rsidTr="436A2358" w14:paraId="43CB318F">
        <w:tc>
          <w:tcPr>
            <w:tcW w:w="4508" w:type="dxa"/>
            <w:tcMar/>
          </w:tcPr>
          <w:p w:rsidR="436A2358" w:rsidP="436A2358" w:rsidRDefault="436A2358" w14:paraId="0F84B483" w14:textId="424618CB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/MOD24/</w:t>
            </w:r>
          </w:p>
        </w:tc>
        <w:tc>
          <w:tcPr>
            <w:tcW w:w="4508" w:type="dxa"/>
            <w:tcMar/>
          </w:tcPr>
          <w:p w:rsidR="436A2358" w:rsidP="436A2358" w:rsidRDefault="436A2358" w14:paraId="1B606CE0" w14:textId="69EAD7D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 xml:space="preserve">DNS-SD </w:t>
            </w:r>
            <w:proofErr w:type="spellStart"/>
            <w:r w:rsidRPr="436A2358" w:rsidR="436A23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listener</w:t>
            </w:r>
            <w:proofErr w:type="spellEnd"/>
          </w:p>
        </w:tc>
      </w:tr>
      <w:tr w:rsidR="436A2358" w:rsidTr="436A2358" w14:paraId="35D23538">
        <w:tc>
          <w:tcPr>
            <w:tcW w:w="4508" w:type="dxa"/>
            <w:tcMar/>
          </w:tcPr>
          <w:p w:rsidR="436A2358" w:rsidP="436A2358" w:rsidRDefault="436A2358" w14:paraId="7E3F210C" w14:textId="06A80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requirements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covered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2BC05E12" w14:textId="79E50C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LF50</w:t>
            </w:r>
          </w:p>
        </w:tc>
      </w:tr>
      <w:tr w:rsidR="436A2358" w:rsidTr="436A2358" w14:paraId="0617E6E1">
        <w:tc>
          <w:tcPr>
            <w:tcW w:w="4508" w:type="dxa"/>
            <w:tcMar/>
          </w:tcPr>
          <w:p w:rsidR="436A2358" w:rsidP="436A2358" w:rsidRDefault="436A2358" w14:paraId="5AF9DA21" w14:textId="468F5A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748A63B5" w14:textId="786986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Listen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DNS-SD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entries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on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network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and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syve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them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to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the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data-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layer</w:t>
            </w:r>
            <w:proofErr w:type="spellEnd"/>
          </w:p>
        </w:tc>
      </w:tr>
      <w:tr w:rsidR="436A2358" w:rsidTr="436A2358" w14:paraId="13A7B841">
        <w:tc>
          <w:tcPr>
            <w:tcW w:w="4508" w:type="dxa"/>
            <w:tcMar/>
          </w:tcPr>
          <w:p w:rsidR="436A2358" w:rsidP="436A2358" w:rsidRDefault="436A2358" w14:paraId="49C7F04F" w14:textId="00A1A7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36A2358" w:rsidP="436A2358" w:rsidRDefault="436A2358" w14:paraId="595733A0" w14:textId="0225A4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Data-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Layer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, DNS-SD</w:t>
            </w:r>
          </w:p>
        </w:tc>
      </w:tr>
      <w:tr w:rsidR="436A2358" w:rsidTr="436A2358" w14:paraId="3ABA375E">
        <w:tc>
          <w:tcPr>
            <w:tcW w:w="4508" w:type="dxa"/>
            <w:tcMar/>
          </w:tcPr>
          <w:p w:rsidR="436A2358" w:rsidP="436A2358" w:rsidRDefault="436A2358" w14:paraId="0757FCFA" w14:textId="51C89B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</w:t>
            </w:r>
            <w:proofErr w:type="spellEnd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 Data</w:t>
            </w:r>
          </w:p>
        </w:tc>
        <w:tc>
          <w:tcPr>
            <w:tcW w:w="4508" w:type="dxa"/>
            <w:tcMar/>
          </w:tcPr>
          <w:p w:rsidR="436A2358" w:rsidP="436A2358" w:rsidRDefault="436A2358" w14:paraId="2D0BEB04" w14:textId="2EA6AF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691B2B80">
        <w:tc>
          <w:tcPr>
            <w:tcW w:w="4508" w:type="dxa"/>
            <w:tcMar/>
          </w:tcPr>
          <w:p w:rsidR="436A2358" w:rsidP="436A2358" w:rsidRDefault="436A2358" w14:paraId="4F783615" w14:textId="08D185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Storage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4D163B19" w14:textId="5FC653C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36A2358" w:rsidTr="436A2358" w14:paraId="6727E669">
        <w:tc>
          <w:tcPr>
            <w:tcW w:w="4508" w:type="dxa"/>
            <w:tcMar/>
          </w:tcPr>
          <w:p w:rsidR="436A2358" w:rsidP="436A2358" w:rsidRDefault="436A2358" w14:paraId="1035EA6A" w14:textId="1EF597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 xml:space="preserve">Open </w:t>
            </w:r>
            <w:proofErr w:type="spellStart"/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4508" w:type="dxa"/>
            <w:tcMar/>
          </w:tcPr>
          <w:p w:rsidR="436A2358" w:rsidP="436A2358" w:rsidRDefault="436A2358" w14:paraId="559B1471" w14:textId="0EA22D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</w:pPr>
            <w:r w:rsidRPr="436A2358" w:rsidR="436A23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5A4DC734" w:rsidP="436A2358" w:rsidRDefault="5A4DC734" w14:paraId="3AD2A81C" w14:textId="3A2F40A6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 Technical Concepts</w:t>
      </w:r>
    </w:p>
    <w:p w:rsidR="5A4DC734" w:rsidP="436A2358" w:rsidRDefault="5A4DC734" w14:paraId="196D6884" w14:textId="2C9309AC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5.1 Communication with other IT-Systems</w:t>
      </w:r>
    </w:p>
    <w:p w:rsidR="5A4DC734" w:rsidP="436A2358" w:rsidRDefault="5A4DC734" w14:paraId="128102D4" w14:textId="7EC61AA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main Docker-Container shall communicate with the OI4-Service-Registry and use DNS-SD to receive information about previously unknown services. It shall also use DNS-SD to announce services, that are registered at the OI4-Service-Registry, to the network. The Docker-Container for testing purposes shall use DNS-SD to announce itself to the system and use DNS-SD to list all available services in the network.</w:t>
      </w:r>
    </w:p>
    <w:p w:rsidR="5A4DC734" w:rsidP="436A2358" w:rsidRDefault="5A4DC734" w14:paraId="4829817C" w14:textId="75B8EE55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5.2 Deployment</w:t>
      </w:r>
    </w:p>
    <w:p w:rsidR="5A4DC734" w:rsidP="436A2358" w:rsidRDefault="5A4DC734" w14:paraId="2BD145AD" w14:textId="659F93B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Docker-Images used to create the Docker-Containers can be built from the source-code or downloaded via the 'docker-hub'.</w:t>
      </w:r>
    </w:p>
    <w:p w:rsidR="5A4DC734" w:rsidP="436A2358" w:rsidRDefault="5A4DC734" w14:paraId="731DD553" w14:textId="01DA24C1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5.3 Data Validation</w:t>
      </w:r>
    </w:p>
    <w:p w:rsidR="5A4DC734" w:rsidP="436A2358" w:rsidRDefault="5A4DC734" w14:paraId="15ABB817" w14:textId="0BD03CA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system shall validate whether the data it receives is conform with the specifications published by the OI4-Alliance and only use valid data.</w:t>
      </w:r>
    </w:p>
    <w:p w:rsidR="5A4DC734" w:rsidP="436A2358" w:rsidRDefault="5A4DC734" w14:paraId="798F7F0B" w14:textId="1CD7D05D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5.4 Exception Handling</w:t>
      </w:r>
    </w:p>
    <w:p w:rsidR="5A4DC734" w:rsidP="436A2358" w:rsidRDefault="5A4DC734" w14:paraId="6193273E" w14:textId="2B95D0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Exceptions shall be logged to the console. If the Exceptions are fatal, the system shall restart to maximize availability.</w:t>
      </w:r>
    </w:p>
    <w:p w:rsidR="5A4DC734" w:rsidP="436A2358" w:rsidRDefault="5A4DC734" w14:paraId="5E24D45A" w14:textId="496A539D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5.5 Logging</w:t>
      </w:r>
    </w:p>
    <w:p w:rsidR="5A4DC734" w:rsidP="436A2358" w:rsidRDefault="5A4DC734" w14:paraId="05205D25" w14:textId="5E1D0F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 main events shall be logged to the console. The output on the console could be directed to a file.</w:t>
      </w:r>
    </w:p>
    <w:p w:rsidR="5A4DC734" w:rsidP="436A2358" w:rsidRDefault="5A4DC734" w14:paraId="38B7B0AA" w14:textId="017A7D1D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5.6 Configurability</w:t>
      </w:r>
    </w:p>
    <w:p w:rsidR="5A4DC734" w:rsidP="436A2358" w:rsidRDefault="5A4DC734" w14:paraId="2176130B" w14:textId="2D69FF7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Both Docker-Containers shall be able to be configured using environment-variables, these are easily set when starting a Docker-Container or when inside a 'docker-compose' file.</w:t>
      </w:r>
    </w:p>
    <w:p w:rsidR="5A4DC734" w:rsidP="436A2358" w:rsidRDefault="5A4DC734" w14:paraId="5E8FD8F7" w14:textId="73515CB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5.7 Internationalization</w:t>
      </w:r>
    </w:p>
    <w:p w:rsidR="5A4DC734" w:rsidP="436A2358" w:rsidRDefault="5A4DC734" w14:paraId="7D934B8A" w14:textId="595EE95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 documentation and commenting in the source-code shall be done in English, ensuring maximum internationalization.</w:t>
      </w:r>
    </w:p>
    <w:p w:rsidR="5A4DC734" w:rsidP="436A2358" w:rsidRDefault="5A4DC734" w14:paraId="713E5EC4" w14:textId="1534766E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5.8 Testability</w:t>
      </w:r>
    </w:p>
    <w:p w:rsidR="5A4DC734" w:rsidP="436A2358" w:rsidRDefault="5A4DC734" w14:paraId="15011AE8" w14:textId="07018D1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system will be tested in different environments covering a number of scenarios.</w:t>
      </w:r>
    </w:p>
    <w:p w:rsidR="5A4DC734" w:rsidP="436A2358" w:rsidRDefault="5A4DC734" w14:paraId="2217D463" w14:textId="174C20B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5.9 Availability</w:t>
      </w:r>
    </w:p>
    <w:p w:rsidR="5A4DC734" w:rsidP="436A2358" w:rsidRDefault="5A4DC734" w14:paraId="603731E6" w14:textId="45C8105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</w:pPr>
      <w:r w:rsidRPr="436A2358" w:rsidR="5A4DC73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 in a Docker-Container ensures that the application can be restarted instantly if it stops running. All other forms of unavailability will probably arise because of problems in other parts of the environment.</w:t>
      </w:r>
    </w:p>
    <w:p w:rsidR="5A4DC734" w:rsidP="436A2358" w:rsidRDefault="5A4DC734" w14:paraId="2D70CEFB" w14:textId="2A6A6CC0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</w:pPr>
      <w:r w:rsidRPr="436A2358" w:rsidR="5A4DC73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2"/>
          <w:szCs w:val="22"/>
          <w:lang w:val="de-DE"/>
        </w:rPr>
        <w:t>6. References</w:t>
      </w:r>
    </w:p>
    <w:p w:rsidR="436A2358" w:rsidP="436A2358" w:rsidRDefault="436A2358" w14:paraId="7EECAE34" w14:textId="42DE345B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86c8e12e9204ecb"/>
      <w:footerReference w:type="default" r:id="R80a3fd19ff914a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6A2358" w:rsidTr="436A2358" w14:paraId="305F4688">
      <w:tc>
        <w:tcPr>
          <w:tcW w:w="3005" w:type="dxa"/>
          <w:tcMar/>
        </w:tcPr>
        <w:p w:rsidR="436A2358" w:rsidP="436A2358" w:rsidRDefault="436A2358" w14:paraId="6E217065" w14:textId="0237AA9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6A2358" w:rsidP="436A2358" w:rsidRDefault="436A2358" w14:paraId="3A9821F7" w14:textId="6C9356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6A2358" w:rsidP="436A2358" w:rsidRDefault="436A2358" w14:paraId="04A51873" w14:textId="312CFAC9">
          <w:pPr>
            <w:pStyle w:val="Header"/>
            <w:bidi w:val="0"/>
            <w:ind w:right="-115"/>
            <w:jc w:val="right"/>
          </w:pPr>
        </w:p>
      </w:tc>
    </w:tr>
  </w:tbl>
  <w:p w:rsidR="436A2358" w:rsidP="436A2358" w:rsidRDefault="436A2358" w14:paraId="7CA17CE6" w14:textId="3C93CF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6A2358" w:rsidTr="436A2358" w14:paraId="176847F8">
      <w:tc>
        <w:tcPr>
          <w:tcW w:w="3005" w:type="dxa"/>
          <w:tcMar/>
        </w:tcPr>
        <w:p w:rsidR="436A2358" w:rsidP="436A2358" w:rsidRDefault="436A2358" w14:paraId="4971A1D4" w14:textId="62C631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6A2358" w:rsidP="436A2358" w:rsidRDefault="436A2358" w14:paraId="112203DE" w14:textId="6A5097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6A2358" w:rsidP="436A2358" w:rsidRDefault="436A2358" w14:paraId="202E96D7" w14:textId="05795E09">
          <w:pPr>
            <w:pStyle w:val="Header"/>
            <w:bidi w:val="0"/>
            <w:ind w:right="-115"/>
            <w:jc w:val="right"/>
          </w:pPr>
        </w:p>
      </w:tc>
    </w:tr>
  </w:tbl>
  <w:p w:rsidR="436A2358" w:rsidP="436A2358" w:rsidRDefault="436A2358" w14:paraId="1F558D09" w14:textId="1F0DC13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26E92C"/>
  <w15:docId w15:val="{ecbddd62-ad71-437c-beb1-805ecbb8e400}"/>
  <w:rsids>
    <w:rsidRoot w:val="4E26E92C"/>
    <w:rsid w:val="0315035F"/>
    <w:rsid w:val="0814C2A1"/>
    <w:rsid w:val="0A42B1A9"/>
    <w:rsid w:val="0B2D0C0B"/>
    <w:rsid w:val="0C52D25D"/>
    <w:rsid w:val="15E90395"/>
    <w:rsid w:val="16742074"/>
    <w:rsid w:val="19A4E51D"/>
    <w:rsid w:val="19EB2499"/>
    <w:rsid w:val="1AD38CFE"/>
    <w:rsid w:val="1D6CFE73"/>
    <w:rsid w:val="1E89CFFC"/>
    <w:rsid w:val="1EBB2048"/>
    <w:rsid w:val="21A8A0F4"/>
    <w:rsid w:val="21AAD69B"/>
    <w:rsid w:val="2318CCCF"/>
    <w:rsid w:val="28AA0D24"/>
    <w:rsid w:val="2D048DAD"/>
    <w:rsid w:val="2DE87AF9"/>
    <w:rsid w:val="301C1F2F"/>
    <w:rsid w:val="346DEA6E"/>
    <w:rsid w:val="346DEA6E"/>
    <w:rsid w:val="3B08A381"/>
    <w:rsid w:val="3E9F6490"/>
    <w:rsid w:val="3E9F6490"/>
    <w:rsid w:val="4069CA83"/>
    <w:rsid w:val="436A2358"/>
    <w:rsid w:val="457A2F13"/>
    <w:rsid w:val="47536BEF"/>
    <w:rsid w:val="4CD0C974"/>
    <w:rsid w:val="4CD0C974"/>
    <w:rsid w:val="4DB13A74"/>
    <w:rsid w:val="4E1C912F"/>
    <w:rsid w:val="4E26E92C"/>
    <w:rsid w:val="4E3B27B4"/>
    <w:rsid w:val="4FA50CBD"/>
    <w:rsid w:val="4FA50CBD"/>
    <w:rsid w:val="51C9C3BC"/>
    <w:rsid w:val="5458150E"/>
    <w:rsid w:val="5458150E"/>
    <w:rsid w:val="5A4DC734"/>
    <w:rsid w:val="5B10CDFF"/>
    <w:rsid w:val="6326022C"/>
    <w:rsid w:val="6326022C"/>
    <w:rsid w:val="6E0F9627"/>
    <w:rsid w:val="6F4A0919"/>
    <w:rsid w:val="7B7D2F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2bffe5f54949b3" /><Relationship Type="http://schemas.openxmlformats.org/officeDocument/2006/relationships/image" Target="/media/image2.png" Id="R3de52e9d92f3415e" /><Relationship Type="http://schemas.openxmlformats.org/officeDocument/2006/relationships/image" Target="/media/image3.png" Id="Raffa22d8c5b44a29" /><Relationship Type="http://schemas.openxmlformats.org/officeDocument/2006/relationships/header" Target="/word/header.xml" Id="R986c8e12e9204ecb" /><Relationship Type="http://schemas.openxmlformats.org/officeDocument/2006/relationships/footer" Target="/word/footer.xml" Id="R80a3fd19ff91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2020-11-10T14:58:48.4923990Z</dcterms:created>
  <dcterms:modified xsi:type="dcterms:W3CDTF">2020-11-10T15:27:00.7294739Z</dcterms:modified>
  <dc:creator>Ilhan Serdar (inf19223)</dc:creator>
  <lastModifiedBy>Ilhan Serdar (inf19223)</lastModifiedBy>
</coreProperties>
</file>