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mic Sans MS" w:hAnsi="Comic Sans MS"/>
          <w:sz w:val="36"/>
          <w:szCs w:val="36"/>
        </w:rPr>
      </w:pPr>
      <w:r>
        <w:rPr>
          <w:rFonts w:cs="Cambria"/>
          <w:sz w:val="36"/>
          <w:szCs w:val="36"/>
        </w:rPr>
        <w:t>Лекция</w:t>
      </w:r>
      <w:r>
        <w:rPr>
          <w:sz w:val="36"/>
          <w:szCs w:val="36"/>
        </w:rPr>
        <w:t xml:space="preserve"> 1</w:t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4416425" cy="2781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 xml:space="preserve"> 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+ Напрямую обращаемся к процессору на его языке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+ Самый близкий к машинному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Большой код и не структурировано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Сложен для изучения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индивидуален для каждой архитектуры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Процедурная парадигма – парадигма в которой программа выглядит в виде линейного кода. Алгоритм описывается в виде последовательности шагов, преобразования входной информации в выходную. Программа состоит из двух частей, часть в виде данных где описываются все переменные и часть где машинные инструкции языка, которые преобразовывают эти данные.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Си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 xml:space="preserve">+ Самый быстрый язык 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 xml:space="preserve">+ Является лучшей версией </w:t>
      </w:r>
      <w:r>
        <w:rPr>
          <w:sz w:val="28"/>
          <w:szCs w:val="28"/>
          <w:lang w:val="en-US"/>
        </w:rPr>
        <w:t>Assembler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Чистый язык мало что умеет без библиотек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  <w:lang w:val="ru-RU"/>
        </w:rPr>
        <w:t xml:space="preserve">Объектно-ориентированная парадигма — 3 основных кита: наследование, инкопсуляция и полиморфизм. Данные с кодом находятся в одном классе. Программа состоит из различных классов, а в классе функции с помощью которых мы и взаимодействуем.     </w:t>
      </w:r>
      <w:r>
        <w:rPr>
          <w:sz w:val="28"/>
          <w:szCs w:val="28"/>
        </w:rPr>
        <w:t xml:space="preserve"> 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Функциональная парадигма -  весь код реализуется в виде функций, в отличие от других парадигм если в функцию передается параметр то он не изменен и функция всегда должна что то вернуть, так же нет циклов они реализуются в виде рекурсии то есть вызывает сама себя.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Сложно перестроится с других парадигм и начать писать на функциональной</w:t>
      </w:r>
    </w:p>
    <w:p>
      <w:pPr>
        <w:pStyle w:val="Normal"/>
        <w:ind w:left="0" w:right="0" w:firstLine="709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+  Простота чтения кода так как название функции обычно объясняет что делает данная функция</w:t>
      </w:r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Comic Sans MS" w:hAnsi="Comic Sans MS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6145" cy="25673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Трансляторы — программа которая переводит из любого языка программирования в машинный код.</w:t>
      </w:r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Компилятор — это транчлятор который сразу проводит программу сразу через три этапа лексический, синтаксический и семантический анализ, на выходе получается бинарная программа которую можно в последствии запустить и посмотреть результат.</w:t>
      </w:r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+ Если есть какие то ошибки типа лексические. Синтаксические или семантические то компилятор вам укажет на них и не бкдет создавать бинарную программу.</w:t>
      </w:r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 xml:space="preserve">- Если же ошибка была логической то придется найти ошибку, переписать исходный код и снова </w:t>
      </w:r>
      <w:r>
        <w:rPr>
          <w:sz w:val="28"/>
          <w:szCs w:val="28"/>
          <w:lang w:val="en-US"/>
        </w:rPr>
        <w:t>прогн</w:t>
      </w:r>
      <w:r>
        <w:rPr>
          <w:sz w:val="28"/>
          <w:szCs w:val="28"/>
          <w:lang w:val="ru-RU"/>
        </w:rPr>
        <w:t>ать</w:t>
      </w:r>
      <w:r>
        <w:rPr>
          <w:sz w:val="28"/>
          <w:szCs w:val="28"/>
        </w:rPr>
        <w:t xml:space="preserve"> всю программу через 5 этапов компиляции</w:t>
      </w:r>
    </w:p>
    <w:p>
      <w:pPr>
        <w:pStyle w:val="Normal"/>
        <w:widowControl/>
        <w:bidi w:val="0"/>
        <w:spacing w:lineRule="auto" w:line="259" w:before="0" w:after="160"/>
        <w:ind w:left="0" w:right="0" w:firstLine="737"/>
        <w:jc w:val="both"/>
        <w:rPr>
          <w:rFonts w:ascii="Comic Sans MS" w:hAnsi="Comic Sans MS"/>
          <w:sz w:val="28"/>
          <w:szCs w:val="28"/>
        </w:rPr>
      </w:pPr>
      <w:r>
        <w:rPr>
          <w:sz w:val="28"/>
          <w:szCs w:val="28"/>
        </w:rPr>
        <w:t>- Бинарный код можно запускать только на той системе которая бинарно совместима то есть та же архитектура, операционная система и тот же машинный язык</w:t>
      </w:r>
    </w:p>
    <w:p>
      <w:pPr>
        <w:pStyle w:val="Normal"/>
        <w:rPr/>
      </w:pPr>
      <w:r>
        <w:rPr/>
        <w:t>Интерпретатор — Выполняет код по строчно то есть сразу выдает результат по строке.</w:t>
      </w:r>
    </w:p>
    <w:p>
      <w:pPr>
        <w:pStyle w:val="Normal"/>
        <w:rPr/>
      </w:pPr>
      <w:r>
        <w:rPr/>
        <w:t>+ Выдает ошибку сразу как её нашел</w:t>
      </w:r>
    </w:p>
    <w:p>
      <w:pPr>
        <w:pStyle w:val="Normal"/>
        <w:rPr/>
      </w:pPr>
      <w:r>
        <w:rPr/>
        <w:t>+ Архитектурно независимый</w:t>
      </w:r>
    </w:p>
    <w:p>
      <w:pPr>
        <w:pStyle w:val="Normal"/>
        <w:rPr/>
      </w:pPr>
      <w:r>
        <w:rPr/>
        <w:t>- Медленно работает в отличии от компилятора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1060" cy="304038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GCC – ((GNU C Compile) GNU Compiler Collection)</w:t>
      </w:r>
      <w:r>
        <w:rPr>
          <w:lang w:val="ru-RU"/>
        </w:rPr>
        <w:t>.</w:t>
      </w:r>
      <w:r>
        <w:rPr>
          <w:lang w:val="en-US"/>
        </w:rPr>
        <w:t xml:space="preserve"> 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rPr>
          <w:lang w:val="en-US"/>
        </w:rPr>
        <w:t xml:space="preserve">Clang – </w:t>
      </w:r>
      <w:r>
        <w:rPr>
          <w:lang w:val="ru-RU"/>
        </w:rPr>
        <w:t xml:space="preserve">более современный и быстрый предназначен для </w:t>
      </w:r>
      <w:r>
        <w:rPr>
          <w:lang w:val="en-US"/>
        </w:rPr>
        <w:t xml:space="preserve">x86 </w:t>
      </w:r>
      <w:r>
        <w:rPr>
          <w:lang w:val="ru-RU"/>
        </w:rPr>
        <w:t>архитекту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956945</wp:posOffset>
            </wp:positionH>
            <wp:positionV relativeFrom="paragraph">
              <wp:posOffset>659765</wp:posOffset>
            </wp:positionV>
            <wp:extent cx="4700905" cy="284988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ры.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737"/>
        <w:jc w:val="center"/>
        <w:rPr/>
      </w:pPr>
      <w:r>
        <w:rPr/>
        <w:t>Этапы компиляции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737"/>
        <w:jc w:val="both"/>
        <w:rPr/>
      </w:pPr>
      <w:r>
        <w:rPr/>
        <w:t>1. Обработка препроцессора — это вспомогательные программы для упрощения программирования так что сначала приводим к чистому си.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737" w:right="0" w:firstLine="397"/>
        <w:jc w:val="both"/>
        <w:rPr/>
      </w:pPr>
      <w:r>
        <w:rPr/>
        <w:t>+ Посмотреть какие именно версии библиотек использовались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rPr/>
        <w:t xml:space="preserve">2.  Трансляция из языка программирования в </w:t>
      </w:r>
      <w:r>
        <w:rPr>
          <w:lang w:val="en-US"/>
        </w:rPr>
        <w:t xml:space="preserve">Assembler </w:t>
      </w:r>
      <w:r>
        <w:rPr/>
        <w:t>(мнимоники).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737" w:right="0" w:firstLine="397"/>
        <w:jc w:val="both"/>
        <w:rPr/>
      </w:pPr>
      <w:r>
        <w:rPr/>
        <w:t xml:space="preserve">+ можно посмотреть код на </w:t>
      </w:r>
      <w:r>
        <w:rPr>
          <w:lang w:val="en-US"/>
        </w:rPr>
        <w:t xml:space="preserve">Assembler </w:t>
      </w:r>
      <w:r>
        <w:rPr>
          <w:lang w:val="ru-RU"/>
        </w:rPr>
        <w:t>и посмотреть что компилятор мог удалил из программы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rPr/>
        <w:t xml:space="preserve">3.  </w:t>
      </w:r>
      <w:r>
        <w:rPr>
          <w:lang w:val="ru-RU"/>
        </w:rPr>
        <w:t xml:space="preserve">Из </w:t>
      </w:r>
      <w:r>
        <w:rPr>
          <w:lang w:val="en-US"/>
        </w:rPr>
        <w:t xml:space="preserve">Assembler </w:t>
      </w:r>
      <w:r>
        <w:rPr>
          <w:lang w:val="ru-RU"/>
        </w:rPr>
        <w:t>в машинный код. Выполнение не возможно так как данную программу нужно разместить в оперативной памяти по определенному адресу и записать данный адрес в определенный регистр процессора.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737" w:right="0" w:firstLine="397"/>
        <w:jc w:val="both"/>
        <w:rPr/>
      </w:pPr>
      <w:r>
        <w:rPr/>
        <w:t>+ Для раздельной компиляции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rPr/>
        <w:t>4. Размещается в нужном месте и дописываются некоторые инструкции для того что бы программа могла выполнятся в операционной системе.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en-US"/>
        </w:rPr>
      </w:pPr>
      <w:r>
        <w:rPr>
          <w:lang w:val="en-US"/>
        </w:rPr>
        <w:t xml:space="preserve">Front End – </w:t>
      </w:r>
      <w:r>
        <w:rPr>
          <w:lang w:val="ru-RU"/>
        </w:rPr>
        <w:t>часть в которой программу переводим во внутреннее представление.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ru-RU"/>
        </w:rPr>
      </w:pPr>
      <w:r>
        <w:rPr>
          <w:lang w:val="ru-RU"/>
        </w:rPr>
        <w:t>Внутреннее представление — (</w:t>
      </w:r>
      <w:r>
        <w:rPr>
          <w:lang w:val="en-US"/>
        </w:rPr>
        <w:t>AST</w:t>
      </w:r>
      <w:r>
        <w:rPr>
          <w:lang w:val="ru-RU"/>
        </w:rPr>
        <w:t>) Абстрактное синтаксическое дерево предназначено для перевода кода в более удобный вариант для машины.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r>
        <w:rPr>
          <w:lang w:val="en-US"/>
        </w:rPr>
        <w:t xml:space="preserve">Middle End – </w:t>
      </w:r>
      <w:r>
        <w:rPr>
          <w:lang w:val="ru-RU"/>
        </w:rPr>
        <w:t>преобразования оптимизационные (</w:t>
      </w:r>
      <w:r>
        <w:rPr>
          <w:lang w:val="en-US"/>
        </w:rPr>
        <w:t>GINPLE</w:t>
      </w:r>
      <w:r>
        <w:rPr>
          <w:lang w:val="ru-RU"/>
        </w:rPr>
        <w:t>) и переводится практически в машинный язык (</w:t>
      </w:r>
      <w:r>
        <w:rPr>
          <w:lang w:val="en-US"/>
        </w:rPr>
        <w:t>RTL</w:t>
      </w:r>
      <w:r>
        <w:rPr>
          <w:lang w:val="ru-RU"/>
        </w:rPr>
        <w:t>). То есть приведение над кодом всех возможных оптимизаций.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en-US"/>
        </w:rPr>
      </w:pPr>
      <w:r>
        <w:rPr>
          <w:lang w:val="en-US"/>
        </w:rPr>
        <w:t xml:space="preserve">Back End – </w:t>
      </w:r>
      <w:r>
        <w:rPr>
          <w:lang w:val="ru-RU"/>
        </w:rPr>
        <w:t>трансляция в машинный язык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305" cy="249110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Раздельная компиляция — позволяет разбить программу на нескоько отдельных модулей и их уже объединить в бинарник.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ru-RU"/>
        </w:rPr>
      </w:pPr>
      <w:r>
        <w:rPr>
          <w:lang w:val="ru-RU"/>
        </w:rPr>
        <w:t>Лучший вариант для такой компиляции это каждый модуль довести до объектного файла что бы прошли первые 3 этапа компиляции и уже объектные файлы объединить в бинарник.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>
          <w:lang w:val="ru-RU"/>
        </w:rPr>
      </w:pPr>
      <w:r>
        <w:rPr>
          <w:lang w:val="ru-RU"/>
        </w:rPr>
        <w:t>+ в большой программе дает возможность пере компилировать не всю программу, а только тот модуль который был изменен и в последствии объединим в бинарник</w:t>
      </w:r>
    </w:p>
    <w:p>
      <w:pPr>
        <w:pStyle w:val="Normal"/>
        <w:widowControl/>
        <w:tabs>
          <w:tab w:val="clear" w:pos="708"/>
          <w:tab w:val="left" w:pos="732" w:leader="none"/>
        </w:tabs>
        <w:bidi w:val="0"/>
        <w:spacing w:lineRule="auto" w:line="259" w:before="0" w:after="160"/>
        <w:ind w:left="0" w:right="0" w:firstLine="680"/>
        <w:jc w:val="both"/>
        <w:rPr/>
      </w:pPr>
      <w:hyperlink r:id="rId7">
        <w:r>
          <w:rPr>
            <w:rStyle w:val="-"/>
          </w:rPr>
          <w:t>https://gcc.gnu.org/onlinedocs/gccint/</w:t>
        </w:r>
      </w:hyperlink>
      <w:r>
        <w:rPr/>
        <w:t xml:space="preserve"> - </w:t>
      </w:r>
      <w:r>
        <w:rPr>
          <w:lang w:val="ru-RU"/>
        </w:rPr>
        <w:t xml:space="preserve">Про </w:t>
      </w:r>
      <w:r>
        <w:rPr>
          <w:lang w:val="en-US"/>
        </w:rPr>
        <w:t>GCC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lang w:val="ru-RU"/>
        </w:rPr>
      </w:pPr>
      <w:r>
        <w:rPr/>
      </w:r>
    </w:p>
    <w:sectPr>
      <w:type w:val="nextPage"/>
      <w:pgSz w:w="11906" w:h="16838"/>
      <w:pgMar w:left="567" w:right="707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mic Sans MS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left="0" w:right="0" w:firstLine="737"/>
      <w:jc w:val="both"/>
    </w:pPr>
    <w:rPr>
      <w:rFonts w:ascii="Comic Sans MS" w:hAnsi="Comic Sans MS" w:eastAsia="Calibri" w:cs="" w:cstheme="minorBidi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Колонтитул"/>
    <w:basedOn w:val="Normal"/>
    <w:qFormat/>
    <w:pPr>
      <w:suppressLineNumbers/>
      <w:tabs>
        <w:tab w:val="clear" w:pos="708"/>
        <w:tab w:val="center" w:pos="5316" w:leader="none"/>
        <w:tab w:val="right" w:pos="10632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cc.gnu.org/onlinedocs/gccint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LibreOffice/7.5.4.2$Windows_X86_64 LibreOffice_project/36ccfdc35048b057fd9854c757a8b67ec53977b6</Application>
  <AppVersion>15.0000</AppVersion>
  <Pages>5</Pages>
  <Words>568</Words>
  <Characters>3413</Characters>
  <CharactersWithSpaces>3964</CharactersWithSpaces>
  <Paragraphs>44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2023-06-29T08:03:00Z</dcterms:created>
  <dc:creator>Kate Gorbunova</dc:creator>
  <dc:description/>
  <dc:language>ru-RU</dc:language>
  <cp:lastModifiedBy/>
  <dcterms:modified xsi:type="dcterms:W3CDTF">2023-07-08T11:26:41Z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