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theme/theme1.xml" ContentType="application/vnd.openxmlformats-officedocument.theme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SVEUČILIŠTE U ZAGREBU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FAKULTET ORGANIZACIJE I INFORMATIKE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V A R A Ž D I N</w:t>
      </w:r>
    </w:p>
    <w:p>
      <w:pPr>
        <w:pStyle w:val="normal1"/>
        <w:spacing w:lineRule="auto" w:line="240" w:before="0" w:after="12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lineRule="auto" w:line="240" w:before="0" w:after="12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Gordan Pecikozić</w:t>
      </w:r>
    </w:p>
    <w:p>
      <w:pPr>
        <w:pStyle w:val="normal1"/>
        <w:spacing w:lineRule="auto" w:line="240" w:before="0" w:after="12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Analiza aktivnosti GitHub repozitorija i popularnosti programskih jezika korištenjem skladišta podataka</w:t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1418" w:gutter="0" w:header="0" w:top="1418" w:footer="709" w:bottom="1418"/>
          <w:pgNumType w:start="1" w:fmt="decimal"/>
          <w:formProt w:val="false"/>
          <w:titlePg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Varaždin, 2026.</w:t>
      </w:r>
      <w:r>
        <w:br w:type="page"/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26" w:leader="none"/>
        </w:tabs>
        <w:spacing w:lineRule="auto" w:line="240" w:before="0" w:after="36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Sadržaj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vanish w:val="false"/>
              <w:rFonts w:eastAsia="Arial" w:cs="Arial" w:ascii="Arial" w:hAnsi="Arial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vanish w:val="false"/>
              <w:rFonts w:eastAsia="Arial" w:cs="Arial" w:ascii="Arial" w:hAnsi="Arial"/>
              <w:color w:val="000000"/>
            </w:rPr>
            <w:fldChar w:fldCharType="separate"/>
          </w:r>
          <w:hyperlink w:anchor="_heading=h.slg44u9xtr8d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 Uvod</w:t>
            </w:r>
            <w:r>
              <w:rPr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cvxai7vhez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 Opis domene i svrha skladišta podataka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38cdmv5brn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 Korištene tehnologije i alati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j1z2nbw13g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 Opis korištenog skupa podataka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7tdibu1bew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 Izgradnja skladišta podataka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ejw10gzdgap">
            <w:r>
              <w:rPr>
                <w:webHidden/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5.1 Staging sloj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ul7peauqyx">
            <w:r>
              <w:rPr>
                <w:webHidden/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5.2 Model skladišta podataka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v3sqlzccg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 ETL proces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y6cdrrk3fir">
            <w:r>
              <w:rPr>
                <w:webHidden/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6.1 Ekstrakcija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ov26785xjyv">
            <w:r>
              <w:rPr>
                <w:webHidden/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6.2 Transformacija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mv7psjz4hw">
            <w:r>
              <w:rPr>
                <w:webHidden/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6.3 Učitavanje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ea3pdoes5d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 BI izvještaji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4mrwdstj7d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 Početni (Home) dashboard i navigacija</w:t>
              <w:tab/>
              <w:t>11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f73dcnh9b0">
            <w:r>
              <w:rPr>
                <w:webHidden/>
                <w:rStyle w:val="IndexLink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9 Zaključak</w:t>
              <w:tab/>
              <w:t>12</w:t>
            </w:r>
          </w:hyperlink>
          <w:r>
            <w:rPr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vanish w:val="false"/>
              <w:rFonts w:eastAsia="Arial" w:cs="Arial" w:ascii="Arial" w:hAnsi="Arial"/>
              <w:color w:val="000000"/>
            </w:rPr>
            <w:fldChar w:fldCharType="end"/>
          </w:r>
        </w:p>
        <w:p>
          <w:pPr>
            <w:sectPr>
              <w:footerReference w:type="even" r:id="rId5"/>
              <w:footerReference w:type="default" r:id="rId6"/>
              <w:footerReference w:type="first" r:id="rId7"/>
              <w:type w:val="nextPage"/>
              <w:pgSz w:w="11906" w:h="16838"/>
              <w:pgMar w:left="1417" w:right="1417" w:gutter="0" w:header="0" w:top="1417" w:footer="708" w:bottom="1417"/>
              <w:pgNumType w:fmt="decimal"/>
              <w:formProt w:val="false"/>
              <w:textDirection w:val="lrTb"/>
              <w:docGrid w:type="default" w:linePitch="100" w:charSpace="0"/>
            </w:sectPr>
          </w:pPr>
          <w:r>
            <w:br w:type="page"/>
          </w:r>
        </w:p>
      </w:sdtContent>
    </w:sdt>
    <w:p>
      <w:pPr>
        <w:pStyle w:val="Heading1"/>
        <w:numPr>
          <w:ilvl w:val="0"/>
          <w:numId w:val="2"/>
        </w:numPr>
        <w:spacing w:before="0" w:after="0"/>
        <w:rPr>
          <w:rFonts w:ascii="Arial" w:hAnsi="Arial" w:eastAsia="Arial" w:cs="Arial"/>
          <w:sz w:val="24"/>
          <w:szCs w:val="24"/>
        </w:rPr>
      </w:pPr>
      <w:bookmarkStart w:id="0" w:name="_heading=h.slg44u9xtr8d"/>
      <w:bookmarkEnd w:id="0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Uvod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GitHub predstavlja najveću globalnu platformu za razvoj softvera i suradnju programera. Na platformi se nalaze milijuni repozitorija koji sadrže različite metrike poput broja zvjezdica, forkova, commitova i vremenskih podataka. Analiza takvih podataka omogućuje uvid u popularnost programskih jezika, trendove razvoja open-source projekata i strukturu aktivnosti repozitorija.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0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Cilj ovog projekta je izgraditi skladište podataka temeljeno na GitHub podacima te izraditi BI izvještaje koji omogućuju analizu popularnosti i aktivnosti repozitorija. Projekt obuhvaća izgradnju podatkovnog skladišta, provedbu ETL procesa i izradu vizualnih izvještaja u BI alatu.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rFonts w:ascii="Arial" w:hAnsi="Arial" w:eastAsia="Arial" w:cs="Arial"/>
          <w:sz w:val="24"/>
          <w:szCs w:val="24"/>
        </w:rPr>
      </w:pPr>
      <w:bookmarkStart w:id="1" w:name="_heading=h.hjcvxai7vhez"/>
      <w:bookmarkEnd w:id="1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Opis domene i svrha skladišta podataka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8" w:left="708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Domena projekta odnosi se na analizu softverskih repozitorija s GitHub platforme. Svaki repozitorij predstavlja softverski projekt koji ima pripadajuće metrike poput broja zvjezdica, forkova, commitova i datuma nastanka.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708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Svrha skladišta podataka je: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objediniti podatke iz više izvora,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omogućiti analizu popularnosti programskih jezika,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pratiti trend rasta broja repozitorija kroz vrijeme,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analizirati strukturu aktivnosti repozitorija.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708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Skladište podataka omogućuje brze i pregledne analize kroz BI izvještaje, bez potrebe za radom nad sirovim CSV podacima.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20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rFonts w:ascii="Arial" w:hAnsi="Arial" w:eastAsia="Arial" w:cs="Arial"/>
          <w:sz w:val="24"/>
          <w:szCs w:val="24"/>
        </w:rPr>
      </w:pPr>
      <w:bookmarkStart w:id="2" w:name="_heading=h.jc38cdmv5brn"/>
      <w:bookmarkEnd w:id="2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Korištene tehnologije i alati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U projektu su korištene sljedeće tehnologije i alati: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PostgreSQL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sustav za upravljanje bazom podataka korišten za izgradnju skladišta podataka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DBeaver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alat za upravljanje bazom, kreiranje tablica i provođenje ETL procesa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Metabase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BI alat za izradu izvještaja i dashboarda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Kaggle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izvor skupa podataka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CSV datoteke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format ulaznih podataka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0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Svi alati korišteni su u Linux okruženju.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rFonts w:ascii="Arial" w:hAnsi="Arial" w:eastAsia="Arial" w:cs="Arial"/>
          <w:sz w:val="24"/>
          <w:szCs w:val="24"/>
        </w:rPr>
      </w:pPr>
      <w:bookmarkStart w:id="3" w:name="_heading=h.wtj1z2nbw13g"/>
      <w:bookmarkEnd w:id="3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Opis korištenog skupa podataka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Za projekt su korištena dva CSV skupa podataka preuzeta s platforme Kaggle, koji sadrže informacije o GitHub repozitorijima. Podaci uključuju informacije o nazivima repozitorija, programskim jezicima, broju zvjezdica, forkova, commitova i vremenskim atributima.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0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Zbog različite strukture podataka, korištene su dvije staging tablice koje su kasnije objedinjene tijekom ETL procesa.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0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Glavni atributi korišteni u projektu: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naziv repozitorija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programski jezik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broj zvjezdica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broj forkova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broj commitova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datum kreiranja repozitorija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360" w:after="240"/>
        <w:ind w:hanging="0" w:left="357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20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rFonts w:ascii="Arial" w:hAnsi="Arial" w:eastAsia="Arial" w:cs="Arial"/>
          <w:sz w:val="24"/>
          <w:szCs w:val="24"/>
        </w:rPr>
      </w:pPr>
      <w:bookmarkStart w:id="4" w:name="_heading=h.f67tdibu1bew"/>
      <w:bookmarkEnd w:id="4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Izgradnja skladišta podataka</w:t>
      </w:r>
    </w:p>
    <w:p>
      <w:pPr>
        <w:pStyle w:val="Heading2"/>
        <w:numPr>
          <w:ilvl w:val="1"/>
          <w:numId w:val="2"/>
        </w:numPr>
        <w:rPr>
          <w:rFonts w:ascii="Arial" w:hAnsi="Arial" w:eastAsia="Arial" w:cs="Arial"/>
          <w:sz w:val="24"/>
          <w:szCs w:val="24"/>
        </w:rPr>
      </w:pPr>
      <w:bookmarkStart w:id="5" w:name="_heading=h.tejw10gzdgap"/>
      <w:bookmarkEnd w:id="5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Staging sloj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26" w:leader="none"/>
        </w:tabs>
        <w:spacing w:lineRule="auto" w:line="240" w:before="0" w:after="360"/>
        <w:ind w:hanging="0" w:left="708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Podaci iz CSV datoteka učitani su u dvije staging tablice: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staging_github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staging_repository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708" w:right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Staging sloj služi kao privremeni prostor za pohranu sirovih podataka prije transformacije i učitavanja u skladište podataka.</w:t>
      </w:r>
    </w:p>
    <w:p>
      <w:pPr>
        <w:pStyle w:val="Heading2"/>
        <w:numPr>
          <w:ilvl w:val="1"/>
          <w:numId w:val="2"/>
        </w:numPr>
        <w:rPr>
          <w:rFonts w:ascii="Arial" w:hAnsi="Arial" w:eastAsia="Arial" w:cs="Arial"/>
          <w:sz w:val="24"/>
          <w:szCs w:val="24"/>
        </w:rPr>
      </w:pPr>
      <w:bookmarkStart w:id="6" w:name="_heading=h.5kul7peauqyx"/>
      <w:bookmarkEnd w:id="6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Model skladišta podataka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26" w:leader="none"/>
        </w:tabs>
        <w:spacing w:lineRule="auto" w:line="240" w:before="0" w:after="360"/>
        <w:ind w:hanging="0" w:left="708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Skladište podataka implementirano je prema modelu zvijezde (star schema). Model se sastoji od četiri dimenzijske tablice i jedne činjenične tablice.</w:t>
      </w:r>
    </w:p>
    <w:p>
      <w:pPr>
        <w:pStyle w:val="normal1"/>
        <w:ind w:hanging="0" w:left="708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Dimenzijske tablice: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dim_repository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informacije o repozitorijima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dim_language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informacije o programskim jezicima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dim_time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vremenska dimenzija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dim_lanugage_used 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- informacije o tome koji je jezik korišten</w:t>
      </w:r>
    </w:p>
    <w:p>
      <w:pPr>
        <w:pStyle w:val="normal1"/>
        <w:ind w:hanging="0" w:left="708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Činjenična tablica: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shd w:val="clear" w:fill="auto"/>
        <w:tabs>
          <w:tab w:val="clear" w:pos="720"/>
          <w:tab w:val="left" w:pos="0" w:leader="none"/>
        </w:tabs>
        <w:spacing w:lineRule="auto" w:line="240" w:before="0" w:after="140"/>
        <w:ind w:hanging="283" w:left="141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>fact_repo_activity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- sadrži metrike aktivnosti i popularnosti repozitorija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379730</wp:posOffset>
            </wp:positionH>
            <wp:positionV relativeFrom="paragraph">
              <wp:posOffset>635</wp:posOffset>
            </wp:positionV>
            <wp:extent cx="5001260" cy="3862705"/>
            <wp:effectExtent l="0" t="0" r="0" b="0"/>
            <wp:wrapSquare wrapText="bothSides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sz w:val="24"/>
          <w:szCs w:val="24"/>
        </w:rPr>
      </w:pPr>
      <w:bookmarkStart w:id="7" w:name="_heading=h.9iov3sqlzccg"/>
      <w:bookmarkEnd w:id="7"/>
      <w:r>
        <w:rPr>
          <w:rFonts w:eastAsia="Arial" w:cs="Arial" w:ascii="Arial" w:hAnsi="Arial"/>
          <w:position w:val="0"/>
          <w:sz w:val="24"/>
          <w:sz w:val="24"/>
          <w:szCs w:val="24"/>
          <w:vertAlign w:val="baseline"/>
        </w:rPr>
        <w:t>ETL proces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ETL proces sastoji se od tri faze: ekstrakcije, transformacije i učitavanja.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2"/>
        <w:numPr>
          <w:ilvl w:val="1"/>
          <w:numId w:val="2"/>
        </w:numPr>
        <w:rPr>
          <w:rFonts w:ascii="Arial" w:hAnsi="Arial" w:eastAsia="Arial" w:cs="Arial"/>
          <w:color w:val="4F81BD"/>
          <w:sz w:val="24"/>
          <w:szCs w:val="24"/>
        </w:rPr>
      </w:pPr>
      <w:bookmarkStart w:id="8" w:name="_heading=h.ky6cdrrk3fir"/>
      <w:bookmarkEnd w:id="8"/>
      <w:r>
        <w:rPr>
          <w:rFonts w:eastAsia="Arial" w:cs="Arial" w:ascii="Arial" w:hAnsi="Arial"/>
          <w:sz w:val="24"/>
          <w:szCs w:val="24"/>
        </w:rPr>
        <w:t>Ekstrakcija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  <w:tab/>
        <w:t>Podaci su učitani iz CSV datoteka u staging tablice korištenjem DBeaver alata.</w:t>
      </w:r>
    </w:p>
    <w:p>
      <w:pPr>
        <w:pStyle w:val="Heading2"/>
        <w:numPr>
          <w:ilvl w:val="1"/>
          <w:numId w:val="2"/>
        </w:numPr>
        <w:rPr>
          <w:rFonts w:ascii="Arial" w:hAnsi="Arial" w:eastAsia="Arial" w:cs="Arial"/>
          <w:color w:val="4F81BD"/>
          <w:sz w:val="24"/>
          <w:szCs w:val="24"/>
        </w:rPr>
      </w:pPr>
      <w:bookmarkStart w:id="9" w:name="_heading=h.jov26785xjyv"/>
      <w:bookmarkEnd w:id="9"/>
      <w:r>
        <w:rPr>
          <w:rFonts w:eastAsia="Arial" w:cs="Arial" w:ascii="Arial" w:hAnsi="Arial"/>
          <w:sz w:val="24"/>
          <w:szCs w:val="24"/>
        </w:rPr>
        <w:t>Transformacija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Transformacija uključuje:</w:t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="240" w:afterAutospacing="0" w:after="0"/>
        <w:ind w:hanging="360" w:left="14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normalizaciju programskih jezika,</w:t>
        <w:br/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Autospacing="0" w:before="0" w:afterAutospacing="0" w:after="0"/>
        <w:ind w:hanging="360" w:left="14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pripremu vremenskih atributa,</w:t>
        <w:br/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Autospacing="0" w:before="0" w:afterAutospacing="0" w:after="0"/>
        <w:ind w:hanging="360" w:left="14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povezivanje podataka iz dvije staging tablice,</w:t>
        <w:br/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Autospacing="0" w:before="0" w:after="240"/>
        <w:ind w:hanging="360" w:left="14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uklanjanje nepotrebnih i nekonzistentnih atributa.</w:t>
        <w:br/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Tijekom analize uočeno je da podaci o broju issues i pull requestova nisu konzistentno dostupni, zbog čega te metrike nisu korištene u BI izvještajima.</w:t>
      </w:r>
    </w:p>
    <w:p>
      <w:pPr>
        <w:pStyle w:val="Heading2"/>
        <w:numPr>
          <w:ilvl w:val="1"/>
          <w:numId w:val="2"/>
        </w:numPr>
        <w:rPr>
          <w:rFonts w:ascii="Arial" w:hAnsi="Arial" w:eastAsia="Arial" w:cs="Arial"/>
          <w:color w:val="4F81BD"/>
          <w:sz w:val="24"/>
          <w:szCs w:val="24"/>
        </w:rPr>
      </w:pPr>
      <w:bookmarkStart w:id="10" w:name="_heading=h.klmv7psjz4hw"/>
      <w:bookmarkEnd w:id="10"/>
      <w:r>
        <w:rPr>
          <w:rFonts w:eastAsia="Arial" w:cs="Arial" w:ascii="Arial" w:hAnsi="Arial"/>
          <w:sz w:val="24"/>
          <w:szCs w:val="24"/>
        </w:rPr>
        <w:t>Učitavanje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  <w:tab/>
        <w:t>Transformirani podaci učitani su u dimenzijske tablice i činjeničnu tablicu korištenjem INSERT INTO naredbi.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Dim: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b/>
          <w:bCs/>
          <w:color w:val="800000"/>
        </w:rPr>
        <w:t>INSERT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INTO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dim_language</w:t>
      </w:r>
      <w:r>
        <w:rPr>
          <w:rFonts w:eastAsia="Arial" w:cs="Arial" w:ascii="Arial" w:hAnsi="Arial"/>
          <w:color w:val="D5C4A1"/>
        </w:rPr>
        <w:t xml:space="preserve"> (</w:t>
      </w:r>
      <w:r>
        <w:rPr>
          <w:rFonts w:eastAsia="Arial" w:cs="Arial" w:ascii="Arial" w:hAnsi="Arial"/>
          <w:color w:val="006464"/>
        </w:rPr>
        <w:t>language_name</w:t>
      </w:r>
      <w:r>
        <w:rPr>
          <w:rFonts w:eastAsia="Arial" w:cs="Arial" w:ascii="Arial" w:hAnsi="Arial"/>
          <w:color w:val="D5C4A1"/>
        </w:rPr>
        <w:t>)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SELECT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DISTINCT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006464"/>
        </w:rPr>
        <w:t>language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staging_github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b/>
          <w:bCs/>
          <w:color w:val="800000"/>
        </w:rPr>
        <w:t>WHERE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006464"/>
        </w:rPr>
        <w:t>language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IS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NOT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NULL</w:t>
      </w:r>
      <w:r>
        <w:rPr>
          <w:rFonts w:eastAsia="Arial" w:cs="Arial" w:ascii="Arial" w:hAnsi="Arial"/>
          <w:color w:val="FF0000"/>
        </w:rPr>
        <w:t>;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b/>
          <w:bCs/>
          <w:color w:val="800000"/>
        </w:rPr>
        <w:t>INSERT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INTO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dim_repository</w:t>
      </w:r>
      <w:r>
        <w:rPr>
          <w:rFonts w:eastAsia="Arial" w:cs="Arial" w:ascii="Arial" w:hAnsi="Arial"/>
          <w:color w:val="D5C4A1"/>
        </w:rPr>
        <w:t xml:space="preserve"> (</w:t>
      </w:r>
      <w:r>
        <w:rPr>
          <w:rFonts w:eastAsia="Arial" w:cs="Arial" w:ascii="Arial" w:hAnsi="Arial"/>
          <w:color w:val="006464"/>
        </w:rPr>
        <w:t>repo_name</w:t>
      </w:r>
      <w:r>
        <w:rPr>
          <w:rFonts w:eastAsia="Arial" w:cs="Arial" w:ascii="Arial" w:hAnsi="Arial"/>
          <w:color w:val="D5C4A1"/>
        </w:rPr>
        <w:t xml:space="preserve">, </w:t>
      </w:r>
      <w:r>
        <w:rPr>
          <w:rFonts w:eastAsia="Arial" w:cs="Arial" w:ascii="Arial" w:hAnsi="Arial"/>
          <w:color w:val="006464"/>
        </w:rPr>
        <w:t>license</w:t>
      </w:r>
      <w:r>
        <w:rPr>
          <w:rFonts w:eastAsia="Arial" w:cs="Arial" w:ascii="Arial" w:hAnsi="Arial"/>
          <w:color w:val="D5C4A1"/>
        </w:rPr>
        <w:t>)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b/>
          <w:bCs/>
          <w:color w:val="800000"/>
        </w:rPr>
        <w:t>SELECT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DISTINCT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006464"/>
        </w:rPr>
        <w:t>name</w:t>
      </w:r>
      <w:r>
        <w:rPr>
          <w:rFonts w:eastAsia="Arial" w:cs="Arial" w:ascii="Arial" w:hAnsi="Arial"/>
          <w:color w:val="D5C4A1"/>
        </w:rPr>
        <w:t xml:space="preserve">, </w:t>
      </w:r>
      <w:r>
        <w:rPr>
          <w:rFonts w:eastAsia="Arial" w:cs="Arial" w:ascii="Arial" w:hAnsi="Arial"/>
          <w:color w:val="006464"/>
        </w:rPr>
        <w:t>licence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staging_repository</w:t>
      </w:r>
      <w:r>
        <w:rPr>
          <w:rFonts w:eastAsia="Arial" w:cs="Arial" w:ascii="Arial" w:hAnsi="Arial"/>
          <w:color w:val="FF0000"/>
        </w:rPr>
        <w:t>;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b/>
          <w:bCs/>
          <w:color w:val="800000"/>
        </w:rPr>
        <w:t>INSERT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INTO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dim_time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color w:val="006464"/>
        </w:rPr>
        <w:t>year</w:t>
      </w:r>
      <w:r>
        <w:rPr>
          <w:rFonts w:eastAsia="Arial" w:cs="Arial" w:ascii="Arial" w:hAnsi="Arial"/>
          <w:color w:val="D5C4A1"/>
        </w:rPr>
        <w:t xml:space="preserve">, </w:t>
      </w:r>
      <w:r>
        <w:rPr>
          <w:rFonts w:eastAsia="Arial" w:cs="Arial" w:ascii="Arial" w:hAnsi="Arial"/>
          <w:color w:val="006464"/>
        </w:rPr>
        <w:t>month</w:t>
      </w:r>
      <w:r>
        <w:rPr>
          <w:rFonts w:eastAsia="Arial" w:cs="Arial" w:ascii="Arial" w:hAnsi="Arial"/>
          <w:color w:val="D5C4A1"/>
        </w:rPr>
        <w:t xml:space="preserve">, </w:t>
      </w:r>
      <w:r>
        <w:rPr>
          <w:rFonts w:eastAsia="Arial" w:cs="Arial" w:ascii="Arial" w:hAnsi="Arial"/>
          <w:color w:val="006464"/>
        </w:rPr>
        <w:t>day</w:t>
      </w:r>
      <w:r>
        <w:rPr>
          <w:rFonts w:eastAsia="Arial" w:cs="Arial" w:ascii="Arial" w:hAnsi="Arial"/>
          <w:color w:val="D5C4A1"/>
        </w:rPr>
        <w:t>)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b/>
          <w:bCs/>
          <w:color w:val="800000"/>
        </w:rPr>
      </w:pPr>
      <w:r>
        <w:rPr>
          <w:rFonts w:eastAsia="Arial" w:cs="Arial" w:ascii="Arial" w:hAnsi="Arial"/>
          <w:b/>
          <w:bCs/>
          <w:color w:val="800000"/>
        </w:rPr>
        <w:t>SELECT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DISTINCT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EXTRACT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800000"/>
        </w:rPr>
        <w:t>YEAR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</w:rPr>
        <w:t>created_at</w:t>
      </w:r>
      <w:r>
        <w:rPr>
          <w:rFonts w:eastAsia="Arial" w:cs="Arial" w:ascii="Arial" w:hAnsi="Arial"/>
          <w:color w:val="D5C4A1"/>
        </w:rPr>
        <w:t>),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EXTRACT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800000"/>
        </w:rPr>
        <w:t>MONTH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</w:rPr>
        <w:t>created_at</w:t>
      </w:r>
      <w:r>
        <w:rPr>
          <w:rFonts w:eastAsia="Arial" w:cs="Arial" w:ascii="Arial" w:hAnsi="Arial"/>
          <w:color w:val="D5C4A1"/>
        </w:rPr>
        <w:t>),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EXTRACT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800000"/>
        </w:rPr>
        <w:t>DAY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</w:rPr>
        <w:t>created_at</w:t>
      </w:r>
      <w:r>
        <w:rPr>
          <w:rFonts w:eastAsia="Arial" w:cs="Arial" w:ascii="Arial" w:hAnsi="Arial"/>
          <w:color w:val="D5C4A1"/>
        </w:rPr>
        <w:t>)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staging_repository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b/>
          <w:bCs/>
          <w:color w:val="800000"/>
        </w:rPr>
        <w:t>WHERE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006464"/>
        </w:rPr>
        <w:t>created_at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IS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NOT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NULL</w:t>
      </w:r>
      <w:r>
        <w:rPr>
          <w:rFonts w:eastAsia="Arial" w:cs="Arial" w:ascii="Arial" w:hAnsi="Arial"/>
          <w:color w:val="FF0000"/>
        </w:rPr>
        <w:t>;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b/>
          <w:bCs/>
          <w:color w:val="800000"/>
        </w:rPr>
        <w:t>INSERT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INTO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dim_language_used</w:t>
      </w:r>
      <w:r>
        <w:rPr>
          <w:rFonts w:eastAsia="Arial" w:cs="Arial" w:ascii="Arial" w:hAnsi="Arial"/>
          <w:color w:val="D5C4A1"/>
        </w:rPr>
        <w:t xml:space="preserve">  (</w:t>
      </w:r>
      <w:r>
        <w:rPr>
          <w:rFonts w:eastAsia="Arial" w:cs="Arial" w:ascii="Arial" w:hAnsi="Arial"/>
          <w:color w:val="006464"/>
        </w:rPr>
        <w:t>language_name</w:t>
      </w:r>
      <w:r>
        <w:rPr>
          <w:rFonts w:eastAsia="Arial" w:cs="Arial" w:ascii="Arial" w:hAnsi="Arial"/>
          <w:color w:val="D5C4A1"/>
        </w:rPr>
        <w:t>)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i/>
          <w:i/>
          <w:iCs/>
          <w:color w:val="006464"/>
        </w:rPr>
      </w:pPr>
      <w:r>
        <w:rPr>
          <w:rFonts w:eastAsia="Arial" w:cs="Arial" w:ascii="Arial" w:hAnsi="Arial"/>
          <w:b/>
          <w:bCs/>
          <w:color w:val="800000"/>
        </w:rPr>
        <w:t>SELECT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DISTINCT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000080"/>
        </w:rPr>
        <w:t>unnest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000080"/>
        </w:rPr>
        <w:t>string_to_array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color w:val="006464"/>
        </w:rPr>
        <w:t>languages_used</w:t>
      </w:r>
      <w:r>
        <w:rPr>
          <w:rFonts w:eastAsia="Arial" w:cs="Arial" w:ascii="Arial" w:hAnsi="Arial"/>
          <w:color w:val="D5C4A1"/>
        </w:rPr>
        <w:t xml:space="preserve">, </w:t>
      </w:r>
      <w:r>
        <w:rPr>
          <w:rFonts w:eastAsia="Arial" w:cs="Arial" w:ascii="Arial" w:hAnsi="Arial"/>
          <w:color w:val="008000"/>
        </w:rPr>
        <w:t>','</w:t>
      </w:r>
      <w:r>
        <w:rPr>
          <w:rFonts w:eastAsia="Arial" w:cs="Arial" w:ascii="Arial" w:hAnsi="Arial"/>
          <w:color w:val="D5C4A1"/>
        </w:rPr>
        <w:t xml:space="preserve">)) </w:t>
      </w:r>
      <w:r>
        <w:rPr>
          <w:rFonts w:eastAsia="Arial" w:cs="Arial" w:ascii="Arial" w:hAnsi="Arial"/>
          <w:b/>
          <w:bCs/>
          <w:color w:val="800000"/>
        </w:rPr>
        <w:t>AS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006464"/>
        </w:rPr>
        <w:t>language_name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staging_repository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b/>
          <w:bCs/>
          <w:color w:val="800000"/>
        </w:rPr>
        <w:t>WHERE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006464"/>
        </w:rPr>
        <w:t>languages_used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IS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NOT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NULL</w:t>
      </w:r>
      <w:r>
        <w:rPr>
          <w:rFonts w:eastAsia="Arial" w:cs="Arial" w:ascii="Arial" w:hAnsi="Arial"/>
          <w:color w:val="FF0000"/>
        </w:rPr>
        <w:t>;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Činjenična: 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b/>
          <w:bCs/>
          <w:color w:val="800000"/>
        </w:rPr>
        <w:t>INSERT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INTO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fact_repo_activity</w:t>
      </w:r>
      <w:r>
        <w:rPr>
          <w:rFonts w:eastAsia="Arial" w:cs="Arial" w:ascii="Arial" w:hAnsi="Arial"/>
          <w:color w:val="D5C4A1"/>
        </w:rPr>
        <w:t xml:space="preserve"> (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repo_id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primary_language_id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time_id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stars_count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forks_count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watchers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issues_count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pull_requests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contributors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color w:val="006464"/>
        </w:rPr>
        <w:t>commit_count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>)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b/>
          <w:bCs/>
          <w:color w:val="800000"/>
        </w:rPr>
      </w:pPr>
      <w:r>
        <w:rPr>
          <w:rFonts w:eastAsia="Arial" w:cs="Arial" w:ascii="Arial" w:hAnsi="Arial"/>
          <w:b/>
          <w:bCs/>
          <w:color w:val="800000"/>
        </w:rPr>
        <w:t>SELECT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dr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repo_id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dl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language_id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dt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time_id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stars_count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forks_count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watchers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sg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issues_count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sg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pull_requests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D5C4A1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sg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contributors</w:t>
      </w:r>
      <w:r>
        <w:rPr>
          <w:rFonts w:eastAsia="Arial" w:cs="Arial" w:ascii="Arial" w:hAnsi="Arial"/>
          <w:color w:val="D5C4A1"/>
        </w:rPr>
        <w:t>,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commit_count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i/>
          <w:i/>
          <w:iCs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staging_repository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sr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i/>
          <w:i/>
          <w:iCs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JOIN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dim_repository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dr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ON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name</w:t>
      </w:r>
      <w:r>
        <w:rPr>
          <w:rFonts w:eastAsia="Arial" w:cs="Arial" w:ascii="Arial" w:hAnsi="Arial"/>
          <w:color w:val="D5C4A1"/>
        </w:rPr>
        <w:t xml:space="preserve"> = </w:t>
      </w:r>
      <w:r>
        <w:rPr>
          <w:rFonts w:eastAsia="Arial" w:cs="Arial" w:ascii="Arial" w:hAnsi="Arial"/>
          <w:i/>
          <w:iCs/>
          <w:color w:val="8E00C6"/>
        </w:rPr>
        <w:t>dr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repo_name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i/>
          <w:i/>
          <w:iCs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LEFT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JOIN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dim_language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dl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ON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primary_language</w:t>
      </w:r>
      <w:r>
        <w:rPr>
          <w:rFonts w:eastAsia="Arial" w:cs="Arial" w:ascii="Arial" w:hAnsi="Arial"/>
          <w:color w:val="D5C4A1"/>
        </w:rPr>
        <w:t xml:space="preserve"> = </w:t>
      </w:r>
      <w:r>
        <w:rPr>
          <w:rFonts w:eastAsia="Arial" w:cs="Arial" w:ascii="Arial" w:hAnsi="Arial"/>
          <w:i/>
          <w:iCs/>
          <w:color w:val="8E00C6"/>
        </w:rPr>
        <w:t>dl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language_name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i/>
          <w:i/>
          <w:iCs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LEFT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JOIN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dim_time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dt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ON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EXTRACT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800000"/>
        </w:rPr>
        <w:t>YEAR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created_at</w:t>
      </w:r>
      <w:r>
        <w:rPr>
          <w:rFonts w:eastAsia="Arial" w:cs="Arial" w:ascii="Arial" w:hAnsi="Arial"/>
          <w:color w:val="D5C4A1"/>
        </w:rPr>
        <w:t xml:space="preserve">) = </w:t>
      </w:r>
      <w:r>
        <w:rPr>
          <w:rFonts w:eastAsia="Arial" w:cs="Arial" w:ascii="Arial" w:hAnsi="Arial"/>
          <w:i/>
          <w:iCs/>
          <w:color w:val="8E00C6"/>
        </w:rPr>
        <w:t>dt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year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</w:t>
      </w:r>
      <w:r>
        <w:rPr>
          <w:rFonts w:eastAsia="Arial" w:cs="Arial" w:ascii="Arial" w:hAnsi="Arial"/>
          <w:b/>
          <w:bCs/>
          <w:color w:val="800000"/>
        </w:rPr>
        <w:t>AND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EXTRACT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800000"/>
        </w:rPr>
        <w:t>MONTH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created_at</w:t>
      </w:r>
      <w:r>
        <w:rPr>
          <w:rFonts w:eastAsia="Arial" w:cs="Arial" w:ascii="Arial" w:hAnsi="Arial"/>
          <w:color w:val="D5C4A1"/>
        </w:rPr>
        <w:t xml:space="preserve">) = </w:t>
      </w:r>
      <w:r>
        <w:rPr>
          <w:rFonts w:eastAsia="Arial" w:cs="Arial" w:ascii="Arial" w:hAnsi="Arial"/>
          <w:i/>
          <w:iCs/>
          <w:color w:val="8E00C6"/>
        </w:rPr>
        <w:t>dt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month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006464"/>
        </w:rPr>
      </w:pPr>
      <w:r>
        <w:rPr>
          <w:rFonts w:eastAsia="Arial" w:cs="Arial" w:ascii="Arial" w:hAnsi="Arial"/>
          <w:color w:val="D5C4A1"/>
        </w:rPr>
        <w:t xml:space="preserve">  </w:t>
      </w:r>
      <w:r>
        <w:rPr>
          <w:rFonts w:eastAsia="Arial" w:cs="Arial" w:ascii="Arial" w:hAnsi="Arial"/>
          <w:b/>
          <w:bCs/>
          <w:color w:val="800000"/>
        </w:rPr>
        <w:t>AND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EXTRACT</w:t>
      </w:r>
      <w:r>
        <w:rPr>
          <w:rFonts w:eastAsia="Arial" w:cs="Arial" w:ascii="Arial" w:hAnsi="Arial"/>
          <w:color w:val="D5C4A1"/>
        </w:rPr>
        <w:t>(</w:t>
      </w:r>
      <w:r>
        <w:rPr>
          <w:rFonts w:eastAsia="Arial" w:cs="Arial" w:ascii="Arial" w:hAnsi="Arial"/>
          <w:b/>
          <w:bCs/>
          <w:color w:val="800000"/>
        </w:rPr>
        <w:t>DAY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FROM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created_at</w:t>
      </w:r>
      <w:r>
        <w:rPr>
          <w:rFonts w:eastAsia="Arial" w:cs="Arial" w:ascii="Arial" w:hAnsi="Arial"/>
          <w:color w:val="D5C4A1"/>
        </w:rPr>
        <w:t xml:space="preserve">) = </w:t>
      </w:r>
      <w:r>
        <w:rPr>
          <w:rFonts w:eastAsia="Arial" w:cs="Arial" w:ascii="Arial" w:hAnsi="Arial"/>
          <w:i/>
          <w:iCs/>
          <w:color w:val="8E00C6"/>
        </w:rPr>
        <w:t>dt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day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i/>
          <w:i/>
          <w:iCs/>
          <w:color w:val="8E00C6"/>
        </w:rPr>
      </w:pPr>
      <w:r>
        <w:rPr>
          <w:rFonts w:eastAsia="Arial" w:cs="Arial" w:ascii="Arial" w:hAnsi="Arial"/>
          <w:b/>
          <w:bCs/>
          <w:color w:val="800000"/>
        </w:rPr>
        <w:t>LEFT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b/>
          <w:bCs/>
          <w:color w:val="800000"/>
        </w:rPr>
        <w:t>JOIN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color w:val="8E00C6"/>
        </w:rPr>
        <w:t>staging_github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sg</w:t>
      </w:r>
    </w:p>
    <w:p>
      <w:pPr>
        <w:pStyle w:val="normal1"/>
        <w:shd w:val="clear" w:fill="3C3836"/>
        <w:tabs>
          <w:tab w:val="clear" w:pos="720"/>
          <w:tab w:val="left" w:pos="426" w:leader="none"/>
        </w:tabs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D5C4A1"/>
        </w:rPr>
        <w:t xml:space="preserve">   </w:t>
      </w:r>
      <w:r>
        <w:rPr>
          <w:rFonts w:eastAsia="Arial" w:cs="Arial" w:ascii="Arial" w:hAnsi="Arial"/>
          <w:b/>
          <w:bCs/>
          <w:color w:val="800000"/>
        </w:rPr>
        <w:t>ON</w:t>
      </w:r>
      <w:r>
        <w:rPr>
          <w:rFonts w:eastAsia="Arial" w:cs="Arial" w:ascii="Arial" w:hAnsi="Arial"/>
          <w:color w:val="D5C4A1"/>
        </w:rPr>
        <w:t xml:space="preserve"> </w:t>
      </w:r>
      <w:r>
        <w:rPr>
          <w:rFonts w:eastAsia="Arial" w:cs="Arial" w:ascii="Arial" w:hAnsi="Arial"/>
          <w:i/>
          <w:iCs/>
          <w:color w:val="8E00C6"/>
        </w:rPr>
        <w:t>sg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repositories</w:t>
      </w:r>
      <w:r>
        <w:rPr>
          <w:rFonts w:eastAsia="Arial" w:cs="Arial" w:ascii="Arial" w:hAnsi="Arial"/>
          <w:color w:val="D5C4A1"/>
        </w:rPr>
        <w:t xml:space="preserve"> = </w:t>
      </w:r>
      <w:r>
        <w:rPr>
          <w:rFonts w:eastAsia="Arial" w:cs="Arial" w:ascii="Arial" w:hAnsi="Arial"/>
          <w:i/>
          <w:iCs/>
          <w:color w:val="8E00C6"/>
        </w:rPr>
        <w:t>sr</w:t>
      </w:r>
      <w:r>
        <w:rPr>
          <w:rFonts w:eastAsia="Arial" w:cs="Arial" w:ascii="Arial" w:hAnsi="Arial"/>
          <w:color w:val="D5C4A1"/>
        </w:rPr>
        <w:t>.</w:t>
      </w:r>
      <w:r>
        <w:rPr>
          <w:rFonts w:eastAsia="Arial" w:cs="Arial" w:ascii="Arial" w:hAnsi="Arial"/>
          <w:color w:val="006464"/>
        </w:rPr>
        <w:t>name</w:t>
      </w:r>
      <w:r>
        <w:rPr>
          <w:rFonts w:eastAsia="Arial" w:cs="Arial" w:ascii="Arial" w:hAnsi="Arial"/>
          <w:color w:val="FF0000"/>
        </w:rPr>
        <w:t>;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color w:val="366091"/>
          <w:sz w:val="24"/>
          <w:szCs w:val="24"/>
        </w:rPr>
      </w:pPr>
      <w:bookmarkStart w:id="11" w:name="_heading=h.krea3pdoes5d"/>
      <w:bookmarkEnd w:id="11"/>
      <w:r>
        <w:rPr>
          <w:rFonts w:eastAsia="Arial" w:cs="Arial" w:ascii="Arial" w:hAnsi="Arial"/>
          <w:sz w:val="24"/>
          <w:szCs w:val="24"/>
        </w:rPr>
        <w:t>BI izvještaji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BI izvještaji izrađeni su u alatu Metabase. Kreirano je ukupno pet izvještaja: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="240" w:afterAutospacing="0" w:after="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Popularnost programskih jezika prema broju zvjezdica</w:t>
        <w:br/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Autospacing="0" w:before="0" w:afterAutospacing="0" w:after="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Prosječan broj commitova po jeziku</w:t>
        <w:br/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Autospacing="0" w:before="0" w:afterAutospacing="0" w:after="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Trend rasta broja repozitorija kroz godine</w:t>
        <w:br/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Autospacing="0" w:before="0" w:afterAutospacing="0" w:after="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Top 10 repozitoriji prema popularnosti</w:t>
        <w:br/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Autospacing="0" w:before="0" w:after="24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Distribucija repozitorija prema razini aktivnosti (broj commitova)</w:t>
        <w:br/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Svaki izvještaj vizualno prikazuje ključne informacije te doprinosi boljem razumijevanju GitHub ekosustava.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Popularnost programskih jezika prema broju zvjezdica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SELECT 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l.language_name AS language,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SUM(f.stars_count) AS total_stars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FROM fact_repo_activity f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JOIN dim_language l ON f.primary_language_id = l.language_id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GROUP BY l.language_name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ORDER BY total_stars DESC</w:t>
      </w:r>
    </w:p>
    <w:p>
      <w:pPr>
        <w:pStyle w:val="normal1"/>
        <w:tabs>
          <w:tab w:val="clear" w:pos="720"/>
          <w:tab w:val="left" w:pos="426" w:leader="none"/>
        </w:tabs>
        <w:rPr>
          <w:rFonts w:ascii="Arial" w:hAnsi="Arial" w:eastAsia="Arial" w:cs="Arial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-1270</wp:posOffset>
            </wp:positionH>
            <wp:positionV relativeFrom="paragraph">
              <wp:posOffset>209550</wp:posOffset>
            </wp:positionV>
            <wp:extent cx="5760085" cy="2019300"/>
            <wp:effectExtent l="0" t="0" r="0" b="0"/>
            <wp:wrapNone/>
            <wp:docPr id="2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</w:rPr>
        <w:t>LIMIT 10;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Popularnost programskih jezika prema broju forkova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SELECT 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l.language_name,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AVG(f.commit_count) AS avg_commits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FROM fact_repo_activity f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JOIN dim_language l ON f.primary_language_id = l.language_id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GROUP BY l.language_name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ORDER BY avg_commits DESC;</w:t>
      </w:r>
    </w:p>
    <w:p>
      <w:pPr>
        <w:pStyle w:val="normal1"/>
        <w:keepNext w:val="false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/>
        <w:drawing>
          <wp:inline distT="0" distB="0" distL="0" distR="0">
            <wp:extent cx="5760085" cy="195580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Trend rasta broja repozitorija kroz godine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SELECT 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t.year,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COUNT(DISTINCT f.repo_id) AS repo_count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FROM fact_repo_activity f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JOIN dim_time t ON f.time_id = t.time_id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GROUP BY t.year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ORDER BY t.year;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/>
        <w:drawing>
          <wp:inline distT="0" distB="0" distL="0" distR="0">
            <wp:extent cx="5760085" cy="205740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Top 10 repozitoriji prema popularnosti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SELECT 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r.repo_name,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SUM(f.forks_count) AS total_forks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FROM fact_repo_activity f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JOIN dim_repository r ON f.repo_id = r.repo_id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GROUP BY r.repo_name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ORDER BY total_forks DESC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LIMIT 10;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/>
        <w:drawing>
          <wp:inline distT="0" distB="0" distL="0" distR="0">
            <wp:extent cx="5760085" cy="2044700"/>
            <wp:effectExtent l="0" t="0" r="0" b="0"/>
            <wp:docPr id="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Distribucija repozitorija prema razini aktivnosti (broj commitova)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SELECT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CASE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    </w:t>
      </w:r>
      <w:r>
        <w:rPr>
          <w:rFonts w:eastAsia="Arial" w:cs="Arial" w:ascii="Arial" w:hAnsi="Arial"/>
        </w:rPr>
        <w:t>WHEN f.commit_count &lt; 50 THEN 'Niska aktivnost'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    </w:t>
      </w:r>
      <w:r>
        <w:rPr>
          <w:rFonts w:eastAsia="Arial" w:cs="Arial" w:ascii="Arial" w:hAnsi="Arial"/>
        </w:rPr>
        <w:t>WHEN f.commit_count BETWEEN 50 AND 200 THEN 'Srednja aktivnost'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    </w:t>
      </w:r>
      <w:r>
        <w:rPr>
          <w:rFonts w:eastAsia="Arial" w:cs="Arial" w:ascii="Arial" w:hAnsi="Arial"/>
        </w:rPr>
        <w:t>ELSE 'Visoka aktivnost'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END AS activity_level,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</w:t>
      </w:r>
      <w:r>
        <w:rPr>
          <w:rFonts w:eastAsia="Arial" w:cs="Arial" w:ascii="Arial" w:hAnsi="Arial"/>
        </w:rPr>
        <w:t>COUNT(*) AS repo_count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FROM fact_repo_activity f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GROUP BY activity_level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ORDER BY repo_count DESC;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/>
        <w:drawing>
          <wp:inline distT="0" distB="0" distL="0" distR="0">
            <wp:extent cx="5760085" cy="2044700"/>
            <wp:effectExtent l="0" t="0" r="0" b="0"/>
            <wp:docPr id="6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color w:val="366091"/>
          <w:sz w:val="24"/>
          <w:szCs w:val="24"/>
        </w:rPr>
      </w:pPr>
      <w:bookmarkStart w:id="12" w:name="_heading=h.r04mrwdstj7d"/>
      <w:bookmarkEnd w:id="12"/>
      <w:r>
        <w:rPr>
          <w:rFonts w:eastAsia="Arial" w:cs="Arial" w:ascii="Arial" w:hAnsi="Arial"/>
          <w:sz w:val="24"/>
          <w:szCs w:val="24"/>
        </w:rPr>
        <w:t>Početni (Home) dashboard i navigacija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Izrađen je početni (home) dashboard koji sadrži:</w:t>
      </w:r>
    </w:p>
    <w:p>
      <w:pPr>
        <w:pStyle w:val="normal1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240" w:afterAutospacing="0" w:after="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naziv teme projekta,</w:t>
        <w:br/>
      </w:r>
    </w:p>
    <w:p>
      <w:pPr>
        <w:pStyle w:val="normal1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Autospacing="0" w:before="0" w:afterAutospacing="0" w:after="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navigacijske poveznice prema svim izvještajima,</w:t>
        <w:br/>
      </w:r>
    </w:p>
    <w:p>
      <w:pPr>
        <w:pStyle w:val="normal1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Autospacing="0" w:before="0" w:after="240"/>
        <w:ind w:hanging="360"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pregled ključnih vizualizacija.</w:t>
        <w:br/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Svaki izvještaj sadrži povratni gumb koji omogućuje povratak na početni dashboard, čime je osigurana jednostavna i pregledna navigacija.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>
          <w:rFonts w:ascii="Arial" w:hAnsi="Arial" w:eastAsia="Arial" w:cs="Arial"/>
        </w:rPr>
      </w:pPr>
      <w:r>
        <w:rPr/>
        <w:drawing>
          <wp:inline distT="0" distB="0" distL="0" distR="0">
            <wp:extent cx="5760085" cy="2616200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426" w:leader="none"/>
        </w:tabs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426" w:leader="none"/>
        </w:tabs>
        <w:ind w:hanging="0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b/>
          <w:bCs/>
          <w:color w:val="366091"/>
        </w:rPr>
      </w:pPr>
      <w:bookmarkStart w:id="13" w:name="_heading=h.zdf73dcnh9b0"/>
      <w:bookmarkEnd w:id="13"/>
      <w:r>
        <w:rPr>
          <w:rFonts w:eastAsia="Arial" w:cs="Arial" w:ascii="Arial" w:hAnsi="Arial"/>
          <w:sz w:val="24"/>
          <w:szCs w:val="24"/>
        </w:rPr>
        <w:t>Zaključak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 okviru projekta uspješno je izrađeno skladište podataka nad GitHub datasetom te su izrađeni BI izvještaji koji omogućuju analizu popularnosti i aktivnosti repozitorija. Model zvijezde pokazao se pogodnim za analitičke potrebe, a Metabase alat omogućio je jednostavnu izradu interaktivnih vizualizacija.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 w:before="240" w:after="240"/>
        <w:rPr/>
      </w:pPr>
      <w:r>
        <w:rPr>
          <w:rFonts w:eastAsia="Arial" w:cs="Arial" w:ascii="Arial" w:hAnsi="Arial"/>
        </w:rPr>
        <w:t>Projekt pokazuje kako skladišta podataka i BI alati mogu pomoći u analizi velikih količina podataka i donošenju zaključaka temeljenih na stvarnim mjerilima.</w:t>
      </w:r>
    </w:p>
    <w:p>
      <w:pPr>
        <w:pStyle w:val="normal1"/>
        <w:tabs>
          <w:tab w:val="clear" w:pos="720"/>
          <w:tab w:val="left" w:pos="426" w:leader="none"/>
        </w:tabs>
        <w:ind w:hanging="0" w:left="0"/>
        <w:rPr/>
      </w:pPr>
      <w:r>
        <w:rPr/>
      </w:r>
    </w:p>
    <w:p>
      <w:pPr>
        <w:pStyle w:val="normal1"/>
        <w:tabs>
          <w:tab w:val="clear" w:pos="720"/>
          <w:tab w:val="left" w:pos="426" w:leader="none"/>
        </w:tabs>
        <w:ind w:hanging="0" w:left="0"/>
        <w:rPr/>
      </w:pPr>
      <w:r>
        <w:rPr/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417" w:right="1417" w:gutter="0" w:header="0" w:top="1417" w:footer="709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erif">
    <w:altName w:val="Times New Roman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Liberation Mono">
    <w:altName w:val="Courier New"/>
    <w:charset w:val="01"/>
    <w:family w:val="roman"/>
    <w:pitch w:val="variable"/>
    <w:embedRegular r:id="rId11" w:fontKey="{0B014A78-CABC-4EF0-12AC-5CD89AEFDE0B}"/>
  </w:font>
  <w:font w:name="Liberation Sans">
    <w:altName w:val="Arial"/>
    <w:charset w:val="01"/>
    <w:family w:val="roman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  <w:embedBoldItalic r:id="rId15" w:fontKey="{0F014A78-CABC-4EF0-12AC-5CD89AEFDE0F}"/>
  </w:font>
  <w:font w:name="Georgia">
    <w:charset w:val="01"/>
    <w:family w:val="roman"/>
    <w:pitch w:val="variable"/>
  </w:font>
  <w:font w:name="Noto Sans Symbols">
    <w:charset w:val="01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09" w:hanging="282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09" w:hanging="282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09" w:hanging="282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09" w:hanging="282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09" w:hanging="282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09" w:hanging="282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hr-H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40" w:before="120" w:after="12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zivinstitucijeChar" w:customStyle="1">
    <w:name w:val="Naziv institucije Char"/>
    <w:basedOn w:val="DefaultParagraphFont"/>
    <w:link w:val="Nazivinstitucije"/>
    <w:qFormat/>
    <w:rsid w:val="00fd0cd5"/>
    <w:rPr>
      <w:rFonts w:ascii="Times New Roman" w:hAnsi="Times New Roman" w:eastAsia="Times New Roman" w:cs="Times New Roman"/>
      <w:b/>
      <w:bCs/>
      <w:sz w:val="24"/>
      <w:szCs w:val="24"/>
      <w:lang w:eastAsia="hr-HR"/>
    </w:rPr>
  </w:style>
  <w:style w:type="character" w:styleId="MjestoChar" w:customStyle="1">
    <w:name w:val="Mjesto Char"/>
    <w:basedOn w:val="NazivinstitucijeChar"/>
    <w:link w:val="Mjesto"/>
    <w:qFormat/>
    <w:rsid w:val="00fd0cd5"/>
    <w:rPr>
      <w:rFonts w:ascii="Times New Roman" w:hAnsi="Times New Roman" w:eastAsia="Times New Roman" w:cs="Times New Roman"/>
      <w:b/>
      <w:bCs/>
      <w:sz w:val="24"/>
      <w:szCs w:val="24"/>
      <w:lang w:eastAsia="hr-HR"/>
    </w:rPr>
  </w:style>
  <w:style w:type="character" w:styleId="FOINaslov1Char" w:customStyle="1">
    <w:name w:val="FOI Naslov 1 Char"/>
    <w:basedOn w:val="MjestoChar"/>
    <w:link w:val="FOINaslov1"/>
    <w:qFormat/>
    <w:rsid w:val="00cc6d3d"/>
    <w:rPr>
      <w:rFonts w:ascii="Arial" w:hAnsi="Arial" w:eastAsia="Times New Roman" w:cs="Arial"/>
      <w:b/>
      <w:bCs/>
      <w:sz w:val="36"/>
      <w:szCs w:val="24"/>
      <w:lang w:eastAsia="hr-HR"/>
    </w:rPr>
  </w:style>
  <w:style w:type="character" w:styleId="OdlomakpopisaChar" w:customStyle="1">
    <w:name w:val="Odlomak popisa Char"/>
    <w:basedOn w:val="DefaultParagraphFont"/>
    <w:link w:val="ListParagraph"/>
    <w:uiPriority w:val="34"/>
    <w:qFormat/>
    <w:rsid w:val="000a11f1"/>
    <w:rPr>
      <w:rFonts w:ascii="Times New Roman" w:hAnsi="Times New Roman" w:eastAsia="Times New Roman" w:cs="Times New Roman"/>
      <w:sz w:val="24"/>
      <w:szCs w:val="24"/>
      <w:lang w:eastAsia="hr-HR"/>
    </w:rPr>
  </w:style>
  <w:style w:type="character" w:styleId="FOINaslov2Char" w:customStyle="1">
    <w:name w:val="FOI Naslov 2 Char"/>
    <w:basedOn w:val="OdlomakpopisaChar"/>
    <w:link w:val="FOINaslov2"/>
    <w:qFormat/>
    <w:rsid w:val="00051850"/>
    <w:rPr>
      <w:rFonts w:ascii="Arial" w:hAnsi="Arial" w:eastAsia="Times New Roman" w:cs="Arial"/>
      <w:b/>
      <w:sz w:val="32"/>
      <w:szCs w:val="24"/>
      <w:lang w:eastAsia="hr-HR"/>
    </w:rPr>
  </w:style>
  <w:style w:type="character" w:styleId="FOINaslov3Char" w:customStyle="1">
    <w:name w:val="FOI Naslov 3 Char"/>
    <w:basedOn w:val="OdlomakpopisaChar"/>
    <w:link w:val="FOINaslov3"/>
    <w:qFormat/>
    <w:rsid w:val="00051850"/>
    <w:rPr>
      <w:rFonts w:ascii="Arial" w:hAnsi="Arial" w:eastAsia="Times New Roman" w:cs="Arial"/>
      <w:b/>
      <w:sz w:val="28"/>
      <w:szCs w:val="24"/>
      <w:lang w:eastAsia="hr-HR"/>
    </w:rPr>
  </w:style>
  <w:style w:type="character" w:styleId="FOINaslov4Char" w:customStyle="1">
    <w:name w:val="FOI Naslov 4 Char"/>
    <w:basedOn w:val="OdlomakpopisaChar"/>
    <w:link w:val="FOINaslov4"/>
    <w:qFormat/>
    <w:rsid w:val="000a11f1"/>
    <w:rPr>
      <w:rFonts w:ascii="Times New Roman" w:hAnsi="Times New Roman" w:eastAsia="Times New Roman" w:cs="Times New Roman"/>
      <w:b/>
      <w:sz w:val="24"/>
      <w:szCs w:val="24"/>
      <w:lang w:eastAsia="hr-HR"/>
    </w:rPr>
  </w:style>
  <w:style w:type="character" w:styleId="Naslov1Char" w:customStyle="1">
    <w:name w:val="Naslov 1 Char"/>
    <w:basedOn w:val="DefaultParagraphFont"/>
    <w:link w:val="Heading1"/>
    <w:uiPriority w:val="9"/>
    <w:qFormat/>
    <w:rsid w:val="00ea7310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hr-HR"/>
    </w:rPr>
  </w:style>
  <w:style w:type="character" w:styleId="Naslov2Char" w:customStyle="1">
    <w:name w:val="Naslov 2 Char"/>
    <w:basedOn w:val="DefaultParagraphFont"/>
    <w:link w:val="Heading2"/>
    <w:uiPriority w:val="9"/>
    <w:semiHidden/>
    <w:qFormat/>
    <w:rsid w:val="00ea7310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eastAsia="hr-HR"/>
    </w:rPr>
  </w:style>
  <w:style w:type="character" w:styleId="Naslov3Char" w:customStyle="1">
    <w:name w:val="Naslov 3 Char"/>
    <w:basedOn w:val="DefaultParagraphFont"/>
    <w:link w:val="Heading3"/>
    <w:uiPriority w:val="9"/>
    <w:semiHidden/>
    <w:qFormat/>
    <w:rsid w:val="00ea7310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4"/>
      <w:szCs w:val="24"/>
      <w:lang w:eastAsia="hr-HR"/>
    </w:rPr>
  </w:style>
  <w:style w:type="character" w:styleId="Hyperlink">
    <w:name w:val="Hyperlink"/>
    <w:basedOn w:val="DefaultParagraphFont"/>
    <w:uiPriority w:val="99"/>
    <w:unhideWhenUsed/>
    <w:rsid w:val="00ea7310"/>
    <w:rPr>
      <w:color w:themeColor="hyperlink" w:val="0000FF"/>
      <w:u w:val="single"/>
    </w:rPr>
  </w:style>
  <w:style w:type="character" w:styleId="apple-converted-space" w:customStyle="1">
    <w:name w:val="apple-converted-space"/>
    <w:basedOn w:val="DefaultParagraphFont"/>
    <w:qFormat/>
    <w:rsid w:val="00901fb5"/>
    <w:rPr/>
  </w:style>
  <w:style w:type="character" w:styleId="ObinitekstChar" w:customStyle="1">
    <w:name w:val="Obični tekst Char"/>
    <w:basedOn w:val="DefaultParagraphFont"/>
    <w:link w:val="PlainText"/>
    <w:qFormat/>
    <w:rsid w:val="00df32e9"/>
    <w:rPr>
      <w:rFonts w:ascii="Courier New" w:hAnsi="Courier New" w:eastAsia="Times New Roman" w:cs="Times New Roman"/>
      <w:sz w:val="20"/>
      <w:szCs w:val="20"/>
      <w:lang w:val="en-US"/>
    </w:rPr>
  </w:style>
  <w:style w:type="character" w:styleId="TekstbaloniaChar" w:customStyle="1">
    <w:name w:val="Tekst balončića Char"/>
    <w:basedOn w:val="DefaultParagraphFont"/>
    <w:link w:val="BalloonText"/>
    <w:uiPriority w:val="99"/>
    <w:semiHidden/>
    <w:qFormat/>
    <w:rsid w:val="00bb2366"/>
    <w:rPr>
      <w:rFonts w:ascii="Tahoma" w:hAnsi="Tahoma" w:eastAsia="Times New Roman" w:cs="Tahoma"/>
      <w:sz w:val="16"/>
      <w:szCs w:val="16"/>
      <w:lang w:eastAsia="hr-HR"/>
    </w:rPr>
  </w:style>
  <w:style w:type="character" w:styleId="ZaglavljeChar" w:customStyle="1">
    <w:name w:val="Zaglavlje Char"/>
    <w:basedOn w:val="DefaultParagraphFont"/>
    <w:link w:val="Header"/>
    <w:uiPriority w:val="99"/>
    <w:qFormat/>
    <w:rsid w:val="0015288b"/>
    <w:rPr>
      <w:rFonts w:ascii="Times New Roman" w:hAnsi="Times New Roman" w:eastAsia="Times New Roman" w:cs="Times New Roman"/>
      <w:sz w:val="24"/>
      <w:szCs w:val="24"/>
      <w:lang w:eastAsia="hr-HR"/>
    </w:rPr>
  </w:style>
  <w:style w:type="character" w:styleId="PodnojeChar" w:customStyle="1">
    <w:name w:val="Podnožje Char"/>
    <w:basedOn w:val="DefaultParagraphFont"/>
    <w:link w:val="Footer"/>
    <w:uiPriority w:val="99"/>
    <w:qFormat/>
    <w:rsid w:val="0015288b"/>
    <w:rPr>
      <w:rFonts w:ascii="Times New Roman" w:hAnsi="Times New Roman" w:eastAsia="Times New Roman" w:cs="Times New Roman"/>
      <w:sz w:val="24"/>
      <w:szCs w:val="24"/>
      <w:lang w:eastAsia="hr-H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8292e"/>
    <w:rPr>
      <w:sz w:val="16"/>
      <w:szCs w:val="16"/>
    </w:rPr>
  </w:style>
  <w:style w:type="character" w:styleId="TekstkomentaraChar" w:customStyle="1">
    <w:name w:val="Tekst komentara Char"/>
    <w:basedOn w:val="DefaultParagraphFont"/>
    <w:link w:val="AnnotationText"/>
    <w:uiPriority w:val="99"/>
    <w:semiHidden/>
    <w:qFormat/>
    <w:rsid w:val="0008292e"/>
    <w:rPr>
      <w:rFonts w:ascii="Times New Roman" w:hAnsi="Times New Roman" w:eastAsia="Times New Roman" w:cs="Times New Roman"/>
      <w:sz w:val="20"/>
      <w:szCs w:val="20"/>
      <w:lang w:eastAsia="hr-HR"/>
    </w:rPr>
  </w:style>
  <w:style w:type="character" w:styleId="PredmetkomentaraChar" w:customStyle="1">
    <w:name w:val="Predmet komentara Char"/>
    <w:basedOn w:val="TekstkomentaraChar"/>
    <w:link w:val="annotationsubject"/>
    <w:uiPriority w:val="99"/>
    <w:semiHidden/>
    <w:qFormat/>
    <w:rsid w:val="0008292e"/>
    <w:rPr>
      <w:rFonts w:ascii="Times New Roman" w:hAnsi="Times New Roman" w:eastAsia="Times New Roman" w:cs="Times New Roman"/>
      <w:b/>
      <w:bCs/>
      <w:sz w:val="20"/>
      <w:szCs w:val="20"/>
      <w:lang w:eastAsia="hr-HR"/>
    </w:rPr>
  </w:style>
  <w:style w:type="character" w:styleId="HTMLunaprijedoblikovanoChar" w:customStyle="1">
    <w:name w:val="HTML unaprijed oblikovano Char"/>
    <w:basedOn w:val="DefaultParagraphFont"/>
    <w:link w:val="HTMLPreformatted"/>
    <w:uiPriority w:val="99"/>
    <w:qFormat/>
    <w:rsid w:val="00d730e6"/>
    <w:rPr>
      <w:rFonts w:ascii="Courier New" w:hAnsi="Courier New" w:eastAsia="Times New Roman" w:cs="Courier New"/>
      <w:sz w:val="20"/>
      <w:szCs w:val="20"/>
      <w:lang w:eastAsia="hr-HR"/>
    </w:rPr>
  </w:style>
  <w:style w:type="character" w:styleId="start-tag" w:customStyle="1">
    <w:name w:val="start-tag"/>
    <w:basedOn w:val="DefaultParagraphFont"/>
    <w:qFormat/>
    <w:rsid w:val="00d730e6"/>
    <w:rPr/>
  </w:style>
  <w:style w:type="character" w:styleId="attribute-name" w:customStyle="1">
    <w:name w:val="attribute-name"/>
    <w:basedOn w:val="DefaultParagraphFont"/>
    <w:qFormat/>
    <w:rsid w:val="00d730e6"/>
    <w:rPr/>
  </w:style>
  <w:style w:type="character" w:styleId="comment" w:customStyle="1">
    <w:name w:val="comment"/>
    <w:basedOn w:val="DefaultParagraphFont"/>
    <w:qFormat/>
    <w:rsid w:val="00d730e6"/>
    <w:rPr/>
  </w:style>
  <w:style w:type="character" w:styleId="end-tag" w:customStyle="1">
    <w:name w:val="end-tag"/>
    <w:basedOn w:val="DefaultParagraphFont"/>
    <w:qFormat/>
    <w:rsid w:val="00d730e6"/>
    <w:rPr/>
  </w:style>
  <w:style w:type="character" w:styleId="NaslovtabliceChar" w:customStyle="1">
    <w:name w:val="Naslov tablice Char"/>
    <w:basedOn w:val="DefaultParagraphFont"/>
    <w:link w:val="Naslovtablice"/>
    <w:qFormat/>
    <w:rsid w:val="001f431b"/>
    <w:rPr>
      <w:rFonts w:ascii="Arial" w:hAnsi="Arial" w:eastAsia="Times New Roman" w:cs="Arial"/>
      <w:lang w:eastAsia="hr-HR"/>
    </w:rPr>
  </w:style>
  <w:style w:type="character" w:styleId="NaslovslikeChar" w:customStyle="1">
    <w:name w:val="Naslov slike Char"/>
    <w:basedOn w:val="DefaultParagraphFont"/>
    <w:link w:val="Naslovslike"/>
    <w:qFormat/>
    <w:rsid w:val="00a30aea"/>
    <w:rPr>
      <w:rFonts w:ascii="Arial" w:hAnsi="Arial" w:eastAsia="Times New Roman" w:cs="Times New Roman"/>
      <w:szCs w:val="24"/>
      <w:lang w:eastAsia="hr-HR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hr-H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Nazivinstitucije" w:customStyle="1">
    <w:name w:val="Naziv institucije"/>
    <w:basedOn w:val="normal1"/>
    <w:link w:val="NazivinstitucijeChar"/>
    <w:qFormat/>
    <w:rsid w:val="00365b40"/>
    <w:pPr>
      <w:jc w:val="center"/>
    </w:pPr>
    <w:rPr>
      <w:b/>
      <w:bCs/>
    </w:rPr>
  </w:style>
  <w:style w:type="paragraph" w:styleId="Imeiprezimekandidata" w:customStyle="1">
    <w:name w:val="Ime i prezime kandidata"/>
    <w:basedOn w:val="normal1"/>
    <w:qFormat/>
    <w:rsid w:val="00365b40"/>
    <w:pPr>
      <w:spacing w:lineRule="auto" w:line="360" w:before="120" w:after="0"/>
      <w:jc w:val="both"/>
    </w:pPr>
    <w:rPr>
      <w:b/>
      <w:sz w:val="28"/>
    </w:rPr>
  </w:style>
  <w:style w:type="paragraph" w:styleId="Naslovzavrnograda" w:customStyle="1">
    <w:name w:val="Naslov završnog rada"/>
    <w:basedOn w:val="normal1"/>
    <w:qFormat/>
    <w:rsid w:val="00365b40"/>
    <w:pPr>
      <w:jc w:val="center"/>
    </w:pPr>
    <w:rPr>
      <w:rFonts w:ascii="Arial" w:hAnsi="Arial"/>
      <w:b/>
      <w:sz w:val="36"/>
    </w:rPr>
  </w:style>
  <w:style w:type="paragraph" w:styleId="ZAVRNIRAD" w:customStyle="1">
    <w:name w:val="&quot;ZAVRŠNI RAD&quot;"/>
    <w:basedOn w:val="Nazivinstitucije"/>
    <w:qFormat/>
    <w:rsid w:val="00365b40"/>
    <w:pPr/>
    <w:rPr>
      <w:caps/>
    </w:rPr>
  </w:style>
  <w:style w:type="paragraph" w:styleId="Mjesto" w:customStyle="1">
    <w:name w:val="Mjesto"/>
    <w:basedOn w:val="Nazivinstitucije"/>
    <w:link w:val="MjestoChar"/>
    <w:qFormat/>
    <w:rsid w:val="00365b40"/>
    <w:pPr/>
    <w:rPr/>
  </w:style>
  <w:style w:type="paragraph" w:styleId="Podaciokandidatu" w:customStyle="1">
    <w:name w:val="Podaci o kandidatu"/>
    <w:basedOn w:val="normal1"/>
    <w:qFormat/>
    <w:rsid w:val="00365b40"/>
    <w:pPr>
      <w:spacing w:before="120" w:after="0"/>
    </w:pPr>
    <w:rPr>
      <w:b/>
    </w:rPr>
  </w:style>
  <w:style w:type="paragraph" w:styleId="Mentor" w:customStyle="1">
    <w:name w:val="&quot;Mentor:&quot;"/>
    <w:basedOn w:val="normal1"/>
    <w:qFormat/>
    <w:rsid w:val="00365b40"/>
    <w:pPr>
      <w:spacing w:lineRule="auto" w:line="360" w:before="120" w:after="0"/>
      <w:ind w:left="4956"/>
      <w:jc w:val="both"/>
    </w:pPr>
    <w:rPr>
      <w:b/>
      <w:bCs/>
    </w:rPr>
  </w:style>
  <w:style w:type="paragraph" w:styleId="Podaciomentoru" w:customStyle="1">
    <w:name w:val="Podaci o mentoru"/>
    <w:basedOn w:val="normal1"/>
    <w:qFormat/>
    <w:rsid w:val="00365b40"/>
    <w:pPr>
      <w:spacing w:lineRule="auto" w:line="360"/>
      <w:ind w:left="4956"/>
      <w:jc w:val="both"/>
    </w:pPr>
    <w:rPr/>
  </w:style>
  <w:style w:type="paragraph" w:styleId="FOINaslov1" w:customStyle="1">
    <w:name w:val="FOI Naslov 1"/>
    <w:basedOn w:val="Mjesto"/>
    <w:link w:val="FOINaslov1Char"/>
    <w:autoRedefine/>
    <w:qFormat/>
    <w:rsid w:val="00cc6d3d"/>
    <w:pPr>
      <w:numPr>
        <w:ilvl w:val="0"/>
        <w:numId w:val="1"/>
      </w:numPr>
      <w:tabs>
        <w:tab w:val="clear" w:pos="720"/>
        <w:tab w:val="left" w:pos="426" w:leader="none"/>
      </w:tabs>
      <w:spacing w:lineRule="auto" w:line="360" w:before="0" w:after="360"/>
      <w:jc w:val="left"/>
    </w:pPr>
    <w:rPr>
      <w:rFonts w:ascii="Arial" w:hAnsi="Arial" w:cs="Arial"/>
      <w:b/>
      <w:bCs/>
      <w:sz w:val="36"/>
      <w:szCs w:val="36"/>
    </w:rPr>
  </w:style>
  <w:style w:type="paragraph" w:styleId="ListParagraph">
    <w:name w:val="List Paragraph"/>
    <w:basedOn w:val="normal1"/>
    <w:link w:val="OdlomakpopisaChar"/>
    <w:uiPriority w:val="34"/>
    <w:qFormat/>
    <w:rsid w:val="00fe7a9a"/>
    <w:pPr>
      <w:spacing w:before="0" w:after="0"/>
      <w:ind w:left="720"/>
      <w:contextualSpacing/>
    </w:pPr>
    <w:rPr/>
  </w:style>
  <w:style w:type="paragraph" w:styleId="FOINaslov2" w:customStyle="1">
    <w:name w:val="FOI Naslov 2"/>
    <w:basedOn w:val="ListParagraph"/>
    <w:link w:val="FOINaslov2Char"/>
    <w:qFormat/>
    <w:rsid w:val="00051850"/>
    <w:pPr>
      <w:numPr>
        <w:ilvl w:val="1"/>
        <w:numId w:val="1"/>
      </w:numPr>
      <w:spacing w:lineRule="auto" w:line="360" w:before="360" w:after="240"/>
      <w:ind w:hanging="357" w:left="357"/>
      <w:contextualSpacing w:val="false"/>
      <w:jc w:val="both"/>
    </w:pPr>
    <w:rPr>
      <w:rFonts w:ascii="Arial" w:hAnsi="Arial" w:cs="Arial"/>
      <w:b/>
      <w:sz w:val="32"/>
    </w:rPr>
  </w:style>
  <w:style w:type="paragraph" w:styleId="FOINaslov3" w:customStyle="1">
    <w:name w:val="FOI Naslov 3"/>
    <w:basedOn w:val="ListParagraph"/>
    <w:link w:val="FOINaslov3Char"/>
    <w:qFormat/>
    <w:rsid w:val="00051850"/>
    <w:pPr>
      <w:numPr>
        <w:ilvl w:val="2"/>
        <w:numId w:val="1"/>
      </w:numPr>
      <w:spacing w:lineRule="auto" w:line="360" w:before="240" w:after="120"/>
      <w:ind w:hanging="709" w:left="709"/>
      <w:contextualSpacing/>
      <w:jc w:val="both"/>
    </w:pPr>
    <w:rPr>
      <w:rFonts w:ascii="Arial" w:hAnsi="Arial" w:cs="Arial"/>
      <w:b/>
      <w:sz w:val="28"/>
    </w:rPr>
  </w:style>
  <w:style w:type="paragraph" w:styleId="FOINaslov4" w:customStyle="1">
    <w:name w:val="FOI Naslov 4"/>
    <w:basedOn w:val="ListParagraph"/>
    <w:link w:val="FOINaslov4Char"/>
    <w:qFormat/>
    <w:rsid w:val="000a11f1"/>
    <w:pPr>
      <w:numPr>
        <w:ilvl w:val="3"/>
        <w:numId w:val="1"/>
      </w:numPr>
      <w:spacing w:before="240" w:after="120"/>
      <w:ind w:hanging="851" w:left="851"/>
      <w:contextualSpacing w:val="false"/>
      <w:jc w:val="both"/>
    </w:pPr>
    <w:rPr>
      <w:b/>
    </w:rPr>
  </w:style>
  <w:style w:type="paragraph" w:styleId="NormalWeb">
    <w:name w:val="Normal (Web)"/>
    <w:basedOn w:val="normal1"/>
    <w:uiPriority w:val="99"/>
    <w:unhideWhenUsed/>
    <w:qFormat/>
    <w:rsid w:val="00a82589"/>
    <w:pPr>
      <w:spacing w:beforeAutospacing="1" w:afterAutospacing="1"/>
    </w:pPr>
    <w:rPr/>
  </w:style>
  <w:style w:type="paragraph" w:styleId="Brojke" w:customStyle="1">
    <w:name w:val="Brojke"/>
    <w:basedOn w:val="normal1"/>
    <w:qFormat/>
    <w:rsid w:val="00045e57"/>
    <w:pPr>
      <w:numPr>
        <w:ilvl w:val="0"/>
        <w:numId w:val="2"/>
      </w:numPr>
      <w:spacing w:lineRule="auto" w:line="360" w:before="0" w:after="120"/>
    </w:pPr>
    <w:rPr>
      <w:rFonts w:ascii="Arial" w:hAnsi="Arial" w:cs="Arial"/>
      <w:lang w:eastAsia="en-US"/>
    </w:rPr>
  </w:style>
  <w:style w:type="paragraph" w:styleId="TOC1">
    <w:name w:val="TOC 1"/>
    <w:basedOn w:val="normal1"/>
    <w:next w:val="normal1"/>
    <w:autoRedefine/>
    <w:uiPriority w:val="39"/>
    <w:unhideWhenUsed/>
    <w:rsid w:val="0015288b"/>
    <w:pPr>
      <w:tabs>
        <w:tab w:val="clear" w:pos="720"/>
        <w:tab w:val="left" w:pos="284" w:leader="none"/>
        <w:tab w:val="right" w:pos="9062" w:leader="dot"/>
      </w:tabs>
      <w:spacing w:before="0" w:after="100"/>
    </w:pPr>
    <w:rPr/>
  </w:style>
  <w:style w:type="paragraph" w:styleId="TOC2">
    <w:name w:val="TOC 2"/>
    <w:basedOn w:val="normal1"/>
    <w:next w:val="normal1"/>
    <w:autoRedefine/>
    <w:uiPriority w:val="39"/>
    <w:unhideWhenUsed/>
    <w:rsid w:val="0015288b"/>
    <w:pPr>
      <w:tabs>
        <w:tab w:val="clear" w:pos="720"/>
        <w:tab w:val="left" w:pos="709" w:leader="none"/>
        <w:tab w:val="right" w:pos="9062" w:leader="dot"/>
      </w:tabs>
      <w:spacing w:before="0" w:after="100"/>
      <w:ind w:left="240"/>
    </w:pPr>
    <w:rPr/>
  </w:style>
  <w:style w:type="paragraph" w:styleId="TOC3">
    <w:name w:val="TOC 3"/>
    <w:basedOn w:val="normal1"/>
    <w:next w:val="normal1"/>
    <w:autoRedefine/>
    <w:uiPriority w:val="39"/>
    <w:unhideWhenUsed/>
    <w:rsid w:val="0015288b"/>
    <w:pPr>
      <w:tabs>
        <w:tab w:val="clear" w:pos="720"/>
        <w:tab w:val="left" w:pos="1134" w:leader="none"/>
        <w:tab w:val="right" w:pos="9062" w:leader="dot"/>
      </w:tabs>
      <w:spacing w:before="0" w:after="100"/>
      <w:ind w:left="480"/>
    </w:pPr>
    <w:rPr/>
  </w:style>
  <w:style w:type="paragraph" w:styleId="TOC4">
    <w:name w:val="TOC 4"/>
    <w:basedOn w:val="normal1"/>
    <w:next w:val="normal1"/>
    <w:autoRedefine/>
    <w:uiPriority w:val="39"/>
    <w:unhideWhenUsed/>
    <w:rsid w:val="0015288b"/>
    <w:pPr>
      <w:tabs>
        <w:tab w:val="clear" w:pos="720"/>
        <w:tab w:val="left" w:pos="1560" w:leader="none"/>
        <w:tab w:val="right" w:pos="9062" w:leader="dot"/>
      </w:tabs>
      <w:spacing w:before="0" w:after="100"/>
      <w:ind w:left="720"/>
    </w:pPr>
    <w:rPr/>
  </w:style>
  <w:style w:type="paragraph" w:styleId="PlainText">
    <w:name w:val="Plain Text"/>
    <w:basedOn w:val="normal1"/>
    <w:link w:val="ObinitekstChar"/>
    <w:qFormat/>
    <w:rsid w:val="00df32e9"/>
    <w:pPr/>
    <w:rPr>
      <w:rFonts w:ascii="Courier New" w:hAnsi="Courier New"/>
      <w:sz w:val="20"/>
      <w:szCs w:val="20"/>
      <w:lang w:val="en-US"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bb2366"/>
    <w:pPr>
      <w:spacing w:lineRule="auto" w:line="276"/>
    </w:pPr>
    <w:rPr>
      <w:lang w:eastAsia="en-US"/>
    </w:rPr>
  </w:style>
  <w:style w:type="paragraph" w:styleId="BalloonText">
    <w:name w:val="Balloon Text"/>
    <w:basedOn w:val="normal1"/>
    <w:link w:val="TekstbaloniaChar"/>
    <w:uiPriority w:val="99"/>
    <w:semiHidden/>
    <w:unhideWhenUsed/>
    <w:qFormat/>
    <w:rsid w:val="00bb2366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ZaglavljeChar"/>
    <w:uiPriority w:val="99"/>
    <w:unhideWhenUsed/>
    <w:rsid w:val="0015288b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1"/>
    <w:link w:val="PodnojeChar"/>
    <w:uiPriority w:val="99"/>
    <w:unhideWhenUsed/>
    <w:rsid w:val="0015288b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AnnotationText">
    <w:name w:val="Annotation Text"/>
    <w:basedOn w:val="normal1"/>
    <w:link w:val="TekstkomentaraChar"/>
    <w:uiPriority w:val="99"/>
    <w:semiHidden/>
    <w:unhideWhenUsed/>
    <w:rsid w:val="0008292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PredmetkomentaraChar"/>
    <w:uiPriority w:val="99"/>
    <w:semiHidden/>
    <w:unhideWhenUsed/>
    <w:qFormat/>
    <w:rsid w:val="0008292e"/>
    <w:pPr/>
    <w:rPr>
      <w:b/>
      <w:bCs/>
    </w:rPr>
  </w:style>
  <w:style w:type="paragraph" w:styleId="HTMLPreformatted">
    <w:name w:val="HTML Preformatted"/>
    <w:basedOn w:val="normal1"/>
    <w:link w:val="HTMLunaprijedoblikovanoChar"/>
    <w:uiPriority w:val="99"/>
    <w:unhideWhenUsed/>
    <w:qFormat/>
    <w:rsid w:val="00d730e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Naslovtablice" w:customStyle="1">
    <w:name w:val="Naslov tablice"/>
    <w:basedOn w:val="normal1"/>
    <w:link w:val="NaslovtabliceChar"/>
    <w:qFormat/>
    <w:rsid w:val="001f431b"/>
    <w:pPr>
      <w:spacing w:lineRule="auto" w:line="360"/>
      <w:jc w:val="center"/>
    </w:pPr>
    <w:rPr>
      <w:rFonts w:ascii="Arial" w:hAnsi="Arial" w:cs="Arial"/>
      <w:sz w:val="22"/>
      <w:szCs w:val="22"/>
    </w:rPr>
  </w:style>
  <w:style w:type="paragraph" w:styleId="Naslovslike" w:customStyle="1">
    <w:name w:val="Naslov slike"/>
    <w:basedOn w:val="normal1"/>
    <w:link w:val="NaslovslikeChar"/>
    <w:autoRedefine/>
    <w:qFormat/>
    <w:rsid w:val="00a30aea"/>
    <w:pPr>
      <w:spacing w:lineRule="auto" w:line="360"/>
      <w:jc w:val="center"/>
    </w:pPr>
    <w:rPr>
      <w:rFonts w:ascii="Arial" w:hAnsi="Arial"/>
      <w:sz w:val="2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eetkatablice">
    <w:name w:val="Table Grid"/>
    <w:basedOn w:val="Obinatablica"/>
    <w:uiPriority w:val="59"/>
    <w:rsid w:val="00256d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qRhJikEAdEVEph+hSZGT2S2tVw==">CgMxLjAyDmguc2xnNDR1OXh0cjhkMg5oLmhqY3Z4YWk3dmhlejIOaC5qYzM4Y2RtdjVicm4yDmgud3RqMXoybmJ3MTNnMg5oLmY2N3RkaWJ1MWJldzIOaC50ZWp3MTBnemRnYXAyDmguNWt1bDdwZWF1cXl4Mg5oLjlpb3Yzc3FsemNjZzIOaC5reTZjZHJyazNmaXIyDmguam92MjY3ODV4anl2Mg5oLmtsbXY3cHNqejRodzIOaC5rcmVhM3Bkb2VzNWQyDmgucjA0bXJ3ZHN0ajdkMg5oLnpkZjczZGNuaDliMDgAciExeVRrU0hxWVpFaFFidzlmcmozWEtoZEkzMm1SY0xHM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14</Pages>
  <Words>1079</Words>
  <Characters>7058</Characters>
  <CharactersWithSpaces>8069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2017-11-13T12:09:00Z</dcterms:created>
  <dc:creator>Petra</dc:creator>
  <dc:description/>
  <dc:language>en-US</dc:language>
  <cp:lastModifiedBy/>
  <dcterms:modified xsi:type="dcterms:W3CDTF">2026-04-15T08:25:45Z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