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899" w:rsidRDefault="004268CE">
      <w:r>
        <w:rPr>
          <w:rFonts w:hint="eastAsia"/>
        </w:rPr>
        <w:t>“</w:t>
      </w:r>
      <w:r>
        <w:rPr>
          <w:rFonts w:hint="eastAsia"/>
        </w:rPr>
        <w:t>纪念碑谷</w:t>
      </w:r>
      <w:bookmarkStart w:id="0" w:name="_GoBack"/>
      <w:bookmarkEnd w:id="0"/>
      <w:r>
        <w:rPr>
          <w:rFonts w:hint="eastAsia"/>
        </w:rPr>
        <w:t>”</w:t>
      </w:r>
      <w:r w:rsidR="005352EA">
        <w:rPr>
          <w:rFonts w:hint="eastAsia"/>
        </w:rPr>
        <w:t>成功背后的故事</w:t>
      </w:r>
    </w:p>
    <w:p w:rsidR="005352EA" w:rsidRDefault="005352EA"/>
    <w:p w:rsidR="005352EA" w:rsidRDefault="005352EA">
      <w:r>
        <w:t>距</w:t>
      </w:r>
      <w:r>
        <w:rPr>
          <w:rFonts w:hint="eastAsia"/>
        </w:rPr>
        <w:t>2014</w:t>
      </w:r>
      <w:r>
        <w:rPr>
          <w:rFonts w:hint="eastAsia"/>
        </w:rPr>
        <w:t>年</w:t>
      </w:r>
      <w:r>
        <w:t>“</w:t>
      </w:r>
      <w:r>
        <w:t>纪念碑谷</w:t>
      </w:r>
      <w:r>
        <w:t>”</w:t>
      </w:r>
      <w:r>
        <w:t>最初发售至今已有</w:t>
      </w:r>
      <w:r>
        <w:rPr>
          <w:rFonts w:hint="eastAsia"/>
        </w:rPr>
        <w:t>3</w:t>
      </w:r>
      <w:r>
        <w:rPr>
          <w:rFonts w:hint="eastAsia"/>
        </w:rPr>
        <w:t>年之久，如今这款游戏迎来</w:t>
      </w:r>
      <w:r w:rsidR="00517BEE">
        <w:rPr>
          <w:rFonts w:hint="eastAsia"/>
        </w:rPr>
        <w:t>了</w:t>
      </w:r>
      <w:r>
        <w:rPr>
          <w:rFonts w:hint="eastAsia"/>
        </w:rPr>
        <w:t>它的续作“纪念碑谷</w:t>
      </w:r>
      <w:r>
        <w:rPr>
          <w:rFonts w:hint="eastAsia"/>
        </w:rPr>
        <w:t>2</w:t>
      </w:r>
      <w:r>
        <w:rPr>
          <w:rFonts w:hint="eastAsia"/>
        </w:rPr>
        <w:t>”</w:t>
      </w:r>
      <w:r w:rsidR="00D85678">
        <w:rPr>
          <w:rFonts w:hint="eastAsia"/>
        </w:rPr>
        <w:t>。据</w:t>
      </w:r>
      <w:r w:rsidR="00D85678">
        <w:rPr>
          <w:rFonts w:hint="eastAsia"/>
        </w:rPr>
        <w:t>2</w:t>
      </w:r>
      <w:r w:rsidR="00D85678">
        <w:t>016</w:t>
      </w:r>
      <w:r w:rsidR="00D85678">
        <w:t>年统计，该游戏</w:t>
      </w:r>
      <w:r w:rsidR="00750EF1">
        <w:rPr>
          <w:rFonts w:hint="eastAsia"/>
        </w:rPr>
        <w:t>两</w:t>
      </w:r>
      <w:r w:rsidR="00D85678">
        <w:rPr>
          <w:rFonts w:hint="eastAsia"/>
        </w:rPr>
        <w:t>年内为其制作公司</w:t>
      </w:r>
      <w:proofErr w:type="spellStart"/>
      <w:r w:rsidR="00D85678">
        <w:rPr>
          <w:rFonts w:hint="eastAsia"/>
        </w:rPr>
        <w:t>Ustwo</w:t>
      </w:r>
      <w:proofErr w:type="spellEnd"/>
      <w:r w:rsidR="00D85678">
        <w:rPr>
          <w:rFonts w:hint="eastAsia"/>
        </w:rPr>
        <w:t>创下了</w:t>
      </w:r>
      <w:r w:rsidR="00750EF1">
        <w:t>14</w:t>
      </w:r>
      <w:r w:rsidR="00750EF1">
        <w:rPr>
          <w:rFonts w:hint="eastAsia"/>
        </w:rPr>
        <w:t>,</w:t>
      </w:r>
      <w:r w:rsidR="00750EF1">
        <w:t>40</w:t>
      </w:r>
      <w:r w:rsidR="00EF74FF">
        <w:t>万美元</w:t>
      </w:r>
      <w:r w:rsidR="00750EF1">
        <w:rPr>
          <w:rFonts w:hint="eastAsia"/>
        </w:rPr>
        <w:t>的收入。至“纪念碑谷</w:t>
      </w:r>
      <w:r w:rsidR="00750EF1">
        <w:rPr>
          <w:rFonts w:hint="eastAsia"/>
        </w:rPr>
        <w:t>2</w:t>
      </w:r>
      <w:r w:rsidR="00750EF1">
        <w:rPr>
          <w:rFonts w:hint="eastAsia"/>
        </w:rPr>
        <w:t>”发售前夕，该游戏已经创下</w:t>
      </w:r>
      <w:r w:rsidR="00750EF1">
        <w:rPr>
          <w:rFonts w:hint="eastAsia"/>
        </w:rPr>
        <w:t>3</w:t>
      </w:r>
      <w:r w:rsidR="00750EF1">
        <w:rPr>
          <w:rFonts w:hint="eastAsia"/>
        </w:rPr>
        <w:t>千多万次的下载。为何让这款游戏如此火爆，如此令广大玩家喜爱。咖啡罐</w:t>
      </w:r>
      <w:r w:rsidR="005F5DF8">
        <w:rPr>
          <w:rFonts w:hint="eastAsia"/>
        </w:rPr>
        <w:t>与</w:t>
      </w:r>
      <w:r w:rsidR="00750EF1">
        <w:rPr>
          <w:rFonts w:hint="eastAsia"/>
        </w:rPr>
        <w:t>大家一起分享“纪念碑谷”成功背后的故事。</w:t>
      </w:r>
    </w:p>
    <w:p w:rsidR="00EF74FF" w:rsidRDefault="00EF74FF"/>
    <w:p w:rsidR="00EF74FF" w:rsidRDefault="00EF74FF">
      <w:r>
        <w:rPr>
          <w:rFonts w:hint="eastAsia"/>
        </w:rPr>
        <w:t>“纪念碑谷”的故事中没有敌人、没有杀戮、没有死亡。它的故事意在传递着美好理想和对宽恕的追求。这种于残酷现实想对立的游戏却吸引了成千上万男女老少，以及</w:t>
      </w:r>
      <w:proofErr w:type="gramStart"/>
      <w:r>
        <w:rPr>
          <w:rFonts w:hint="eastAsia"/>
        </w:rPr>
        <w:t>骨灰级</w:t>
      </w:r>
      <w:proofErr w:type="gramEnd"/>
      <w:r>
        <w:rPr>
          <w:rFonts w:hint="eastAsia"/>
        </w:rPr>
        <w:t>的游戏玩家。“纪念碑谷”的首席设计师</w:t>
      </w:r>
      <w:r>
        <w:rPr>
          <w:rFonts w:hint="eastAsia"/>
        </w:rPr>
        <w:t>Ken</w:t>
      </w:r>
      <w:r>
        <w:t xml:space="preserve"> Wong</w:t>
      </w:r>
      <w:r>
        <w:t>带领着</w:t>
      </w:r>
      <w:proofErr w:type="spellStart"/>
      <w:r>
        <w:t>Ustwo</w:t>
      </w:r>
      <w:proofErr w:type="spellEnd"/>
      <w:r>
        <w:t>完成了这部简约、华丽、富有禅意的作品。同时也证明了游戏不仅仅只属于没日没夜蹲在角落里打电子游戏的青少年。</w:t>
      </w:r>
      <w:r>
        <w:t>Ken</w:t>
      </w:r>
      <w:r>
        <w:t>指出</w:t>
      </w:r>
      <w:r w:rsidR="007319C7">
        <w:t>，</w:t>
      </w:r>
      <w:r w:rsidR="007319C7">
        <w:t>游戏不仅仅只是展现视觉暴力</w:t>
      </w:r>
      <w:r>
        <w:t>，游戏的</w:t>
      </w:r>
      <w:r w:rsidR="007319C7">
        <w:t>适应群体非常之广</w:t>
      </w:r>
      <w:r w:rsidR="007F2BBA">
        <w:t>。</w:t>
      </w:r>
      <w:r w:rsidR="007319C7">
        <w:t>无论男女老少，文化背景，</w:t>
      </w:r>
      <w:r w:rsidR="00476454">
        <w:t>游戏</w:t>
      </w:r>
      <w:r w:rsidR="007319C7">
        <w:t>都</w:t>
      </w:r>
      <w:r w:rsidR="00476454">
        <w:t>对用户</w:t>
      </w:r>
      <w:r w:rsidR="007319C7">
        <w:t>有</w:t>
      </w:r>
      <w:r w:rsidR="000B225D">
        <w:t>着</w:t>
      </w:r>
      <w:r w:rsidR="007319C7">
        <w:t>不同凡响的吸引力</w:t>
      </w:r>
      <w:r>
        <w:t>。</w:t>
      </w:r>
      <w:r>
        <w:t>Ken</w:t>
      </w:r>
      <w:r>
        <w:t>认为一款优秀的游戏作品应该是满怀关爱与爱护。任何一个人在生活中的经历都可以做成游戏，并且通过游戏阐释那些在书本和电影中无法呈现的内容。这就是</w:t>
      </w:r>
      <w:r>
        <w:t>Ken</w:t>
      </w:r>
      <w:r>
        <w:t>一直在内心中奉行的理念以及他认为做游戏最快乐的一面。</w:t>
      </w:r>
    </w:p>
    <w:p w:rsidR="00C53F03" w:rsidRDefault="00C53F03"/>
    <w:p w:rsidR="00C53F03" w:rsidRDefault="00C53F03">
      <w:r>
        <w:t xml:space="preserve"> “</w:t>
      </w:r>
      <w:r>
        <w:t>纪念碑谷</w:t>
      </w:r>
      <w:r>
        <w:t>”</w:t>
      </w:r>
      <w:r>
        <w:t>的灵感启发自</w:t>
      </w:r>
      <w:r>
        <w:t>Ken</w:t>
      </w:r>
      <w:r>
        <w:t>对建筑艺术，以及对荷兰艺术家</w:t>
      </w:r>
      <w:proofErr w:type="spellStart"/>
      <w:r>
        <w:t>M.C.Escher</w:t>
      </w:r>
      <w:proofErr w:type="spellEnd"/>
      <w:r>
        <w:rPr>
          <w:rFonts w:hint="eastAsia"/>
        </w:rPr>
        <w:t>作品的喜爱。</w:t>
      </w:r>
      <w:r>
        <w:rPr>
          <w:rFonts w:hint="eastAsia"/>
        </w:rPr>
        <w:t>Ken</w:t>
      </w:r>
      <w:r>
        <w:rPr>
          <w:rFonts w:hint="eastAsia"/>
        </w:rPr>
        <w:t>想将电子游戏引领至一个新的方向</w:t>
      </w:r>
      <w:r w:rsidR="00EB2BAD">
        <w:rPr>
          <w:rFonts w:hint="eastAsia"/>
        </w:rPr>
        <w:t>，</w:t>
      </w:r>
      <w:r>
        <w:rPr>
          <w:rFonts w:hint="eastAsia"/>
        </w:rPr>
        <w:t>他的作品可以面向</w:t>
      </w:r>
      <w:r w:rsidR="00EB2BAD">
        <w:rPr>
          <w:rFonts w:hint="eastAsia"/>
        </w:rPr>
        <w:t>大多数玩家传统意义上只关心打怪练级，斩杀巨龙的电子游戏玩家。</w:t>
      </w:r>
      <w:r w:rsidR="00E34BC6">
        <w:rPr>
          <w:rFonts w:hint="eastAsia"/>
        </w:rPr>
        <w:t>但是</w:t>
      </w:r>
      <w:r w:rsidR="00EB2BAD">
        <w:rPr>
          <w:rFonts w:hint="eastAsia"/>
        </w:rPr>
        <w:t>在</w:t>
      </w:r>
      <w:r>
        <w:rPr>
          <w:rFonts w:hint="eastAsia"/>
        </w:rPr>
        <w:t>Ken</w:t>
      </w:r>
      <w:r w:rsidR="00EB2BAD">
        <w:rPr>
          <w:rFonts w:hint="eastAsia"/>
        </w:rPr>
        <w:t>的心中</w:t>
      </w:r>
      <w:r w:rsidR="00EB2BAD">
        <w:t>游戏作品</w:t>
      </w:r>
      <w:r w:rsidR="00EB2BAD">
        <w:t>应该适用</w:t>
      </w:r>
      <w:r w:rsidR="00EB2BAD">
        <w:t>于更广义的玩家。</w:t>
      </w:r>
      <w:r>
        <w:rPr>
          <w:rFonts w:hint="eastAsia"/>
        </w:rPr>
        <w:t>让哪些关心故事内容、人物角色、游戏画质、音乐感官，甚至是追求体验奇异世界的玩家也能喜爱他的作品。</w:t>
      </w:r>
    </w:p>
    <w:p w:rsidR="00C53F03" w:rsidRDefault="00C53F03"/>
    <w:p w:rsidR="00C53F03" w:rsidRDefault="00C53F03">
      <w:r>
        <w:t>简约，含蓄，优雅</w:t>
      </w:r>
      <w:r>
        <w:rPr>
          <w:rFonts w:hint="eastAsia"/>
        </w:rPr>
        <w:t xml:space="preserve"> </w:t>
      </w:r>
      <w:r>
        <w:rPr>
          <w:rFonts w:hint="eastAsia"/>
        </w:rPr>
        <w:t>——打破传统游戏设计理念的“纪念碑谷”。</w:t>
      </w:r>
    </w:p>
    <w:p w:rsidR="00C53F03" w:rsidRDefault="00C53F03">
      <w:r>
        <w:rPr>
          <w:rFonts w:hint="eastAsia"/>
        </w:rPr>
        <w:t>艾达公主漫游在一个只有禅意音乐的世界里；</w:t>
      </w:r>
    </w:p>
    <w:p w:rsidR="00C53F03" w:rsidRDefault="00C53F03">
      <w:r>
        <w:t>没有</w:t>
      </w:r>
      <w:r w:rsidR="00B97D66">
        <w:t>刻意</w:t>
      </w:r>
      <w:r>
        <w:t>的奖励回馈玩家；</w:t>
      </w:r>
    </w:p>
    <w:p w:rsidR="00C53F03" w:rsidRDefault="00C53F03">
      <w:r>
        <w:t>让玩家通过想象和感性想象艾达公主的性格；</w:t>
      </w:r>
    </w:p>
    <w:p w:rsidR="00C53F03" w:rsidRDefault="00C53F03"/>
    <w:p w:rsidR="00C53F03" w:rsidRDefault="00C44326">
      <w:r>
        <w:t>少则是多的哲理贯穿整个游戏。</w:t>
      </w:r>
      <w:r>
        <w:t>“</w:t>
      </w:r>
      <w:r>
        <w:t>一个精短的体验对游戏来说也许更好，可能还没有一部电影的时间长。并在游戏的最后让人有一种宣泄的感受。</w:t>
      </w:r>
      <w:r>
        <w:t>”——Ken</w:t>
      </w:r>
    </w:p>
    <w:p w:rsidR="00C44326" w:rsidRDefault="00C44326"/>
    <w:p w:rsidR="00C44326" w:rsidRDefault="0097777C">
      <w:r>
        <w:t>一个优雅的新玩家引导流程是</w:t>
      </w:r>
      <w:r>
        <w:t>“</w:t>
      </w:r>
      <w:r>
        <w:t>纪念碑谷</w:t>
      </w:r>
      <w:r>
        <w:t>”</w:t>
      </w:r>
      <w:r>
        <w:t>另一个成功原因。华丽的插画会在视觉上吸引新玩家，而对于</w:t>
      </w:r>
      <w:proofErr w:type="gramStart"/>
      <w:r>
        <w:t>哪些一</w:t>
      </w:r>
      <w:proofErr w:type="gramEnd"/>
      <w:r>
        <w:t>开始就怀疑自己的玩家，</w:t>
      </w:r>
      <w:r>
        <w:t>Ken</w:t>
      </w:r>
      <w:r>
        <w:t>说</w:t>
      </w:r>
      <w:r w:rsidR="000D49C7">
        <w:t>：</w:t>
      </w:r>
      <w:r>
        <w:t>“</w:t>
      </w:r>
      <w:r>
        <w:t>他们需要一些鼓励，稍加摸索就可以深入下去。</w:t>
      </w:r>
      <w:r>
        <w:t>”</w:t>
      </w:r>
    </w:p>
    <w:p w:rsidR="004255DE" w:rsidRDefault="004255DE"/>
    <w:p w:rsidR="0030748B" w:rsidRDefault="00E24589">
      <w:r>
        <w:rPr>
          <w:rFonts w:hint="eastAsia"/>
        </w:rPr>
        <w:t>谈到“纪念碑谷”在设计和开发的过程，</w:t>
      </w:r>
      <w:r>
        <w:rPr>
          <w:rFonts w:hint="eastAsia"/>
        </w:rPr>
        <w:t>Ken</w:t>
      </w:r>
      <w:r>
        <w:rPr>
          <w:rFonts w:hint="eastAsia"/>
        </w:rPr>
        <w:t>表示他在最初将基于建筑的游戏原型勾画了出来，整个团队在不断地失败中迭代前行，整个过程不仅仅只是让视觉效果更华丽那么简单。</w:t>
      </w:r>
      <w:r w:rsidR="000A1C89">
        <w:rPr>
          <w:rFonts w:hint="eastAsia"/>
        </w:rPr>
        <w:t>当时只有</w:t>
      </w:r>
      <w:r w:rsidR="000A1C89">
        <w:rPr>
          <w:rFonts w:hint="eastAsia"/>
        </w:rPr>
        <w:t>8</w:t>
      </w:r>
      <w:r w:rsidR="000A1C89">
        <w:rPr>
          <w:rFonts w:hint="eastAsia"/>
        </w:rPr>
        <w:t>人的开发团队在艺术表现与他们想要讲述的故事中不断寻找平衡点，意在阐述“艺术与程序的紧密结合”。</w:t>
      </w:r>
      <w:r w:rsidR="00953FBE">
        <w:rPr>
          <w:rFonts w:hint="eastAsia"/>
        </w:rPr>
        <w:t>与此同时</w:t>
      </w:r>
      <w:r w:rsidR="006D467F">
        <w:rPr>
          <w:rFonts w:hint="eastAsia"/>
        </w:rPr>
        <w:t>，他的团队从未忽视用户是如何与游戏互动的，以及用户是怎样被游戏中富含奇异建筑和浮动阵列的“小世界”所吸引的。</w:t>
      </w:r>
    </w:p>
    <w:p w:rsidR="006D467F" w:rsidRDefault="006D467F"/>
    <w:p w:rsidR="006D467F" w:rsidRDefault="006D467F">
      <w:r>
        <w:t>用灵魂去设计游戏</w:t>
      </w:r>
    </w:p>
    <w:p w:rsidR="00622DF5" w:rsidRDefault="00CC383F">
      <w:r>
        <w:t>Ken</w:t>
      </w:r>
      <w:r>
        <w:t>提议</w:t>
      </w:r>
      <w:r w:rsidR="00A95D9C">
        <w:t>：</w:t>
      </w:r>
      <w:r>
        <w:t>“</w:t>
      </w:r>
      <w:r>
        <w:t>想做出一个优秀的游戏作品，不要害怕去挑战传统</w:t>
      </w:r>
      <w:r>
        <w:t>——</w:t>
      </w:r>
      <w:r>
        <w:t>也不要担心传统的玩家</w:t>
      </w:r>
      <w:r w:rsidR="00A95D9C">
        <w:t>。</w:t>
      </w:r>
      <w:r>
        <w:t>”</w:t>
      </w:r>
      <w:r w:rsidR="00C15828">
        <w:t xml:space="preserve"> </w:t>
      </w:r>
      <w:proofErr w:type="spellStart"/>
      <w:r w:rsidR="00C15828">
        <w:t>Ustwo</w:t>
      </w:r>
      <w:proofErr w:type="spellEnd"/>
      <w:r w:rsidR="00A607C1">
        <w:t>常常</w:t>
      </w:r>
      <w:r w:rsidR="00923DB0">
        <w:t>提醒设计师们很多人虽然不玩游戏，但他们不反对游戏，这样的群体</w:t>
      </w:r>
      <w:r w:rsidR="006B0BA0">
        <w:t>手中很可能</w:t>
      </w:r>
      <w:r w:rsidR="00D5096E">
        <w:t>还</w:t>
      </w:r>
      <w:r w:rsidR="006B0BA0">
        <w:t>会有一部</w:t>
      </w:r>
      <w:r w:rsidR="00C15828">
        <w:t>智能移动设备。设计师们常常</w:t>
      </w:r>
      <w:r w:rsidR="003970FC">
        <w:t>会想，是不是游戏对于这些潜在用户看上去太难了？或者游戏</w:t>
      </w:r>
      <w:r w:rsidR="003C1279">
        <w:t>针对性太强？如</w:t>
      </w:r>
      <w:proofErr w:type="gramStart"/>
      <w:r w:rsidR="003C1279">
        <w:t>太</w:t>
      </w:r>
      <w:proofErr w:type="gramEnd"/>
      <w:r w:rsidR="003C1279">
        <w:t>男性向或女性向。然后要有一个有趣故事，但不要开头就是那种</w:t>
      </w:r>
      <w:r w:rsidR="003C1279">
        <w:t>“</w:t>
      </w:r>
      <w:r w:rsidR="003C1279">
        <w:t>在</w:t>
      </w:r>
      <w:proofErr w:type="gramStart"/>
      <w:r w:rsidR="003C1279">
        <w:t>很久很久</w:t>
      </w:r>
      <w:proofErr w:type="gramEnd"/>
      <w:r w:rsidR="003C1279">
        <w:t>以前，在那个被人遗忘的土地上</w:t>
      </w:r>
      <w:r w:rsidR="003C1279">
        <w:t>······</w:t>
      </w:r>
      <w:r w:rsidR="003C1279">
        <w:t>之类的用词</w:t>
      </w:r>
      <w:r w:rsidR="003C1279">
        <w:t>”Ken</w:t>
      </w:r>
      <w:r w:rsidR="003C1279">
        <w:t>提出。相反，</w:t>
      </w:r>
      <w:r w:rsidR="00622DF5">
        <w:t>创作一个看上去更像是音乐视频一样的故事，然后逐渐地构建起游戏的场景，引入游戏角色和独特的游戏目标。不要认为玩家的想法很简单，用一堆无聊重复的关卡搪塞玩家。引领玩家体验令人兴奋的视觉效果</w:t>
      </w:r>
      <w:r w:rsidR="0005193B">
        <w:t>——</w:t>
      </w:r>
      <w:r w:rsidR="00622DF5">
        <w:t>为此设计者可能需要开发独特的字体，使用诱人的色彩，甚至创造一个与众不同的游戏特色。</w:t>
      </w:r>
      <w:r w:rsidR="00622DF5">
        <w:t>Ken</w:t>
      </w:r>
      <w:r w:rsidR="00622DF5">
        <w:t>还提出，尝试寻找到游戏的灵魂。游戏</w:t>
      </w:r>
      <w:r w:rsidR="00376EB5">
        <w:t>是一种</w:t>
      </w:r>
      <w:r w:rsidR="002F3697">
        <w:t>高级</w:t>
      </w:r>
      <w:r w:rsidR="00622DF5">
        <w:t>的互动体验，更有人认为</w:t>
      </w:r>
      <w:r w:rsidR="00622DF5">
        <w:t>“</w:t>
      </w:r>
      <w:r w:rsidR="00622DF5">
        <w:t>纪念碑谷</w:t>
      </w:r>
      <w:r w:rsidR="00622DF5">
        <w:t>”</w:t>
      </w:r>
      <w:r w:rsidR="00622DF5">
        <w:t>反而更像是一个互动艺术品。因此设计师们就要更关注用户体验的重要</w:t>
      </w:r>
      <w:r w:rsidR="00543957">
        <w:t>性</w:t>
      </w:r>
      <w:r w:rsidR="00622DF5">
        <w:t>。</w:t>
      </w:r>
      <w:r w:rsidR="00622DF5">
        <w:t>“</w:t>
      </w:r>
      <w:r w:rsidR="00622DF5">
        <w:t>用户在使用应用程序、浏览网站和</w:t>
      </w:r>
      <w:r w:rsidR="00040DBD">
        <w:t>学习如何玩游戏之间有着很多类似之处。</w:t>
      </w:r>
      <w:r w:rsidR="00622DF5">
        <w:t>”</w:t>
      </w:r>
      <w:r w:rsidR="00040DBD">
        <w:t>Ken</w:t>
      </w:r>
      <w:r w:rsidR="00040DBD">
        <w:t>说。</w:t>
      </w:r>
      <w:r w:rsidR="00040DBD">
        <w:t>“</w:t>
      </w:r>
      <w:r w:rsidR="00040DBD">
        <w:t>一个以用户体验为导向的方法能够使团队构建更</w:t>
      </w:r>
      <w:r w:rsidR="00F07E7E">
        <w:t>高级别</w:t>
      </w:r>
      <w:r w:rsidR="00040DBD">
        <w:t>的目标：如我们可以在移动设备上创建怎样令人兴奋的用户体验？</w:t>
      </w:r>
      <w:r w:rsidR="00040DBD">
        <w:t>”</w:t>
      </w:r>
    </w:p>
    <w:p w:rsidR="00040DBD" w:rsidRDefault="00040DBD"/>
    <w:p w:rsidR="00040DBD" w:rsidRDefault="00040DBD">
      <w:r>
        <w:t>游戏设计师会</w:t>
      </w:r>
      <w:r w:rsidR="00F43905">
        <w:t>坚定不移</w:t>
      </w:r>
      <w:r>
        <w:t>地说什么是游戏，玩游戏的群体是谁，他们真正的目的是什么。但是</w:t>
      </w:r>
      <w:r>
        <w:t>Ken</w:t>
      </w:r>
      <w:r>
        <w:t>认为，游戏产业并没有足够的把握认定游戏到底是什么。游戏则是新兴的艺术，将</w:t>
      </w:r>
      <w:r>
        <w:t>“</w:t>
      </w:r>
      <w:r>
        <w:t>游戏一样的事物</w:t>
      </w:r>
      <w:r>
        <w:t>”</w:t>
      </w:r>
      <w:r>
        <w:t>和人们的兴趣点紧密地结合，最后构成数字互动体验。已经有成千上万的游戏试图融入令人兴奋的视觉效果，更个性化的体验，并摸索如何从建筑，舞蹈，以及摄影中带来</w:t>
      </w:r>
      <w:r w:rsidR="00015EFF">
        <w:t>改进</w:t>
      </w:r>
      <w:r>
        <w:t>。</w:t>
      </w:r>
      <w:r>
        <w:t>Ken</w:t>
      </w:r>
      <w:r>
        <w:t>指出</w:t>
      </w:r>
      <w:r>
        <w:t>“</w:t>
      </w:r>
      <w:r>
        <w:t>让我们</w:t>
      </w:r>
      <w:r>
        <w:t>尝试做出文化更多样，更融合，更适合所有人的游戏吧。</w:t>
      </w:r>
      <w:r>
        <w:t>”</w:t>
      </w:r>
    </w:p>
    <w:p w:rsidR="00040DBD" w:rsidRDefault="00040DBD"/>
    <w:p w:rsidR="00040DBD" w:rsidRDefault="00040DBD">
      <w:r>
        <w:t>制作高品质游戏的技巧</w:t>
      </w:r>
      <w:r w:rsidR="00146029">
        <w:t>：</w:t>
      </w:r>
    </w:p>
    <w:p w:rsidR="00146029" w:rsidRDefault="00146029">
      <w:pPr>
        <w:rPr>
          <w:rFonts w:hint="eastAsia"/>
        </w:rPr>
      </w:pPr>
      <w:r>
        <w:t>游戏的更高层次不仅仅是针对</w:t>
      </w:r>
      <w:proofErr w:type="gramStart"/>
      <w:r>
        <w:t>骨灰级</w:t>
      </w:r>
      <w:proofErr w:type="gramEnd"/>
      <w:r>
        <w:t>的铁杆玩家，游戏的受众群体应该是所有人；</w:t>
      </w:r>
    </w:p>
    <w:p w:rsidR="00146029" w:rsidRDefault="00146029">
      <w:r>
        <w:t>灵感其实来</w:t>
      </w:r>
      <w:r w:rsidR="00016D91">
        <w:t>自于</w:t>
      </w:r>
      <w:r>
        <w:t>你的兴趣，热情，以及令你着迷的事情；</w:t>
      </w:r>
    </w:p>
    <w:p w:rsidR="000465EA" w:rsidRDefault="000465EA">
      <w:r>
        <w:t>创建独特的角色，叙述令人信服的故事，引领玩家进入一个新颖，陌生，但又</w:t>
      </w:r>
      <w:r w:rsidR="00461783">
        <w:t>振奋人心</w:t>
      </w:r>
      <w:r>
        <w:t>的世界里；</w:t>
      </w:r>
    </w:p>
    <w:p w:rsidR="000465EA" w:rsidRDefault="000465EA">
      <w:r>
        <w:t>突破传统的游戏模式</w:t>
      </w:r>
      <w:r>
        <w:t>——</w:t>
      </w:r>
      <w:r>
        <w:t>游戏可以安逸优雅，用户不会喜欢重复无聊的关卡，以及受挫感。不要以为用户的想法那么简单</w:t>
      </w:r>
      <w:r w:rsidR="00646B8D">
        <w:t>，容易搪塞</w:t>
      </w:r>
      <w:r>
        <w:t>；</w:t>
      </w:r>
    </w:p>
    <w:p w:rsidR="000465EA" w:rsidRDefault="000465EA">
      <w:pPr>
        <w:rPr>
          <w:rFonts w:hint="eastAsia"/>
        </w:rPr>
      </w:pPr>
      <w:r>
        <w:lastRenderedPageBreak/>
        <w:t>牢记游戏是数字用户体验的一种形式，以用户体验为导向，将会引导你创作出非同凡响的作品。</w:t>
      </w:r>
    </w:p>
    <w:p w:rsidR="00040DBD" w:rsidRPr="003C1279" w:rsidRDefault="00040DBD">
      <w:pPr>
        <w:rPr>
          <w:rFonts w:hint="eastAsia"/>
        </w:rPr>
      </w:pPr>
    </w:p>
    <w:p w:rsidR="00CE46BF" w:rsidRPr="00C53F03" w:rsidRDefault="00CE46BF"/>
    <w:p w:rsidR="00750EF1" w:rsidRDefault="00750EF1"/>
    <w:sectPr w:rsidR="00750E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632"/>
    <w:rsid w:val="00015EFF"/>
    <w:rsid w:val="00016D91"/>
    <w:rsid w:val="00040DBD"/>
    <w:rsid w:val="000465EA"/>
    <w:rsid w:val="0005193B"/>
    <w:rsid w:val="000A1C89"/>
    <w:rsid w:val="000B225D"/>
    <w:rsid w:val="000D49C7"/>
    <w:rsid w:val="000F0FD8"/>
    <w:rsid w:val="00146029"/>
    <w:rsid w:val="002F3697"/>
    <w:rsid w:val="0030748B"/>
    <w:rsid w:val="00376EB5"/>
    <w:rsid w:val="003970FC"/>
    <w:rsid w:val="003C1279"/>
    <w:rsid w:val="004255DE"/>
    <w:rsid w:val="004268CE"/>
    <w:rsid w:val="00455119"/>
    <w:rsid w:val="00461783"/>
    <w:rsid w:val="00476454"/>
    <w:rsid w:val="00487035"/>
    <w:rsid w:val="00517BEE"/>
    <w:rsid w:val="005352EA"/>
    <w:rsid w:val="00543957"/>
    <w:rsid w:val="005E2AD0"/>
    <w:rsid w:val="005F5DF8"/>
    <w:rsid w:val="00622DF5"/>
    <w:rsid w:val="00646B8D"/>
    <w:rsid w:val="006B0BA0"/>
    <w:rsid w:val="006D467F"/>
    <w:rsid w:val="007319C7"/>
    <w:rsid w:val="00750EF1"/>
    <w:rsid w:val="007B605A"/>
    <w:rsid w:val="007F2BBA"/>
    <w:rsid w:val="008240E2"/>
    <w:rsid w:val="00840632"/>
    <w:rsid w:val="00923DB0"/>
    <w:rsid w:val="00953FBE"/>
    <w:rsid w:val="0097777C"/>
    <w:rsid w:val="00A06EB2"/>
    <w:rsid w:val="00A607C1"/>
    <w:rsid w:val="00A73C11"/>
    <w:rsid w:val="00A95D9C"/>
    <w:rsid w:val="00B97D66"/>
    <w:rsid w:val="00C15828"/>
    <w:rsid w:val="00C44326"/>
    <w:rsid w:val="00C53F03"/>
    <w:rsid w:val="00CB3C79"/>
    <w:rsid w:val="00CC383F"/>
    <w:rsid w:val="00CE46BF"/>
    <w:rsid w:val="00D5096E"/>
    <w:rsid w:val="00D85678"/>
    <w:rsid w:val="00E24589"/>
    <w:rsid w:val="00E34BC6"/>
    <w:rsid w:val="00EB2BAD"/>
    <w:rsid w:val="00EF74FF"/>
    <w:rsid w:val="00F07E7E"/>
    <w:rsid w:val="00F43905"/>
    <w:rsid w:val="00FB4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EF2DB-538D-4E06-8E42-627194BB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82</cp:revision>
  <dcterms:created xsi:type="dcterms:W3CDTF">2017-07-18T01:40:00Z</dcterms:created>
  <dcterms:modified xsi:type="dcterms:W3CDTF">2017-07-18T14:06:00Z</dcterms:modified>
</cp:coreProperties>
</file>