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346" w:rsidRDefault="00435346" w:rsidP="00435346">
      <w:pPr>
        <w:rPr>
          <w:rFonts w:hint="eastAsia"/>
        </w:rPr>
      </w:pPr>
      <w:bookmarkStart w:id="0" w:name="_GoBack"/>
      <w:r>
        <w:rPr>
          <w:rFonts w:hint="eastAsia"/>
        </w:rPr>
        <w:t>卷首篇</w:t>
      </w:r>
      <w:r>
        <w:rPr>
          <w:rFonts w:hint="eastAsia"/>
        </w:rPr>
        <w:t>---</w:t>
      </w:r>
      <w:r>
        <w:rPr>
          <w:rFonts w:hint="eastAsia"/>
        </w:rPr>
        <w:t>为自私正名</w:t>
      </w:r>
    </w:p>
    <w:p w:rsidR="00435346" w:rsidRDefault="00435346" w:rsidP="00435346">
      <w:pPr>
        <w:rPr>
          <w:rFonts w:hint="eastAsia"/>
        </w:rPr>
      </w:pPr>
      <w:r>
        <w:rPr>
          <w:rFonts w:hint="eastAsia"/>
        </w:rPr>
        <w:t>多少年来，数代人接受的教育都是人不能自私，自私者受到唾弃。我们弘扬毫不利己，专门利人。但上个世纪七十年代末在中国大地上发生的一个重大事件：农民从政府手中得到了土地承包权，而且</w:t>
      </w:r>
      <w:r>
        <w:rPr>
          <w:rFonts w:hint="eastAsia"/>
        </w:rPr>
        <w:t>30</w:t>
      </w:r>
      <w:r>
        <w:rPr>
          <w:rFonts w:hint="eastAsia"/>
        </w:rPr>
        <w:t>年不变。这一政策让农民的积极性得到充分的释放，生产力得到了一次质的飞跃。</w:t>
      </w:r>
    </w:p>
    <w:p w:rsidR="00435346" w:rsidRDefault="00435346" w:rsidP="00435346">
      <w:pPr>
        <w:rPr>
          <w:rFonts w:hint="eastAsia"/>
        </w:rPr>
      </w:pPr>
      <w:r>
        <w:rPr>
          <w:rFonts w:hint="eastAsia"/>
        </w:rPr>
        <w:t>这不禁让我们思考：为什么多年来农业生产力在低水平徘徊，而农民得到自己的土地后生产力会如此巨大的释放？或许这正是对人性中自私本性的正名和尊重，每一位农民个人的利益得到了充分的认可和保护，因此潜能得到激发，积极性空前高涨。一个国家如此，一个企业和一个团队如此，一个人更是如此。</w:t>
      </w:r>
    </w:p>
    <w:p w:rsidR="00435346" w:rsidRDefault="00435346" w:rsidP="00435346">
      <w:pPr>
        <w:rPr>
          <w:rFonts w:hint="eastAsia"/>
        </w:rPr>
      </w:pPr>
      <w:r>
        <w:rPr>
          <w:rFonts w:hint="eastAsia"/>
        </w:rPr>
        <w:t>日本著名企业家松下幸之</w:t>
      </w:r>
      <w:proofErr w:type="gramStart"/>
      <w:r>
        <w:rPr>
          <w:rFonts w:hint="eastAsia"/>
        </w:rPr>
        <w:t>助曾经</w:t>
      </w:r>
      <w:proofErr w:type="gramEnd"/>
      <w:r>
        <w:rPr>
          <w:rFonts w:hint="eastAsia"/>
        </w:rPr>
        <w:t>说过：</w:t>
      </w:r>
      <w:r>
        <w:rPr>
          <w:rFonts w:hint="eastAsia"/>
        </w:rPr>
        <w:t>“</w:t>
      </w:r>
      <w:r>
        <w:rPr>
          <w:rFonts w:hint="eastAsia"/>
        </w:rPr>
        <w:t>性和金钱是推动社会进步的动力</w:t>
      </w:r>
      <w:r>
        <w:rPr>
          <w:rFonts w:hint="eastAsia"/>
        </w:rPr>
        <w:t>”</w:t>
      </w:r>
      <w:r>
        <w:rPr>
          <w:rFonts w:hint="eastAsia"/>
        </w:rPr>
        <w:t>。虽然话很露骨，但充分体现了对人类初级本性的承认和尊重。自私乃人之本性，自私本身没有问题，问题是实现自私目的的手段需要管理和规范。或许这正是管理之道需要深入研究的课题。</w:t>
      </w:r>
    </w:p>
    <w:p w:rsidR="00E07A6A" w:rsidRDefault="00435346" w:rsidP="00435346">
      <w:r>
        <w:rPr>
          <w:rFonts w:hint="eastAsia"/>
        </w:rPr>
        <w:t>让我们一起开启人性探索之旅吧，《聊人性</w:t>
      </w:r>
      <w:r>
        <w:rPr>
          <w:rFonts w:hint="eastAsia"/>
        </w:rPr>
        <w:t>-</w:t>
      </w:r>
      <w:r>
        <w:rPr>
          <w:rFonts w:hint="eastAsia"/>
        </w:rPr>
        <w:t>话管理》期待大家的关注。我们一起交流，探索管理精髓。</w:t>
      </w:r>
      <w:bookmarkEnd w:id="0"/>
    </w:p>
    <w:sectPr w:rsidR="00E07A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2C2"/>
    <w:rsid w:val="00435346"/>
    <w:rsid w:val="008A22C2"/>
    <w:rsid w:val="00E0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8A5D4-A034-490F-8962-A2B220919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2</cp:revision>
  <dcterms:created xsi:type="dcterms:W3CDTF">2017-08-07T17:28:00Z</dcterms:created>
  <dcterms:modified xsi:type="dcterms:W3CDTF">2017-08-07T17:31:00Z</dcterms:modified>
</cp:coreProperties>
</file>