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367868"/>
        <w:docPartObj>
          <w:docPartGallery w:val="Cover Pages"/>
          <w:docPartUnique/>
        </w:docPartObj>
      </w:sdtPr>
      <w:sdtEndPr>
        <w:rPr>
          <w:color w:val="000000" w:themeColor="text1"/>
        </w:rPr>
      </w:sdtEndPr>
      <w:sdtContent>
        <w:p w:rsidR="00DD2560" w:rsidRDefault="00DD2560">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r w:rsidR="00296074">
                                  <w:rPr>
                                    <w:i/>
                                    <w:color w:val="262626" w:themeColor="text1" w:themeTint="D9"/>
                                    <w:sz w:val="26"/>
                                    <w:szCs w:val="26"/>
                                  </w:rPr>
                                  <w:t xml:space="preserve"> | [Version Number]</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r w:rsidR="00296074">
                            <w:rPr>
                              <w:i/>
                              <w:color w:val="262626" w:themeColor="text1" w:themeTint="D9"/>
                              <w:sz w:val="26"/>
                              <w:szCs w:val="26"/>
                            </w:rPr>
                            <w:t xml:space="preserve"> | [Version Number]</w:t>
                          </w:r>
                        </w:p>
                      </w:txbxContent>
                    </v:textbox>
                    <w10:wrap anchorx="page" anchory="page"/>
                  </v:shape>
                </w:pict>
              </mc:Fallback>
            </mc:AlternateContent>
          </w:r>
        </w:p>
        <w:p w:rsidR="00DD2560" w:rsidRDefault="006108F9">
          <w:pPr>
            <w:rPr>
              <w:rFonts w:asciiTheme="majorHAnsi" w:eastAsiaTheme="majorEastAsia" w:hAnsiTheme="majorHAnsi" w:cstheme="majorBidi"/>
              <w:b/>
              <w:bCs/>
              <w:color w:val="000000" w:themeColor="text1"/>
              <w:kern w:val="0"/>
              <w:sz w:val="28"/>
              <w:szCs w:val="28"/>
              <w14:ligatures w14:val="none"/>
            </w:rPr>
          </w:pPr>
          <w:r>
            <w:rPr>
              <w:noProof/>
            </w:rPr>
            <mc:AlternateContent>
              <mc:Choice Requires="wps">
                <w:drawing>
                  <wp:anchor distT="0" distB="0" distL="114300" distR="114300" simplePos="0" relativeHeight="251663360" behindDoc="0" locked="0" layoutInCell="1" allowOverlap="1">
                    <wp:simplePos x="0" y="0"/>
                    <wp:positionH relativeFrom="column">
                      <wp:posOffset>-330200</wp:posOffset>
                    </wp:positionH>
                    <wp:positionV relativeFrom="paragraph">
                      <wp:posOffset>817245</wp:posOffset>
                    </wp:positionV>
                    <wp:extent cx="1473200" cy="533400"/>
                    <wp:effectExtent l="0" t="0" r="0" b="0"/>
                    <wp:wrapNone/>
                    <wp:docPr id="1543333440" name="Text Box 4"/>
                    <wp:cNvGraphicFramePr/>
                    <a:graphic xmlns:a="http://schemas.openxmlformats.org/drawingml/2006/main">
                      <a:graphicData uri="http://schemas.microsoft.com/office/word/2010/wordprocessingShape">
                        <wps:wsp>
                          <wps:cNvSpPr txBox="1"/>
                          <wps:spPr>
                            <a:xfrm>
                              <a:off x="0" y="0"/>
                              <a:ext cx="1473200" cy="533400"/>
                            </a:xfrm>
                            <a:prstGeom prst="rect">
                              <a:avLst/>
                            </a:prstGeom>
                            <a:solidFill>
                              <a:schemeClr val="lt1"/>
                            </a:solidFill>
                            <a:ln w="6350">
                              <a:noFill/>
                            </a:ln>
                          </wps:spPr>
                          <wps:txbx>
                            <w:txbxContent>
                              <w:sdt>
                                <w:sdtPr>
                                  <w:rPr>
                                    <w:b/>
                                    <w:bCs/>
                                    <w:color w:val="262626" w:themeColor="text1" w:themeTint="D9"/>
                                    <w:sz w:val="48"/>
                                    <w:szCs w:val="4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6108F9" w:rsidRPr="006108F9" w:rsidRDefault="006108F9" w:rsidP="006108F9">
                                    <w:pPr>
                                      <w:pStyle w:val="NoSpacing"/>
                                      <w:rPr>
                                        <w:b/>
                                        <w:bCs/>
                                        <w:i/>
                                        <w:color w:val="262626" w:themeColor="text1" w:themeTint="D9"/>
                                        <w:sz w:val="48"/>
                                        <w:szCs w:val="48"/>
                                      </w:rPr>
                                    </w:pPr>
                                    <w:r w:rsidRPr="006108F9">
                                      <w:rPr>
                                        <w:b/>
                                        <w:bCs/>
                                        <w:color w:val="262626" w:themeColor="text1" w:themeTint="D9"/>
                                        <w:sz w:val="48"/>
                                        <w:szCs w:val="48"/>
                                      </w:rPr>
                                      <w:t>Run Book</w:t>
                                    </w:r>
                                  </w:p>
                                </w:sdtContent>
                              </w:sdt>
                              <w:p w:rsidR="006108F9" w:rsidRDefault="00610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6pt;margin-top:64.35pt;width:116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" fillcolor="white [3201]" stroked="f" strokeweight=".5pt">
                    <v:textbox>
                      <w:txbxContent>
                        <w:sdt>
                          <w:sdtPr>
                            <w:rPr>
                              <w:b/>
                              <w:bCs/>
                              <w:color w:val="262626" w:themeColor="text1" w:themeTint="D9"/>
                              <w:sz w:val="48"/>
                              <w:szCs w:val="4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rsidR="006108F9" w:rsidRPr="006108F9" w:rsidRDefault="006108F9" w:rsidP="006108F9">
                              <w:pPr>
                                <w:pStyle w:val="NoSpacing"/>
                                <w:rPr>
                                  <w:b/>
                                  <w:bCs/>
                                  <w:i/>
                                  <w:color w:val="262626" w:themeColor="text1" w:themeTint="D9"/>
                                  <w:sz w:val="48"/>
                                  <w:szCs w:val="48"/>
                                </w:rPr>
                              </w:pPr>
                              <w:r w:rsidRPr="006108F9">
                                <w:rPr>
                                  <w:b/>
                                  <w:bCs/>
                                  <w:color w:val="262626" w:themeColor="text1" w:themeTint="D9"/>
                                  <w:sz w:val="48"/>
                                  <w:szCs w:val="48"/>
                                </w:rPr>
                                <w:t>Run Book</w:t>
                              </w:r>
                            </w:p>
                          </w:sdtContent>
                        </w:sdt>
                        <w:p w:rsidR="006108F9" w:rsidRDefault="006108F9"/>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56F455" wp14:editId="33E84A87">
                    <wp:simplePos x="0" y="0"/>
                    <wp:positionH relativeFrom="column">
                      <wp:posOffset>-330200</wp:posOffset>
                    </wp:positionH>
                    <wp:positionV relativeFrom="paragraph">
                      <wp:posOffset>1350645</wp:posOffset>
                    </wp:positionV>
                    <wp:extent cx="6146800" cy="508000"/>
                    <wp:effectExtent l="0" t="0" r="0" b="0"/>
                    <wp:wrapNone/>
                    <wp:docPr id="1019149641" name="Text Box 4"/>
                    <wp:cNvGraphicFramePr/>
                    <a:graphic xmlns:a="http://schemas.openxmlformats.org/drawingml/2006/main">
                      <a:graphicData uri="http://schemas.microsoft.com/office/word/2010/wordprocessingShape">
                        <wps:wsp>
                          <wps:cNvSpPr txBox="1"/>
                          <wps:spPr>
                            <a:xfrm>
                              <a:off x="0" y="0"/>
                              <a:ext cx="6146800" cy="508000"/>
                            </a:xfrm>
                            <a:prstGeom prst="rect">
                              <a:avLst/>
                            </a:prstGeom>
                            <a:solidFill>
                              <a:schemeClr val="lt1"/>
                            </a:solidFill>
                            <a:ln w="6350">
                              <a:noFill/>
                            </a:ln>
                          </wps:spPr>
                          <wps:txbx>
                            <w:txbxContent>
                              <w:p w:rsidR="006108F9" w:rsidRPr="006108F9" w:rsidRDefault="006108F9" w:rsidP="006108F9">
                                <w:pPr>
                                  <w:rPr>
                                    <w14:textOutline w14:w="9525" w14:cap="rnd" w14:cmpd="sng" w14:algn="ctr">
                                      <w14:noFill/>
                                      <w14:prstDash w14:val="solid"/>
                                      <w14:bevel/>
                                    </w14:textOutline>
                                  </w:rPr>
                                </w:pPr>
                                <w:r w:rsidRPr="006108F9">
                                  <w:rPr>
                                    <w:rFonts w:eastAsiaTheme="minorEastAsia"/>
                                    <w:b/>
                                    <w:bCs/>
                                    <w:color w:val="262626" w:themeColor="text1" w:themeTint="D9"/>
                                    <w:kern w:val="0"/>
                                    <w:sz w:val="36"/>
                                    <w:szCs w:val="36"/>
                                    <w:lang w:eastAsia="zh-CN"/>
                                    <w14:textOutline w14:w="9525" w14:cap="rnd" w14:cmpd="sng" w14:algn="ctr">
                                      <w14:noFill/>
                                      <w14:prstDash w14:val="solid"/>
                                      <w14:bevel/>
                                    </w14:textOutline>
                                    <w14:ligatures w14:val="none"/>
                                  </w:rPr>
                                  <w:t>Reporting Brain Computing Interface (BCI) Security Incidents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6F455" id="_x0000_s1028" type="#_x0000_t202" style="position:absolute;margin-left:-26pt;margin-top:106.35pt;width:484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" fillcolor="white [3201]" stroked="f" strokeweight=".5pt">
                    <v:textbox>
                      <w:txbxContent>
                        <w:p w:rsidR="006108F9" w:rsidRPr="006108F9" w:rsidRDefault="006108F9" w:rsidP="006108F9">
                          <w:pPr>
                            <w:rPr>
                              <w14:textOutline w14:w="9525" w14:cap="rnd" w14:cmpd="sng" w14:algn="ctr">
                                <w14:noFill/>
                                <w14:prstDash w14:val="solid"/>
                                <w14:bevel/>
                              </w14:textOutline>
                            </w:rPr>
                          </w:pPr>
                          <w:r w:rsidRPr="006108F9">
                            <w:rPr>
                              <w:rFonts w:eastAsiaTheme="minorEastAsia"/>
                              <w:b/>
                              <w:bCs/>
                              <w:color w:val="262626" w:themeColor="text1" w:themeTint="D9"/>
                              <w:kern w:val="0"/>
                              <w:sz w:val="36"/>
                              <w:szCs w:val="36"/>
                              <w:lang w:eastAsia="zh-CN"/>
                              <w14:textOutline w14:w="9525" w14:cap="rnd" w14:cmpd="sng" w14:algn="ctr">
                                <w14:noFill/>
                                <w14:prstDash w14:val="solid"/>
                                <w14:bevel/>
                              </w14:textOutline>
                              <w14:ligatures w14:val="none"/>
                            </w:rPr>
                            <w:t>Reporting Brain Computing Interface (BCI) Security Incidents</w:t>
                          </w:r>
                        </w:p>
                      </w:txbxContent>
                    </v:textbox>
                  </v:shape>
                </w:pict>
              </mc:Fallback>
            </mc:AlternateContent>
          </w:r>
          <w:r w:rsidR="00C375D1">
            <w:rPr>
              <w:noProof/>
            </w:rPr>
            <mc:AlternateContent>
              <mc:Choice Requires="wps">
                <w:drawing>
                  <wp:anchor distT="0" distB="0" distL="114300" distR="114300" simplePos="0" relativeHeight="251662336" behindDoc="0" locked="0" layoutInCell="1" allowOverlap="1">
                    <wp:simplePos x="0" y="0"/>
                    <wp:positionH relativeFrom="column">
                      <wp:posOffset>241300</wp:posOffset>
                    </wp:positionH>
                    <wp:positionV relativeFrom="paragraph">
                      <wp:posOffset>2747645</wp:posOffset>
                    </wp:positionV>
                    <wp:extent cx="5397500" cy="1689100"/>
                    <wp:effectExtent l="0" t="0" r="12700" b="12700"/>
                    <wp:wrapNone/>
                    <wp:docPr id="775102740" name="Text Box 4"/>
                    <wp:cNvGraphicFramePr/>
                    <a:graphic xmlns:a="http://schemas.openxmlformats.org/drawingml/2006/main">
                      <a:graphicData uri="http://schemas.microsoft.com/office/word/2010/wordprocessingShape">
                        <wps:wsp>
                          <wps:cNvSpPr txBox="1"/>
                          <wps:spPr>
                            <a:xfrm>
                              <a:off x="0" y="0"/>
                              <a:ext cx="5397500" cy="1689100"/>
                            </a:xfrm>
                            <a:prstGeom prst="rect">
                              <a:avLst/>
                            </a:prstGeom>
                            <a:solidFill>
                              <a:schemeClr val="lt1"/>
                            </a:solidFill>
                            <a:ln w="6350">
                              <a:solidFill>
                                <a:prstClr val="black"/>
                              </a:solidFill>
                            </a:ln>
                          </wps:spPr>
                          <wps:txbx>
                            <w:txbxContent>
                              <w:p w:rsidR="00C375D1" w:rsidRDefault="00C375D1">
                                <w:r>
                                  <w:t xml:space="preserve">This free template has been created to assist professionals in the development of Brain Computing Interface (BCI) </w:t>
                                </w:r>
                                <w:r w:rsidR="00EB6349">
                                  <w:t>run books</w:t>
                                </w:r>
                                <w:r>
                                  <w:t>.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9" type="#_x0000_t202" style="position:absolute;margin-left:19pt;margin-top:216.35pt;width:425pt;height:1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" fillcolor="white [3201]" strokeweight=".5pt">
                    <v:textbox>
                      <w:txbxContent>
                        <w:p w:rsidR="00C375D1" w:rsidRDefault="00C375D1">
                          <w:r>
                            <w:t xml:space="preserve">This free template has been created to assist professionals in the development of Brain Computing Interface (BCI) </w:t>
                          </w:r>
                          <w:r w:rsidR="00EB6349">
                            <w:t>run books</w:t>
                          </w:r>
                          <w:r>
                            <w:t>.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v:textbox>
                  </v:shape>
                </w:pict>
              </mc:Fallback>
            </mc:AlternateContent>
          </w:r>
          <w:r w:rsidR="00DD2560">
            <w:rPr>
              <w:color w:val="000000" w:themeColor="text1"/>
            </w:rPr>
            <w:br w:type="page"/>
          </w:r>
        </w:p>
      </w:sdtContent>
    </w:sdt>
    <w:sdt>
      <w:sdtPr>
        <w:rPr>
          <w:rFonts w:asciiTheme="minorHAnsi" w:eastAsiaTheme="minorHAnsi" w:hAnsiTheme="minorHAnsi" w:cstheme="minorBidi"/>
          <w:b w:val="0"/>
          <w:bCs w:val="0"/>
          <w:color w:val="auto"/>
          <w:kern w:val="2"/>
          <w:sz w:val="24"/>
          <w:szCs w:val="24"/>
          <w14:ligatures w14:val="standardContextual"/>
        </w:rPr>
        <w:id w:val="1464768991"/>
        <w:docPartObj>
          <w:docPartGallery w:val="Table of Contents"/>
          <w:docPartUnique/>
        </w:docPartObj>
      </w:sdtPr>
      <w:sdtEndPr>
        <w:rPr>
          <w:noProof/>
        </w:rPr>
      </w:sdtEndPr>
      <w:sdtContent>
        <w:p w:rsidR="00DB3CC2" w:rsidRPr="00DB3CC2" w:rsidRDefault="00DB3CC2">
          <w:pPr>
            <w:pStyle w:val="TOCHeading"/>
            <w:rPr>
              <w:color w:val="000000" w:themeColor="text1"/>
            </w:rPr>
          </w:pPr>
          <w:r w:rsidRPr="00DB3CC2">
            <w:rPr>
              <w:color w:val="000000" w:themeColor="text1"/>
            </w:rPr>
            <w:t>Table of Contents</w:t>
          </w:r>
        </w:p>
        <w:p w:rsidR="00657313" w:rsidRDefault="00DB3C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80003812" w:history="1">
            <w:r w:rsidR="00657313" w:rsidRPr="004D330F">
              <w:rPr>
                <w:rStyle w:val="Hyperlink"/>
                <w:noProof/>
              </w:rPr>
              <w:t>1. Purpose</w:t>
            </w:r>
            <w:r w:rsidR="00657313">
              <w:rPr>
                <w:noProof/>
                <w:webHidden/>
              </w:rPr>
              <w:tab/>
            </w:r>
            <w:r w:rsidR="00657313">
              <w:rPr>
                <w:noProof/>
                <w:webHidden/>
              </w:rPr>
              <w:fldChar w:fldCharType="begin"/>
            </w:r>
            <w:r w:rsidR="00657313">
              <w:rPr>
                <w:noProof/>
                <w:webHidden/>
              </w:rPr>
              <w:instrText xml:space="preserve"> PAGEREF _Toc180003812 \h </w:instrText>
            </w:r>
            <w:r w:rsidR="00657313">
              <w:rPr>
                <w:noProof/>
                <w:webHidden/>
              </w:rPr>
            </w:r>
            <w:r w:rsidR="00657313">
              <w:rPr>
                <w:noProof/>
                <w:webHidden/>
              </w:rPr>
              <w:fldChar w:fldCharType="separate"/>
            </w:r>
            <w:r w:rsidR="00657313">
              <w:rPr>
                <w:noProof/>
                <w:webHidden/>
              </w:rPr>
              <w:t>2</w:t>
            </w:r>
            <w:r w:rsidR="00657313">
              <w:rPr>
                <w:noProof/>
                <w:webHidden/>
              </w:rPr>
              <w:fldChar w:fldCharType="end"/>
            </w:r>
          </w:hyperlink>
        </w:p>
        <w:p w:rsidR="00657313" w:rsidRDefault="00657313">
          <w:pPr>
            <w:pStyle w:val="TOC1"/>
            <w:tabs>
              <w:tab w:val="right" w:leader="dot" w:pos="9350"/>
            </w:tabs>
            <w:rPr>
              <w:rFonts w:eastAsiaTheme="minorEastAsia" w:cstheme="minorBidi"/>
              <w:b w:val="0"/>
              <w:bCs w:val="0"/>
              <w:caps w:val="0"/>
              <w:noProof/>
              <w:sz w:val="24"/>
              <w:szCs w:val="24"/>
            </w:rPr>
          </w:pPr>
          <w:hyperlink w:anchor="_Toc180003813" w:history="1">
            <w:r w:rsidRPr="004D330F">
              <w:rPr>
                <w:rStyle w:val="Hyperlink"/>
                <w:noProof/>
              </w:rPr>
              <w:t>2. Scope</w:t>
            </w:r>
            <w:r>
              <w:rPr>
                <w:noProof/>
                <w:webHidden/>
              </w:rPr>
              <w:tab/>
            </w:r>
            <w:r>
              <w:rPr>
                <w:noProof/>
                <w:webHidden/>
              </w:rPr>
              <w:fldChar w:fldCharType="begin"/>
            </w:r>
            <w:r>
              <w:rPr>
                <w:noProof/>
                <w:webHidden/>
              </w:rPr>
              <w:instrText xml:space="preserve"> PAGEREF _Toc180003813 \h </w:instrText>
            </w:r>
            <w:r>
              <w:rPr>
                <w:noProof/>
                <w:webHidden/>
              </w:rPr>
            </w:r>
            <w:r>
              <w:rPr>
                <w:noProof/>
                <w:webHidden/>
              </w:rPr>
              <w:fldChar w:fldCharType="separate"/>
            </w:r>
            <w:r>
              <w:rPr>
                <w:noProof/>
                <w:webHidden/>
              </w:rPr>
              <w:t>2</w:t>
            </w:r>
            <w:r>
              <w:rPr>
                <w:noProof/>
                <w:webHidden/>
              </w:rPr>
              <w:fldChar w:fldCharType="end"/>
            </w:r>
          </w:hyperlink>
        </w:p>
        <w:p w:rsidR="00657313" w:rsidRDefault="00657313">
          <w:pPr>
            <w:pStyle w:val="TOC1"/>
            <w:tabs>
              <w:tab w:val="right" w:leader="dot" w:pos="9350"/>
            </w:tabs>
            <w:rPr>
              <w:rFonts w:eastAsiaTheme="minorEastAsia" w:cstheme="minorBidi"/>
              <w:b w:val="0"/>
              <w:bCs w:val="0"/>
              <w:caps w:val="0"/>
              <w:noProof/>
              <w:sz w:val="24"/>
              <w:szCs w:val="24"/>
            </w:rPr>
          </w:pPr>
          <w:hyperlink w:anchor="_Toc180003814" w:history="1">
            <w:r w:rsidRPr="004D330F">
              <w:rPr>
                <w:rStyle w:val="Hyperlink"/>
                <w:noProof/>
              </w:rPr>
              <w:t>3. Incident Categories</w:t>
            </w:r>
            <w:r>
              <w:rPr>
                <w:noProof/>
                <w:webHidden/>
              </w:rPr>
              <w:tab/>
            </w:r>
            <w:r>
              <w:rPr>
                <w:noProof/>
                <w:webHidden/>
              </w:rPr>
              <w:fldChar w:fldCharType="begin"/>
            </w:r>
            <w:r>
              <w:rPr>
                <w:noProof/>
                <w:webHidden/>
              </w:rPr>
              <w:instrText xml:space="preserve"> PAGEREF _Toc180003814 \h </w:instrText>
            </w:r>
            <w:r>
              <w:rPr>
                <w:noProof/>
                <w:webHidden/>
              </w:rPr>
            </w:r>
            <w:r>
              <w:rPr>
                <w:noProof/>
                <w:webHidden/>
              </w:rPr>
              <w:fldChar w:fldCharType="separate"/>
            </w:r>
            <w:r>
              <w:rPr>
                <w:noProof/>
                <w:webHidden/>
              </w:rPr>
              <w:t>2</w:t>
            </w:r>
            <w:r>
              <w:rPr>
                <w:noProof/>
                <w:webHidden/>
              </w:rPr>
              <w:fldChar w:fldCharType="end"/>
            </w:r>
          </w:hyperlink>
        </w:p>
        <w:p w:rsidR="00657313" w:rsidRDefault="00657313">
          <w:pPr>
            <w:pStyle w:val="TOC1"/>
            <w:tabs>
              <w:tab w:val="right" w:leader="dot" w:pos="9350"/>
            </w:tabs>
            <w:rPr>
              <w:rFonts w:eastAsiaTheme="minorEastAsia" w:cstheme="minorBidi"/>
              <w:b w:val="0"/>
              <w:bCs w:val="0"/>
              <w:caps w:val="0"/>
              <w:noProof/>
              <w:sz w:val="24"/>
              <w:szCs w:val="24"/>
            </w:rPr>
          </w:pPr>
          <w:hyperlink w:anchor="_Toc180003815" w:history="1">
            <w:r w:rsidRPr="004D330F">
              <w:rPr>
                <w:rStyle w:val="Hyperlink"/>
                <w:noProof/>
              </w:rPr>
              <w:t>4. Incident Reporting Procedure</w:t>
            </w:r>
            <w:r>
              <w:rPr>
                <w:noProof/>
                <w:webHidden/>
              </w:rPr>
              <w:tab/>
            </w:r>
            <w:r>
              <w:rPr>
                <w:noProof/>
                <w:webHidden/>
              </w:rPr>
              <w:fldChar w:fldCharType="begin"/>
            </w:r>
            <w:r>
              <w:rPr>
                <w:noProof/>
                <w:webHidden/>
              </w:rPr>
              <w:instrText xml:space="preserve"> PAGEREF _Toc180003815 \h </w:instrText>
            </w:r>
            <w:r>
              <w:rPr>
                <w:noProof/>
                <w:webHidden/>
              </w:rPr>
            </w:r>
            <w:r>
              <w:rPr>
                <w:noProof/>
                <w:webHidden/>
              </w:rPr>
              <w:fldChar w:fldCharType="separate"/>
            </w:r>
            <w:r>
              <w:rPr>
                <w:noProof/>
                <w:webHidden/>
              </w:rPr>
              <w:t>2</w:t>
            </w:r>
            <w:r>
              <w:rPr>
                <w:noProof/>
                <w:webHidden/>
              </w:rPr>
              <w:fldChar w:fldCharType="end"/>
            </w:r>
          </w:hyperlink>
        </w:p>
        <w:p w:rsidR="00657313" w:rsidRDefault="00657313">
          <w:pPr>
            <w:pStyle w:val="TOC2"/>
            <w:tabs>
              <w:tab w:val="right" w:leader="dot" w:pos="9350"/>
            </w:tabs>
            <w:rPr>
              <w:rFonts w:eastAsiaTheme="minorEastAsia" w:cstheme="minorBidi"/>
              <w:smallCaps w:val="0"/>
              <w:noProof/>
              <w:sz w:val="24"/>
              <w:szCs w:val="24"/>
            </w:rPr>
          </w:pPr>
          <w:hyperlink w:anchor="_Toc180003816" w:history="1">
            <w:r w:rsidRPr="004D330F">
              <w:rPr>
                <w:rStyle w:val="Hyperlink"/>
                <w:noProof/>
              </w:rPr>
              <w:t>4.1 Initial Detection</w:t>
            </w:r>
            <w:r>
              <w:rPr>
                <w:noProof/>
                <w:webHidden/>
              </w:rPr>
              <w:tab/>
            </w:r>
            <w:r>
              <w:rPr>
                <w:noProof/>
                <w:webHidden/>
              </w:rPr>
              <w:fldChar w:fldCharType="begin"/>
            </w:r>
            <w:r>
              <w:rPr>
                <w:noProof/>
                <w:webHidden/>
              </w:rPr>
              <w:instrText xml:space="preserve"> PAGEREF _Toc180003816 \h </w:instrText>
            </w:r>
            <w:r>
              <w:rPr>
                <w:noProof/>
                <w:webHidden/>
              </w:rPr>
            </w:r>
            <w:r>
              <w:rPr>
                <w:noProof/>
                <w:webHidden/>
              </w:rPr>
              <w:fldChar w:fldCharType="separate"/>
            </w:r>
            <w:r>
              <w:rPr>
                <w:noProof/>
                <w:webHidden/>
              </w:rPr>
              <w:t>2</w:t>
            </w:r>
            <w:r>
              <w:rPr>
                <w:noProof/>
                <w:webHidden/>
              </w:rPr>
              <w:fldChar w:fldCharType="end"/>
            </w:r>
          </w:hyperlink>
        </w:p>
        <w:p w:rsidR="00657313" w:rsidRDefault="00657313">
          <w:pPr>
            <w:pStyle w:val="TOC2"/>
            <w:tabs>
              <w:tab w:val="right" w:leader="dot" w:pos="9350"/>
            </w:tabs>
            <w:rPr>
              <w:rFonts w:eastAsiaTheme="minorEastAsia" w:cstheme="minorBidi"/>
              <w:smallCaps w:val="0"/>
              <w:noProof/>
              <w:sz w:val="24"/>
              <w:szCs w:val="24"/>
            </w:rPr>
          </w:pPr>
          <w:hyperlink w:anchor="_Toc180003817" w:history="1">
            <w:r w:rsidRPr="004D330F">
              <w:rPr>
                <w:rStyle w:val="Hyperlink"/>
                <w:noProof/>
              </w:rPr>
              <w:t>4.2 Notification</w:t>
            </w:r>
            <w:r>
              <w:rPr>
                <w:noProof/>
                <w:webHidden/>
              </w:rPr>
              <w:tab/>
            </w:r>
            <w:r>
              <w:rPr>
                <w:noProof/>
                <w:webHidden/>
              </w:rPr>
              <w:fldChar w:fldCharType="begin"/>
            </w:r>
            <w:r>
              <w:rPr>
                <w:noProof/>
                <w:webHidden/>
              </w:rPr>
              <w:instrText xml:space="preserve"> PAGEREF _Toc180003817 \h </w:instrText>
            </w:r>
            <w:r>
              <w:rPr>
                <w:noProof/>
                <w:webHidden/>
              </w:rPr>
            </w:r>
            <w:r>
              <w:rPr>
                <w:noProof/>
                <w:webHidden/>
              </w:rPr>
              <w:fldChar w:fldCharType="separate"/>
            </w:r>
            <w:r>
              <w:rPr>
                <w:noProof/>
                <w:webHidden/>
              </w:rPr>
              <w:t>2</w:t>
            </w:r>
            <w:r>
              <w:rPr>
                <w:noProof/>
                <w:webHidden/>
              </w:rPr>
              <w:fldChar w:fldCharType="end"/>
            </w:r>
          </w:hyperlink>
        </w:p>
        <w:p w:rsidR="00657313" w:rsidRDefault="00657313">
          <w:pPr>
            <w:pStyle w:val="TOC2"/>
            <w:tabs>
              <w:tab w:val="right" w:leader="dot" w:pos="9350"/>
            </w:tabs>
            <w:rPr>
              <w:rFonts w:eastAsiaTheme="minorEastAsia" w:cstheme="minorBidi"/>
              <w:smallCaps w:val="0"/>
              <w:noProof/>
              <w:sz w:val="24"/>
              <w:szCs w:val="24"/>
            </w:rPr>
          </w:pPr>
          <w:hyperlink w:anchor="_Toc180003818" w:history="1">
            <w:r w:rsidRPr="004D330F">
              <w:rPr>
                <w:rStyle w:val="Hyperlink"/>
                <w:noProof/>
              </w:rPr>
              <w:t>4.3 Incident Report Form</w:t>
            </w:r>
            <w:r>
              <w:rPr>
                <w:noProof/>
                <w:webHidden/>
              </w:rPr>
              <w:tab/>
            </w:r>
            <w:r>
              <w:rPr>
                <w:noProof/>
                <w:webHidden/>
              </w:rPr>
              <w:fldChar w:fldCharType="begin"/>
            </w:r>
            <w:r>
              <w:rPr>
                <w:noProof/>
                <w:webHidden/>
              </w:rPr>
              <w:instrText xml:space="preserve"> PAGEREF _Toc180003818 \h </w:instrText>
            </w:r>
            <w:r>
              <w:rPr>
                <w:noProof/>
                <w:webHidden/>
              </w:rPr>
            </w:r>
            <w:r>
              <w:rPr>
                <w:noProof/>
                <w:webHidden/>
              </w:rPr>
              <w:fldChar w:fldCharType="separate"/>
            </w:r>
            <w:r>
              <w:rPr>
                <w:noProof/>
                <w:webHidden/>
              </w:rPr>
              <w:t>3</w:t>
            </w:r>
            <w:r>
              <w:rPr>
                <w:noProof/>
                <w:webHidden/>
              </w:rPr>
              <w:fldChar w:fldCharType="end"/>
            </w:r>
          </w:hyperlink>
        </w:p>
        <w:p w:rsidR="00657313" w:rsidRDefault="00657313">
          <w:pPr>
            <w:pStyle w:val="TOC1"/>
            <w:tabs>
              <w:tab w:val="right" w:leader="dot" w:pos="9350"/>
            </w:tabs>
            <w:rPr>
              <w:rFonts w:eastAsiaTheme="minorEastAsia" w:cstheme="minorBidi"/>
              <w:b w:val="0"/>
              <w:bCs w:val="0"/>
              <w:caps w:val="0"/>
              <w:noProof/>
              <w:sz w:val="24"/>
              <w:szCs w:val="24"/>
            </w:rPr>
          </w:pPr>
          <w:hyperlink w:anchor="_Toc180003819" w:history="1">
            <w:r w:rsidRPr="004D330F">
              <w:rPr>
                <w:rStyle w:val="Hyperlink"/>
                <w:noProof/>
              </w:rPr>
              <w:t>5. Incident Response Procedure</w:t>
            </w:r>
            <w:r>
              <w:rPr>
                <w:noProof/>
                <w:webHidden/>
              </w:rPr>
              <w:tab/>
            </w:r>
            <w:r>
              <w:rPr>
                <w:noProof/>
                <w:webHidden/>
              </w:rPr>
              <w:fldChar w:fldCharType="begin"/>
            </w:r>
            <w:r>
              <w:rPr>
                <w:noProof/>
                <w:webHidden/>
              </w:rPr>
              <w:instrText xml:space="preserve"> PAGEREF _Toc180003819 \h </w:instrText>
            </w:r>
            <w:r>
              <w:rPr>
                <w:noProof/>
                <w:webHidden/>
              </w:rPr>
            </w:r>
            <w:r>
              <w:rPr>
                <w:noProof/>
                <w:webHidden/>
              </w:rPr>
              <w:fldChar w:fldCharType="separate"/>
            </w:r>
            <w:r>
              <w:rPr>
                <w:noProof/>
                <w:webHidden/>
              </w:rPr>
              <w:t>3</w:t>
            </w:r>
            <w:r>
              <w:rPr>
                <w:noProof/>
                <w:webHidden/>
              </w:rPr>
              <w:fldChar w:fldCharType="end"/>
            </w:r>
          </w:hyperlink>
        </w:p>
        <w:p w:rsidR="00657313" w:rsidRDefault="00657313">
          <w:pPr>
            <w:pStyle w:val="TOC2"/>
            <w:tabs>
              <w:tab w:val="right" w:leader="dot" w:pos="9350"/>
            </w:tabs>
            <w:rPr>
              <w:rFonts w:eastAsiaTheme="minorEastAsia" w:cstheme="minorBidi"/>
              <w:smallCaps w:val="0"/>
              <w:noProof/>
              <w:sz w:val="24"/>
              <w:szCs w:val="24"/>
            </w:rPr>
          </w:pPr>
          <w:hyperlink w:anchor="_Toc180003820" w:history="1">
            <w:r w:rsidRPr="004D330F">
              <w:rPr>
                <w:rStyle w:val="Hyperlink"/>
                <w:noProof/>
              </w:rPr>
              <w:t>5.1 Assessment and Classification</w:t>
            </w:r>
            <w:r>
              <w:rPr>
                <w:noProof/>
                <w:webHidden/>
              </w:rPr>
              <w:tab/>
            </w:r>
            <w:r>
              <w:rPr>
                <w:noProof/>
                <w:webHidden/>
              </w:rPr>
              <w:fldChar w:fldCharType="begin"/>
            </w:r>
            <w:r>
              <w:rPr>
                <w:noProof/>
                <w:webHidden/>
              </w:rPr>
              <w:instrText xml:space="preserve"> PAGEREF _Toc180003820 \h </w:instrText>
            </w:r>
            <w:r>
              <w:rPr>
                <w:noProof/>
                <w:webHidden/>
              </w:rPr>
            </w:r>
            <w:r>
              <w:rPr>
                <w:noProof/>
                <w:webHidden/>
              </w:rPr>
              <w:fldChar w:fldCharType="separate"/>
            </w:r>
            <w:r>
              <w:rPr>
                <w:noProof/>
                <w:webHidden/>
              </w:rPr>
              <w:t>3</w:t>
            </w:r>
            <w:r>
              <w:rPr>
                <w:noProof/>
                <w:webHidden/>
              </w:rPr>
              <w:fldChar w:fldCharType="end"/>
            </w:r>
          </w:hyperlink>
        </w:p>
        <w:p w:rsidR="00657313" w:rsidRDefault="00657313">
          <w:pPr>
            <w:pStyle w:val="TOC2"/>
            <w:tabs>
              <w:tab w:val="right" w:leader="dot" w:pos="9350"/>
            </w:tabs>
            <w:rPr>
              <w:rFonts w:eastAsiaTheme="minorEastAsia" w:cstheme="minorBidi"/>
              <w:smallCaps w:val="0"/>
              <w:noProof/>
              <w:sz w:val="24"/>
              <w:szCs w:val="24"/>
            </w:rPr>
          </w:pPr>
          <w:hyperlink w:anchor="_Toc180003821" w:history="1">
            <w:r w:rsidRPr="004D330F">
              <w:rPr>
                <w:rStyle w:val="Hyperlink"/>
                <w:noProof/>
              </w:rPr>
              <w:t>5.2 Response Coordination</w:t>
            </w:r>
            <w:r>
              <w:rPr>
                <w:noProof/>
                <w:webHidden/>
              </w:rPr>
              <w:tab/>
            </w:r>
            <w:r>
              <w:rPr>
                <w:noProof/>
                <w:webHidden/>
              </w:rPr>
              <w:fldChar w:fldCharType="begin"/>
            </w:r>
            <w:r>
              <w:rPr>
                <w:noProof/>
                <w:webHidden/>
              </w:rPr>
              <w:instrText xml:space="preserve"> PAGEREF _Toc180003821 \h </w:instrText>
            </w:r>
            <w:r>
              <w:rPr>
                <w:noProof/>
                <w:webHidden/>
              </w:rPr>
            </w:r>
            <w:r>
              <w:rPr>
                <w:noProof/>
                <w:webHidden/>
              </w:rPr>
              <w:fldChar w:fldCharType="separate"/>
            </w:r>
            <w:r>
              <w:rPr>
                <w:noProof/>
                <w:webHidden/>
              </w:rPr>
              <w:t>3</w:t>
            </w:r>
            <w:r>
              <w:rPr>
                <w:noProof/>
                <w:webHidden/>
              </w:rPr>
              <w:fldChar w:fldCharType="end"/>
            </w:r>
          </w:hyperlink>
        </w:p>
        <w:p w:rsidR="00657313" w:rsidRDefault="00657313">
          <w:pPr>
            <w:pStyle w:val="TOC1"/>
            <w:tabs>
              <w:tab w:val="right" w:leader="dot" w:pos="9350"/>
            </w:tabs>
            <w:rPr>
              <w:rFonts w:eastAsiaTheme="minorEastAsia" w:cstheme="minorBidi"/>
              <w:b w:val="0"/>
              <w:bCs w:val="0"/>
              <w:caps w:val="0"/>
              <w:noProof/>
              <w:sz w:val="24"/>
              <w:szCs w:val="24"/>
            </w:rPr>
          </w:pPr>
          <w:hyperlink w:anchor="_Toc180003822" w:history="1">
            <w:r w:rsidRPr="004D330F">
              <w:rPr>
                <w:rStyle w:val="Hyperlink"/>
                <w:noProof/>
              </w:rPr>
              <w:t>6. Documentation and Reporting</w:t>
            </w:r>
            <w:r>
              <w:rPr>
                <w:noProof/>
                <w:webHidden/>
              </w:rPr>
              <w:tab/>
            </w:r>
            <w:r>
              <w:rPr>
                <w:noProof/>
                <w:webHidden/>
              </w:rPr>
              <w:fldChar w:fldCharType="begin"/>
            </w:r>
            <w:r>
              <w:rPr>
                <w:noProof/>
                <w:webHidden/>
              </w:rPr>
              <w:instrText xml:space="preserve"> PAGEREF _Toc180003822 \h </w:instrText>
            </w:r>
            <w:r>
              <w:rPr>
                <w:noProof/>
                <w:webHidden/>
              </w:rPr>
            </w:r>
            <w:r>
              <w:rPr>
                <w:noProof/>
                <w:webHidden/>
              </w:rPr>
              <w:fldChar w:fldCharType="separate"/>
            </w:r>
            <w:r>
              <w:rPr>
                <w:noProof/>
                <w:webHidden/>
              </w:rPr>
              <w:t>3</w:t>
            </w:r>
            <w:r>
              <w:rPr>
                <w:noProof/>
                <w:webHidden/>
              </w:rPr>
              <w:fldChar w:fldCharType="end"/>
            </w:r>
          </w:hyperlink>
        </w:p>
        <w:p w:rsidR="00657313" w:rsidRDefault="00657313">
          <w:pPr>
            <w:pStyle w:val="TOC2"/>
            <w:tabs>
              <w:tab w:val="right" w:leader="dot" w:pos="9350"/>
            </w:tabs>
            <w:rPr>
              <w:rFonts w:eastAsiaTheme="minorEastAsia" w:cstheme="minorBidi"/>
              <w:smallCaps w:val="0"/>
              <w:noProof/>
              <w:sz w:val="24"/>
              <w:szCs w:val="24"/>
            </w:rPr>
          </w:pPr>
          <w:hyperlink w:anchor="_Toc180003823" w:history="1">
            <w:r w:rsidRPr="004D330F">
              <w:rPr>
                <w:rStyle w:val="Hyperlink"/>
                <w:noProof/>
              </w:rPr>
              <w:t>6.1 Incident Log</w:t>
            </w:r>
            <w:r>
              <w:rPr>
                <w:noProof/>
                <w:webHidden/>
              </w:rPr>
              <w:tab/>
            </w:r>
            <w:r>
              <w:rPr>
                <w:noProof/>
                <w:webHidden/>
              </w:rPr>
              <w:fldChar w:fldCharType="begin"/>
            </w:r>
            <w:r>
              <w:rPr>
                <w:noProof/>
                <w:webHidden/>
              </w:rPr>
              <w:instrText xml:space="preserve"> PAGEREF _Toc180003823 \h </w:instrText>
            </w:r>
            <w:r>
              <w:rPr>
                <w:noProof/>
                <w:webHidden/>
              </w:rPr>
            </w:r>
            <w:r>
              <w:rPr>
                <w:noProof/>
                <w:webHidden/>
              </w:rPr>
              <w:fldChar w:fldCharType="separate"/>
            </w:r>
            <w:r>
              <w:rPr>
                <w:noProof/>
                <w:webHidden/>
              </w:rPr>
              <w:t>3</w:t>
            </w:r>
            <w:r>
              <w:rPr>
                <w:noProof/>
                <w:webHidden/>
              </w:rPr>
              <w:fldChar w:fldCharType="end"/>
            </w:r>
          </w:hyperlink>
        </w:p>
        <w:p w:rsidR="00657313" w:rsidRDefault="00657313">
          <w:pPr>
            <w:pStyle w:val="TOC2"/>
            <w:tabs>
              <w:tab w:val="right" w:leader="dot" w:pos="9350"/>
            </w:tabs>
            <w:rPr>
              <w:rFonts w:eastAsiaTheme="minorEastAsia" w:cstheme="minorBidi"/>
              <w:smallCaps w:val="0"/>
              <w:noProof/>
              <w:sz w:val="24"/>
              <w:szCs w:val="24"/>
            </w:rPr>
          </w:pPr>
          <w:hyperlink w:anchor="_Toc180003824" w:history="1">
            <w:r w:rsidRPr="004D330F">
              <w:rPr>
                <w:rStyle w:val="Hyperlink"/>
                <w:noProof/>
              </w:rPr>
              <w:t>6.2 Final Report</w:t>
            </w:r>
            <w:r>
              <w:rPr>
                <w:noProof/>
                <w:webHidden/>
              </w:rPr>
              <w:tab/>
            </w:r>
            <w:r>
              <w:rPr>
                <w:noProof/>
                <w:webHidden/>
              </w:rPr>
              <w:fldChar w:fldCharType="begin"/>
            </w:r>
            <w:r>
              <w:rPr>
                <w:noProof/>
                <w:webHidden/>
              </w:rPr>
              <w:instrText xml:space="preserve"> PAGEREF _Toc180003824 \h </w:instrText>
            </w:r>
            <w:r>
              <w:rPr>
                <w:noProof/>
                <w:webHidden/>
              </w:rPr>
            </w:r>
            <w:r>
              <w:rPr>
                <w:noProof/>
                <w:webHidden/>
              </w:rPr>
              <w:fldChar w:fldCharType="separate"/>
            </w:r>
            <w:r>
              <w:rPr>
                <w:noProof/>
                <w:webHidden/>
              </w:rPr>
              <w:t>3</w:t>
            </w:r>
            <w:r>
              <w:rPr>
                <w:noProof/>
                <w:webHidden/>
              </w:rPr>
              <w:fldChar w:fldCharType="end"/>
            </w:r>
          </w:hyperlink>
        </w:p>
        <w:p w:rsidR="00657313" w:rsidRDefault="00657313">
          <w:pPr>
            <w:pStyle w:val="TOC2"/>
            <w:tabs>
              <w:tab w:val="right" w:leader="dot" w:pos="9350"/>
            </w:tabs>
            <w:rPr>
              <w:rFonts w:eastAsiaTheme="minorEastAsia" w:cstheme="minorBidi"/>
              <w:smallCaps w:val="0"/>
              <w:noProof/>
              <w:sz w:val="24"/>
              <w:szCs w:val="24"/>
            </w:rPr>
          </w:pPr>
          <w:hyperlink w:anchor="_Toc180003825" w:history="1">
            <w:r w:rsidRPr="004D330F">
              <w:rPr>
                <w:rStyle w:val="Hyperlink"/>
                <w:noProof/>
              </w:rPr>
              <w:t>6.3 Compliance</w:t>
            </w:r>
            <w:r>
              <w:rPr>
                <w:noProof/>
                <w:webHidden/>
              </w:rPr>
              <w:tab/>
            </w:r>
            <w:r>
              <w:rPr>
                <w:noProof/>
                <w:webHidden/>
              </w:rPr>
              <w:fldChar w:fldCharType="begin"/>
            </w:r>
            <w:r>
              <w:rPr>
                <w:noProof/>
                <w:webHidden/>
              </w:rPr>
              <w:instrText xml:space="preserve"> PAGEREF _Toc180003825 \h </w:instrText>
            </w:r>
            <w:r>
              <w:rPr>
                <w:noProof/>
                <w:webHidden/>
              </w:rPr>
            </w:r>
            <w:r>
              <w:rPr>
                <w:noProof/>
                <w:webHidden/>
              </w:rPr>
              <w:fldChar w:fldCharType="separate"/>
            </w:r>
            <w:r>
              <w:rPr>
                <w:noProof/>
                <w:webHidden/>
              </w:rPr>
              <w:t>4</w:t>
            </w:r>
            <w:r>
              <w:rPr>
                <w:noProof/>
                <w:webHidden/>
              </w:rPr>
              <w:fldChar w:fldCharType="end"/>
            </w:r>
          </w:hyperlink>
        </w:p>
        <w:p w:rsidR="00657313" w:rsidRDefault="00657313">
          <w:pPr>
            <w:pStyle w:val="TOC1"/>
            <w:tabs>
              <w:tab w:val="right" w:leader="dot" w:pos="9350"/>
            </w:tabs>
            <w:rPr>
              <w:rFonts w:eastAsiaTheme="minorEastAsia" w:cstheme="minorBidi"/>
              <w:b w:val="0"/>
              <w:bCs w:val="0"/>
              <w:caps w:val="0"/>
              <w:noProof/>
              <w:sz w:val="24"/>
              <w:szCs w:val="24"/>
            </w:rPr>
          </w:pPr>
          <w:hyperlink w:anchor="_Toc180003826" w:history="1">
            <w:r w:rsidRPr="004D330F">
              <w:rPr>
                <w:rStyle w:val="Hyperlink"/>
                <w:noProof/>
              </w:rPr>
              <w:t>7. Training and Awareness</w:t>
            </w:r>
            <w:r>
              <w:rPr>
                <w:noProof/>
                <w:webHidden/>
              </w:rPr>
              <w:tab/>
            </w:r>
            <w:r>
              <w:rPr>
                <w:noProof/>
                <w:webHidden/>
              </w:rPr>
              <w:fldChar w:fldCharType="begin"/>
            </w:r>
            <w:r>
              <w:rPr>
                <w:noProof/>
                <w:webHidden/>
              </w:rPr>
              <w:instrText xml:space="preserve"> PAGEREF _Toc180003826 \h </w:instrText>
            </w:r>
            <w:r>
              <w:rPr>
                <w:noProof/>
                <w:webHidden/>
              </w:rPr>
            </w:r>
            <w:r>
              <w:rPr>
                <w:noProof/>
                <w:webHidden/>
              </w:rPr>
              <w:fldChar w:fldCharType="separate"/>
            </w:r>
            <w:r>
              <w:rPr>
                <w:noProof/>
                <w:webHidden/>
              </w:rPr>
              <w:t>4</w:t>
            </w:r>
            <w:r>
              <w:rPr>
                <w:noProof/>
                <w:webHidden/>
              </w:rPr>
              <w:fldChar w:fldCharType="end"/>
            </w:r>
          </w:hyperlink>
        </w:p>
        <w:p w:rsidR="00657313" w:rsidRDefault="00657313">
          <w:pPr>
            <w:pStyle w:val="TOC2"/>
            <w:tabs>
              <w:tab w:val="right" w:leader="dot" w:pos="9350"/>
            </w:tabs>
            <w:rPr>
              <w:rFonts w:eastAsiaTheme="minorEastAsia" w:cstheme="minorBidi"/>
              <w:smallCaps w:val="0"/>
              <w:noProof/>
              <w:sz w:val="24"/>
              <w:szCs w:val="24"/>
            </w:rPr>
          </w:pPr>
          <w:hyperlink w:anchor="_Toc180003827" w:history="1">
            <w:r w:rsidRPr="004D330F">
              <w:rPr>
                <w:rStyle w:val="Hyperlink"/>
                <w:noProof/>
              </w:rPr>
              <w:t>7.1 Employee Training</w:t>
            </w:r>
            <w:r>
              <w:rPr>
                <w:noProof/>
                <w:webHidden/>
              </w:rPr>
              <w:tab/>
            </w:r>
            <w:r>
              <w:rPr>
                <w:noProof/>
                <w:webHidden/>
              </w:rPr>
              <w:fldChar w:fldCharType="begin"/>
            </w:r>
            <w:r>
              <w:rPr>
                <w:noProof/>
                <w:webHidden/>
              </w:rPr>
              <w:instrText xml:space="preserve"> PAGEREF _Toc180003827 \h </w:instrText>
            </w:r>
            <w:r>
              <w:rPr>
                <w:noProof/>
                <w:webHidden/>
              </w:rPr>
            </w:r>
            <w:r>
              <w:rPr>
                <w:noProof/>
                <w:webHidden/>
              </w:rPr>
              <w:fldChar w:fldCharType="separate"/>
            </w:r>
            <w:r>
              <w:rPr>
                <w:noProof/>
                <w:webHidden/>
              </w:rPr>
              <w:t>4</w:t>
            </w:r>
            <w:r>
              <w:rPr>
                <w:noProof/>
                <w:webHidden/>
              </w:rPr>
              <w:fldChar w:fldCharType="end"/>
            </w:r>
          </w:hyperlink>
        </w:p>
        <w:p w:rsidR="00657313" w:rsidRDefault="00657313">
          <w:pPr>
            <w:pStyle w:val="TOC2"/>
            <w:tabs>
              <w:tab w:val="right" w:leader="dot" w:pos="9350"/>
            </w:tabs>
            <w:rPr>
              <w:rFonts w:eastAsiaTheme="minorEastAsia" w:cstheme="minorBidi"/>
              <w:smallCaps w:val="0"/>
              <w:noProof/>
              <w:sz w:val="24"/>
              <w:szCs w:val="24"/>
            </w:rPr>
          </w:pPr>
          <w:hyperlink w:anchor="_Toc180003828" w:history="1">
            <w:r w:rsidRPr="004D330F">
              <w:rPr>
                <w:rStyle w:val="Hyperlink"/>
                <w:noProof/>
              </w:rPr>
              <w:t>7.2 Drills and Simulations</w:t>
            </w:r>
            <w:r>
              <w:rPr>
                <w:noProof/>
                <w:webHidden/>
              </w:rPr>
              <w:tab/>
            </w:r>
            <w:r>
              <w:rPr>
                <w:noProof/>
                <w:webHidden/>
              </w:rPr>
              <w:fldChar w:fldCharType="begin"/>
            </w:r>
            <w:r>
              <w:rPr>
                <w:noProof/>
                <w:webHidden/>
              </w:rPr>
              <w:instrText xml:space="preserve"> PAGEREF _Toc180003828 \h </w:instrText>
            </w:r>
            <w:r>
              <w:rPr>
                <w:noProof/>
                <w:webHidden/>
              </w:rPr>
            </w:r>
            <w:r>
              <w:rPr>
                <w:noProof/>
                <w:webHidden/>
              </w:rPr>
              <w:fldChar w:fldCharType="separate"/>
            </w:r>
            <w:r>
              <w:rPr>
                <w:noProof/>
                <w:webHidden/>
              </w:rPr>
              <w:t>4</w:t>
            </w:r>
            <w:r>
              <w:rPr>
                <w:noProof/>
                <w:webHidden/>
              </w:rPr>
              <w:fldChar w:fldCharType="end"/>
            </w:r>
          </w:hyperlink>
        </w:p>
        <w:p w:rsidR="00657313" w:rsidRDefault="00657313">
          <w:pPr>
            <w:pStyle w:val="TOC1"/>
            <w:tabs>
              <w:tab w:val="right" w:leader="dot" w:pos="9350"/>
            </w:tabs>
            <w:rPr>
              <w:rFonts w:eastAsiaTheme="minorEastAsia" w:cstheme="minorBidi"/>
              <w:b w:val="0"/>
              <w:bCs w:val="0"/>
              <w:caps w:val="0"/>
              <w:noProof/>
              <w:sz w:val="24"/>
              <w:szCs w:val="24"/>
            </w:rPr>
          </w:pPr>
          <w:hyperlink w:anchor="_Toc180003829" w:history="1">
            <w:r w:rsidRPr="004D330F">
              <w:rPr>
                <w:rStyle w:val="Hyperlink"/>
                <w:noProof/>
              </w:rPr>
              <w:t>8. Review and Updates</w:t>
            </w:r>
            <w:r>
              <w:rPr>
                <w:noProof/>
                <w:webHidden/>
              </w:rPr>
              <w:tab/>
            </w:r>
            <w:r>
              <w:rPr>
                <w:noProof/>
                <w:webHidden/>
              </w:rPr>
              <w:fldChar w:fldCharType="begin"/>
            </w:r>
            <w:r>
              <w:rPr>
                <w:noProof/>
                <w:webHidden/>
              </w:rPr>
              <w:instrText xml:space="preserve"> PAGEREF _Toc180003829 \h </w:instrText>
            </w:r>
            <w:r>
              <w:rPr>
                <w:noProof/>
                <w:webHidden/>
              </w:rPr>
            </w:r>
            <w:r>
              <w:rPr>
                <w:noProof/>
                <w:webHidden/>
              </w:rPr>
              <w:fldChar w:fldCharType="separate"/>
            </w:r>
            <w:r>
              <w:rPr>
                <w:noProof/>
                <w:webHidden/>
              </w:rPr>
              <w:t>4</w:t>
            </w:r>
            <w:r>
              <w:rPr>
                <w:noProof/>
                <w:webHidden/>
              </w:rPr>
              <w:fldChar w:fldCharType="end"/>
            </w:r>
          </w:hyperlink>
        </w:p>
        <w:p w:rsidR="00657313" w:rsidRDefault="00657313">
          <w:pPr>
            <w:pStyle w:val="TOC1"/>
            <w:tabs>
              <w:tab w:val="right" w:leader="dot" w:pos="9350"/>
            </w:tabs>
            <w:rPr>
              <w:rFonts w:eastAsiaTheme="minorEastAsia" w:cstheme="minorBidi"/>
              <w:b w:val="0"/>
              <w:bCs w:val="0"/>
              <w:caps w:val="0"/>
              <w:noProof/>
              <w:sz w:val="24"/>
              <w:szCs w:val="24"/>
            </w:rPr>
          </w:pPr>
          <w:hyperlink w:anchor="_Toc180003830" w:history="1">
            <w:r w:rsidRPr="004D330F">
              <w:rPr>
                <w:rStyle w:val="Hyperlink"/>
                <w:noProof/>
              </w:rPr>
              <w:t>9. Contact Information</w:t>
            </w:r>
            <w:r>
              <w:rPr>
                <w:noProof/>
                <w:webHidden/>
              </w:rPr>
              <w:tab/>
            </w:r>
            <w:r>
              <w:rPr>
                <w:noProof/>
                <w:webHidden/>
              </w:rPr>
              <w:fldChar w:fldCharType="begin"/>
            </w:r>
            <w:r>
              <w:rPr>
                <w:noProof/>
                <w:webHidden/>
              </w:rPr>
              <w:instrText xml:space="preserve"> PAGEREF _Toc180003830 \h </w:instrText>
            </w:r>
            <w:r>
              <w:rPr>
                <w:noProof/>
                <w:webHidden/>
              </w:rPr>
            </w:r>
            <w:r>
              <w:rPr>
                <w:noProof/>
                <w:webHidden/>
              </w:rPr>
              <w:fldChar w:fldCharType="separate"/>
            </w:r>
            <w:r>
              <w:rPr>
                <w:noProof/>
                <w:webHidden/>
              </w:rPr>
              <w:t>4</w:t>
            </w:r>
            <w:r>
              <w:rPr>
                <w:noProof/>
                <w:webHidden/>
              </w:rPr>
              <w:fldChar w:fldCharType="end"/>
            </w:r>
          </w:hyperlink>
        </w:p>
        <w:p w:rsidR="00657313" w:rsidRDefault="00657313">
          <w:pPr>
            <w:pStyle w:val="TOC1"/>
            <w:tabs>
              <w:tab w:val="right" w:leader="dot" w:pos="9350"/>
            </w:tabs>
            <w:rPr>
              <w:rFonts w:eastAsiaTheme="minorEastAsia" w:cstheme="minorBidi"/>
              <w:b w:val="0"/>
              <w:bCs w:val="0"/>
              <w:caps w:val="0"/>
              <w:noProof/>
              <w:sz w:val="24"/>
              <w:szCs w:val="24"/>
            </w:rPr>
          </w:pPr>
          <w:hyperlink w:anchor="_Toc180003831" w:history="1">
            <w:r w:rsidRPr="004D330F">
              <w:rPr>
                <w:rStyle w:val="Hyperlink"/>
                <w:noProof/>
              </w:rPr>
              <w:t>13. Document History</w:t>
            </w:r>
            <w:r>
              <w:rPr>
                <w:noProof/>
                <w:webHidden/>
              </w:rPr>
              <w:tab/>
            </w:r>
            <w:r>
              <w:rPr>
                <w:noProof/>
                <w:webHidden/>
              </w:rPr>
              <w:fldChar w:fldCharType="begin"/>
            </w:r>
            <w:r>
              <w:rPr>
                <w:noProof/>
                <w:webHidden/>
              </w:rPr>
              <w:instrText xml:space="preserve"> PAGEREF _Toc180003831 \h </w:instrText>
            </w:r>
            <w:r>
              <w:rPr>
                <w:noProof/>
                <w:webHidden/>
              </w:rPr>
            </w:r>
            <w:r>
              <w:rPr>
                <w:noProof/>
                <w:webHidden/>
              </w:rPr>
              <w:fldChar w:fldCharType="separate"/>
            </w:r>
            <w:r>
              <w:rPr>
                <w:noProof/>
                <w:webHidden/>
              </w:rPr>
              <w:t>4</w:t>
            </w:r>
            <w:r>
              <w:rPr>
                <w:noProof/>
                <w:webHidden/>
              </w:rPr>
              <w:fldChar w:fldCharType="end"/>
            </w:r>
          </w:hyperlink>
        </w:p>
        <w:p w:rsidR="00DB3CC2" w:rsidRDefault="00DB3CC2">
          <w:r>
            <w:rPr>
              <w:b/>
              <w:bCs/>
              <w:noProof/>
            </w:rPr>
            <w:fldChar w:fldCharType="end"/>
          </w:r>
        </w:p>
      </w:sdtContent>
    </w:sdt>
    <w:p w:rsidR="00DB3CC2" w:rsidRDefault="00DB3CC2">
      <w:pPr>
        <w:rPr>
          <w:b/>
          <w:bCs/>
        </w:rPr>
      </w:pPr>
      <w:r>
        <w:rPr>
          <w:b/>
          <w:bCs/>
        </w:rPr>
        <w:br w:type="page"/>
      </w:r>
    </w:p>
    <w:p w:rsidR="006D6E98" w:rsidRPr="004E6ED7" w:rsidRDefault="00212920" w:rsidP="004E6ED7">
      <w:pPr>
        <w:jc w:val="center"/>
        <w:rPr>
          <w:b/>
          <w:bCs/>
          <w:sz w:val="28"/>
          <w:szCs w:val="28"/>
        </w:rPr>
      </w:pPr>
      <w:r>
        <w:rPr>
          <w:b/>
          <w:bCs/>
          <w:sz w:val="28"/>
          <w:szCs w:val="28"/>
        </w:rPr>
        <w:lastRenderedPageBreak/>
        <w:t>Run Book</w:t>
      </w:r>
      <w:r w:rsidR="006D6E98" w:rsidRPr="004E6ED7">
        <w:rPr>
          <w:b/>
          <w:bCs/>
          <w:sz w:val="28"/>
          <w:szCs w:val="28"/>
        </w:rPr>
        <w:t xml:space="preserve"> for Brain-Computer Interfaces (BCI)</w:t>
      </w:r>
    </w:p>
    <w:p w:rsidR="006D6E98" w:rsidRDefault="006D6E98" w:rsidP="006D6E98">
      <w:pPr>
        <w:rPr>
          <w:b/>
          <w:bCs/>
        </w:rPr>
      </w:pPr>
    </w:p>
    <w:p w:rsidR="00627015" w:rsidRPr="006D6E98" w:rsidRDefault="00627015" w:rsidP="00627015">
      <w:r>
        <w:rPr>
          <w:b/>
          <w:bCs/>
        </w:rPr>
        <w:t>Version</w:t>
      </w:r>
      <w:r w:rsidRPr="006D6E98">
        <w:rPr>
          <w:b/>
          <w:bCs/>
        </w:rPr>
        <w:t>:</w:t>
      </w:r>
      <w:r w:rsidRPr="006D6E98">
        <w:t xml:space="preserve"> [Insert </w:t>
      </w:r>
      <w:r>
        <w:t>Version Number</w:t>
      </w:r>
      <w:r w:rsidRPr="006D6E98">
        <w:t>]</w:t>
      </w:r>
    </w:p>
    <w:p w:rsidR="006D6E98" w:rsidRPr="006D6E98" w:rsidRDefault="006D6E98" w:rsidP="006D6E98">
      <w:r w:rsidRPr="006D6E98">
        <w:rPr>
          <w:b/>
          <w:bCs/>
        </w:rPr>
        <w:t>Effective Date:</w:t>
      </w:r>
      <w:r w:rsidRPr="006D6E98">
        <w:t> [Insert Date]</w:t>
      </w:r>
    </w:p>
    <w:p w:rsidR="004E6ED7" w:rsidRPr="006D6E98" w:rsidRDefault="004E6ED7" w:rsidP="004E6ED7">
      <w:r>
        <w:rPr>
          <w:b/>
          <w:bCs/>
        </w:rPr>
        <w:t>Approved</w:t>
      </w:r>
      <w:r w:rsidRPr="006D6E98">
        <w:rPr>
          <w:b/>
          <w:bCs/>
        </w:rPr>
        <w:t>:</w:t>
      </w:r>
      <w:r w:rsidRPr="006D6E98">
        <w:t xml:space="preserve"> [Insert </w:t>
      </w:r>
      <w:r>
        <w:t>Name</w:t>
      </w:r>
      <w:r w:rsidRPr="006D6E98">
        <w:t>]</w:t>
      </w:r>
    </w:p>
    <w:p w:rsidR="006D6E98" w:rsidRDefault="006D6E98" w:rsidP="006D6E98">
      <w:pPr>
        <w:rPr>
          <w:b/>
          <w:bCs/>
        </w:rPr>
      </w:pPr>
    </w:p>
    <w:p w:rsidR="00956CEB" w:rsidRDefault="00956CEB" w:rsidP="006D6E98">
      <w:pPr>
        <w:rPr>
          <w:b/>
          <w:bCs/>
        </w:rPr>
      </w:pPr>
    </w:p>
    <w:p w:rsidR="00956CEB" w:rsidRPr="00B6311B" w:rsidRDefault="00956CEB" w:rsidP="00956CEB">
      <w:r w:rsidRPr="00B6311B">
        <w:t>This run book is designed to ensure a structured and effective approach to handling BCI security incidents. Adherence to these procedures will help safeguard [</w:t>
      </w:r>
      <w:r>
        <w:t xml:space="preserve">Entity </w:t>
      </w:r>
      <w:r w:rsidRPr="00B6311B">
        <w:t>Name]’s assets and user well-being.</w:t>
      </w:r>
    </w:p>
    <w:p w:rsidR="00956CEB" w:rsidRDefault="00956CEB" w:rsidP="006D6E98">
      <w:pPr>
        <w:rPr>
          <w:b/>
          <w:bCs/>
        </w:rPr>
      </w:pPr>
    </w:p>
    <w:p w:rsidR="00E978AD" w:rsidRPr="00B6311B" w:rsidRDefault="00E978AD" w:rsidP="00E978AD">
      <w:pPr>
        <w:pStyle w:val="Heading1"/>
      </w:pPr>
      <w:bookmarkStart w:id="0" w:name="_Toc180003812"/>
      <w:r w:rsidRPr="00B6311B">
        <w:t>1. Purpose</w:t>
      </w:r>
      <w:bookmarkEnd w:id="0"/>
    </w:p>
    <w:p w:rsidR="00E978AD" w:rsidRPr="00B6311B" w:rsidRDefault="00E978AD" w:rsidP="00E978AD">
      <w:r w:rsidRPr="00B6311B">
        <w:t>This run book provides a structured approach for reporting and handling security incidents related to Brain Computing Interfaces (BCIs) at [</w:t>
      </w:r>
      <w:r>
        <w:t xml:space="preserve">Entity </w:t>
      </w:r>
      <w:r w:rsidRPr="00B6311B">
        <w:t>Name]. The goal is to ensure timely and effective response to incidents to protect company assets, user privacy, and maintain operational integrity.</w:t>
      </w:r>
    </w:p>
    <w:p w:rsidR="00E978AD" w:rsidRDefault="00E978AD" w:rsidP="00E978AD">
      <w:pPr>
        <w:rPr>
          <w:b/>
          <w:bCs/>
        </w:rPr>
      </w:pPr>
    </w:p>
    <w:p w:rsidR="00E978AD" w:rsidRPr="00B6311B" w:rsidRDefault="00E978AD" w:rsidP="00E978AD">
      <w:pPr>
        <w:pStyle w:val="Heading1"/>
      </w:pPr>
      <w:bookmarkStart w:id="1" w:name="_Toc180003813"/>
      <w:r w:rsidRPr="00B6311B">
        <w:t>2. Scope</w:t>
      </w:r>
      <w:bookmarkEnd w:id="1"/>
    </w:p>
    <w:p w:rsidR="00E978AD" w:rsidRPr="00B6311B" w:rsidRDefault="00E978AD" w:rsidP="00E978AD">
      <w:r w:rsidRPr="00B6311B">
        <w:t>This run book applies to all employees, contractors, and third-party users who utilize BCIs at [</w:t>
      </w:r>
      <w:r>
        <w:t xml:space="preserve">Entity </w:t>
      </w:r>
      <w:r w:rsidRPr="00B6311B">
        <w:t>Name]. It covers procedures for reporting incidents, assessing impact, and coordinating responses.</w:t>
      </w:r>
    </w:p>
    <w:p w:rsidR="00E978AD" w:rsidRDefault="00E978AD" w:rsidP="00E978AD">
      <w:pPr>
        <w:rPr>
          <w:b/>
          <w:bCs/>
        </w:rPr>
      </w:pPr>
    </w:p>
    <w:p w:rsidR="00E978AD" w:rsidRPr="00B6311B" w:rsidRDefault="00E978AD" w:rsidP="00E978AD">
      <w:pPr>
        <w:pStyle w:val="Heading1"/>
      </w:pPr>
      <w:bookmarkStart w:id="2" w:name="_Toc180003814"/>
      <w:r w:rsidRPr="00B6311B">
        <w:t>3. Incident Categories</w:t>
      </w:r>
      <w:bookmarkEnd w:id="2"/>
    </w:p>
    <w:p w:rsidR="00E978AD" w:rsidRPr="00B6311B" w:rsidRDefault="00E978AD" w:rsidP="00E978AD">
      <w:pPr>
        <w:numPr>
          <w:ilvl w:val="0"/>
          <w:numId w:val="9"/>
        </w:numPr>
      </w:pPr>
      <w:r w:rsidRPr="00B6311B">
        <w:rPr>
          <w:b/>
          <w:bCs/>
        </w:rPr>
        <w:t>Security Breach:</w:t>
      </w:r>
      <w:r w:rsidRPr="00B6311B">
        <w:t> Unauthorized access or use of BCI data or systems.</w:t>
      </w:r>
    </w:p>
    <w:p w:rsidR="00E978AD" w:rsidRPr="00B6311B" w:rsidRDefault="00E978AD" w:rsidP="00E978AD">
      <w:pPr>
        <w:numPr>
          <w:ilvl w:val="0"/>
          <w:numId w:val="9"/>
        </w:numPr>
      </w:pPr>
      <w:r w:rsidRPr="00B6311B">
        <w:rPr>
          <w:b/>
          <w:bCs/>
        </w:rPr>
        <w:t>Malfunction:</w:t>
      </w:r>
      <w:r w:rsidRPr="00B6311B">
        <w:t> Functional issues or system errors impacting BCI performance.</w:t>
      </w:r>
    </w:p>
    <w:p w:rsidR="00E978AD" w:rsidRPr="00B6311B" w:rsidRDefault="00E978AD" w:rsidP="00E978AD">
      <w:pPr>
        <w:numPr>
          <w:ilvl w:val="0"/>
          <w:numId w:val="9"/>
        </w:numPr>
      </w:pPr>
      <w:r w:rsidRPr="00B6311B">
        <w:rPr>
          <w:b/>
          <w:bCs/>
        </w:rPr>
        <w:t>Data Leak:</w:t>
      </w:r>
      <w:r w:rsidRPr="00B6311B">
        <w:t> Unintended exposure or loss of sensitive information.</w:t>
      </w:r>
    </w:p>
    <w:p w:rsidR="00E978AD" w:rsidRPr="00B6311B" w:rsidRDefault="00E978AD" w:rsidP="00E978AD">
      <w:pPr>
        <w:numPr>
          <w:ilvl w:val="0"/>
          <w:numId w:val="9"/>
        </w:numPr>
      </w:pPr>
      <w:r w:rsidRPr="00B6311B">
        <w:rPr>
          <w:b/>
          <w:bCs/>
        </w:rPr>
        <w:t>Health &amp; Safety Concern:</w:t>
      </w:r>
      <w:r w:rsidRPr="00B6311B">
        <w:t> Physical or psychological effects experienced by users.</w:t>
      </w:r>
    </w:p>
    <w:p w:rsidR="00E978AD" w:rsidRDefault="00E978AD" w:rsidP="00E978AD">
      <w:pPr>
        <w:rPr>
          <w:b/>
          <w:bCs/>
        </w:rPr>
      </w:pPr>
    </w:p>
    <w:p w:rsidR="00E978AD" w:rsidRPr="00B6311B" w:rsidRDefault="00E978AD" w:rsidP="00E978AD">
      <w:pPr>
        <w:pStyle w:val="Heading1"/>
      </w:pPr>
      <w:bookmarkStart w:id="3" w:name="_Toc180003815"/>
      <w:r w:rsidRPr="00B6311B">
        <w:t>4. Incident Reporting Procedure</w:t>
      </w:r>
      <w:bookmarkEnd w:id="3"/>
    </w:p>
    <w:p w:rsidR="00E978AD" w:rsidRPr="00B6311B" w:rsidRDefault="00E978AD" w:rsidP="00E978AD">
      <w:pPr>
        <w:pStyle w:val="Heading2"/>
      </w:pPr>
      <w:bookmarkStart w:id="4" w:name="_Toc180003816"/>
      <w:r w:rsidRPr="00B6311B">
        <w:t>4.1 Initial Detection</w:t>
      </w:r>
      <w:bookmarkEnd w:id="4"/>
    </w:p>
    <w:p w:rsidR="00E978AD" w:rsidRPr="00B6311B" w:rsidRDefault="00E978AD" w:rsidP="00E978AD">
      <w:pPr>
        <w:numPr>
          <w:ilvl w:val="0"/>
          <w:numId w:val="10"/>
        </w:numPr>
      </w:pPr>
      <w:r w:rsidRPr="00B6311B">
        <w:rPr>
          <w:b/>
          <w:bCs/>
        </w:rPr>
        <w:t>User Action:</w:t>
      </w:r>
      <w:r w:rsidRPr="00B6311B">
        <w:t> If a user detects a potential security incident, they should immediately cease using the BCI and secure any related data.</w:t>
      </w:r>
    </w:p>
    <w:p w:rsidR="00E978AD" w:rsidRPr="00B6311B" w:rsidRDefault="00E978AD" w:rsidP="00E978AD">
      <w:pPr>
        <w:numPr>
          <w:ilvl w:val="0"/>
          <w:numId w:val="10"/>
        </w:numPr>
      </w:pPr>
      <w:r w:rsidRPr="00B6311B">
        <w:rPr>
          <w:b/>
          <w:bCs/>
        </w:rPr>
        <w:t>Documentation:</w:t>
      </w:r>
      <w:r w:rsidRPr="00B6311B">
        <w:t> Users should document the incident, including time, date, nature of the issue, and any immediate actions taken.</w:t>
      </w:r>
    </w:p>
    <w:p w:rsidR="00E978AD" w:rsidRPr="00B6311B" w:rsidRDefault="00E978AD" w:rsidP="00E978AD">
      <w:pPr>
        <w:pStyle w:val="Heading2"/>
      </w:pPr>
      <w:bookmarkStart w:id="5" w:name="_Toc180003817"/>
      <w:r w:rsidRPr="00B6311B">
        <w:t>4.2 Notification</w:t>
      </w:r>
      <w:bookmarkEnd w:id="5"/>
    </w:p>
    <w:p w:rsidR="00E978AD" w:rsidRPr="00B6311B" w:rsidRDefault="00E978AD" w:rsidP="00E978AD">
      <w:pPr>
        <w:numPr>
          <w:ilvl w:val="0"/>
          <w:numId w:val="11"/>
        </w:numPr>
      </w:pPr>
      <w:r w:rsidRPr="00B6311B">
        <w:rPr>
          <w:b/>
          <w:bCs/>
        </w:rPr>
        <w:t>Immediate Supervisor:</w:t>
      </w:r>
      <w:r w:rsidRPr="00B6311B">
        <w:t> Report the incident to the immediate supervisor or manager within 30 minutes of detection.</w:t>
      </w:r>
    </w:p>
    <w:p w:rsidR="00E978AD" w:rsidRPr="00B6311B" w:rsidRDefault="00E978AD" w:rsidP="00E978AD">
      <w:pPr>
        <w:numPr>
          <w:ilvl w:val="0"/>
          <w:numId w:val="11"/>
        </w:numPr>
      </w:pPr>
      <w:r w:rsidRPr="00B6311B">
        <w:rPr>
          <w:b/>
          <w:bCs/>
        </w:rPr>
        <w:t>IT Security Team:</w:t>
      </w:r>
      <w:r w:rsidRPr="00B6311B">
        <w:t> Notify the IT Security Team through the designated reporting channel (e.g., internal ticketing system, email, or phone).</w:t>
      </w:r>
    </w:p>
    <w:p w:rsidR="00E978AD" w:rsidRPr="00B6311B" w:rsidRDefault="00E978AD" w:rsidP="00E978AD">
      <w:pPr>
        <w:numPr>
          <w:ilvl w:val="0"/>
          <w:numId w:val="11"/>
        </w:numPr>
      </w:pPr>
      <w:r w:rsidRPr="00B6311B">
        <w:rPr>
          <w:b/>
          <w:bCs/>
        </w:rPr>
        <w:lastRenderedPageBreak/>
        <w:t>Health &amp; Safety Officer:</w:t>
      </w:r>
      <w:r w:rsidRPr="00B6311B">
        <w:t> If the incident involves health or safety concerns, contact the Health and Safety Officer.</w:t>
      </w:r>
    </w:p>
    <w:p w:rsidR="00E978AD" w:rsidRPr="00B6311B" w:rsidRDefault="00E978AD" w:rsidP="00E978AD">
      <w:pPr>
        <w:pStyle w:val="Heading2"/>
      </w:pPr>
      <w:bookmarkStart w:id="6" w:name="_Toc180003818"/>
      <w:r w:rsidRPr="00B6311B">
        <w:t>4.3 Incident Report Form</w:t>
      </w:r>
      <w:bookmarkEnd w:id="6"/>
    </w:p>
    <w:p w:rsidR="00E978AD" w:rsidRPr="00B6311B" w:rsidRDefault="00E978AD" w:rsidP="00E978AD">
      <w:r w:rsidRPr="00B6311B">
        <w:t>Complete the Incident Report Form with the following details:</w:t>
      </w:r>
    </w:p>
    <w:p w:rsidR="00E978AD" w:rsidRPr="00B6311B" w:rsidRDefault="00E978AD" w:rsidP="00E978AD">
      <w:pPr>
        <w:numPr>
          <w:ilvl w:val="0"/>
          <w:numId w:val="12"/>
        </w:numPr>
      </w:pPr>
      <w:r w:rsidRPr="00B6311B">
        <w:rPr>
          <w:b/>
          <w:bCs/>
        </w:rPr>
        <w:t>Incident Type:</w:t>
      </w:r>
      <w:r w:rsidRPr="00B6311B">
        <w:t> (Security Breach, Malfunction, Data Leak, Health &amp; Safety Concern)</w:t>
      </w:r>
    </w:p>
    <w:p w:rsidR="00E978AD" w:rsidRPr="00B6311B" w:rsidRDefault="00E978AD" w:rsidP="00E978AD">
      <w:pPr>
        <w:numPr>
          <w:ilvl w:val="0"/>
          <w:numId w:val="12"/>
        </w:numPr>
      </w:pPr>
      <w:r w:rsidRPr="00B6311B">
        <w:rPr>
          <w:b/>
          <w:bCs/>
        </w:rPr>
        <w:t>Description:</w:t>
      </w:r>
      <w:r w:rsidRPr="00B6311B">
        <w:t> Detailed description of the incident.</w:t>
      </w:r>
    </w:p>
    <w:p w:rsidR="00E978AD" w:rsidRPr="00B6311B" w:rsidRDefault="00E978AD" w:rsidP="00E978AD">
      <w:pPr>
        <w:numPr>
          <w:ilvl w:val="0"/>
          <w:numId w:val="12"/>
        </w:numPr>
      </w:pPr>
      <w:r w:rsidRPr="00B6311B">
        <w:rPr>
          <w:b/>
          <w:bCs/>
        </w:rPr>
        <w:t>Impact Assessment:</w:t>
      </w:r>
      <w:r w:rsidRPr="00B6311B">
        <w:t> Initial assessment of the potential impact on operations, data, and users.</w:t>
      </w:r>
    </w:p>
    <w:p w:rsidR="00E978AD" w:rsidRPr="00B6311B" w:rsidRDefault="00E978AD" w:rsidP="00E978AD">
      <w:pPr>
        <w:numPr>
          <w:ilvl w:val="0"/>
          <w:numId w:val="12"/>
        </w:numPr>
      </w:pPr>
      <w:r w:rsidRPr="00B6311B">
        <w:rPr>
          <w:b/>
          <w:bCs/>
        </w:rPr>
        <w:t>Actions Taken:</w:t>
      </w:r>
      <w:r w:rsidRPr="00B6311B">
        <w:t> Immediate actions taken to mitigate the incident.</w:t>
      </w:r>
    </w:p>
    <w:p w:rsidR="00E978AD" w:rsidRPr="00B6311B" w:rsidRDefault="00E978AD" w:rsidP="00E978AD">
      <w:pPr>
        <w:numPr>
          <w:ilvl w:val="0"/>
          <w:numId w:val="12"/>
        </w:numPr>
      </w:pPr>
      <w:r w:rsidRPr="00B6311B">
        <w:rPr>
          <w:b/>
          <w:bCs/>
        </w:rPr>
        <w:t>Contact Information:</w:t>
      </w:r>
      <w:r w:rsidRPr="00B6311B">
        <w:t> Details of the person reporting the incident.</w:t>
      </w:r>
    </w:p>
    <w:p w:rsidR="00E978AD" w:rsidRDefault="00E978AD" w:rsidP="00E978AD">
      <w:pPr>
        <w:rPr>
          <w:b/>
          <w:bCs/>
        </w:rPr>
      </w:pPr>
    </w:p>
    <w:p w:rsidR="00E978AD" w:rsidRPr="00B6311B" w:rsidRDefault="00E978AD" w:rsidP="00E978AD">
      <w:pPr>
        <w:pStyle w:val="Heading1"/>
      </w:pPr>
      <w:bookmarkStart w:id="7" w:name="_Toc180003819"/>
      <w:r w:rsidRPr="00B6311B">
        <w:t>5. Incident Response Procedure</w:t>
      </w:r>
      <w:bookmarkEnd w:id="7"/>
    </w:p>
    <w:p w:rsidR="00E978AD" w:rsidRPr="00B6311B" w:rsidRDefault="00E978AD" w:rsidP="00E978AD">
      <w:pPr>
        <w:pStyle w:val="Heading2"/>
      </w:pPr>
      <w:bookmarkStart w:id="8" w:name="_Toc180003820"/>
      <w:r w:rsidRPr="00B6311B">
        <w:t>5.1 Assessment and Classification</w:t>
      </w:r>
      <w:bookmarkEnd w:id="8"/>
    </w:p>
    <w:p w:rsidR="00E978AD" w:rsidRPr="00B6311B" w:rsidRDefault="00E978AD" w:rsidP="00E978AD">
      <w:pPr>
        <w:numPr>
          <w:ilvl w:val="0"/>
          <w:numId w:val="13"/>
        </w:numPr>
      </w:pPr>
      <w:r w:rsidRPr="00B6311B">
        <w:rPr>
          <w:b/>
          <w:bCs/>
        </w:rPr>
        <w:t>IT Security Team:</w:t>
      </w:r>
      <w:r w:rsidRPr="00B6311B">
        <w:t> Review the initial report and classify the incident based on severity and impact.</w:t>
      </w:r>
    </w:p>
    <w:p w:rsidR="00E978AD" w:rsidRPr="00B6311B" w:rsidRDefault="00E978AD" w:rsidP="00E978AD">
      <w:pPr>
        <w:numPr>
          <w:ilvl w:val="0"/>
          <w:numId w:val="13"/>
        </w:numPr>
      </w:pPr>
      <w:r w:rsidRPr="00B6311B">
        <w:rPr>
          <w:b/>
          <w:bCs/>
        </w:rPr>
        <w:t>Severity Levels:</w:t>
      </w:r>
    </w:p>
    <w:p w:rsidR="00E978AD" w:rsidRPr="00B6311B" w:rsidRDefault="00E978AD" w:rsidP="00E978AD">
      <w:pPr>
        <w:numPr>
          <w:ilvl w:val="1"/>
          <w:numId w:val="13"/>
        </w:numPr>
      </w:pPr>
      <w:r w:rsidRPr="00B6311B">
        <w:rPr>
          <w:b/>
          <w:bCs/>
        </w:rPr>
        <w:t>Level 1:</w:t>
      </w:r>
      <w:r w:rsidRPr="00B6311B">
        <w:t> Minor issues with minimal impact.</w:t>
      </w:r>
    </w:p>
    <w:p w:rsidR="00E978AD" w:rsidRPr="00B6311B" w:rsidRDefault="00E978AD" w:rsidP="00E978AD">
      <w:pPr>
        <w:numPr>
          <w:ilvl w:val="1"/>
          <w:numId w:val="13"/>
        </w:numPr>
      </w:pPr>
      <w:r w:rsidRPr="00B6311B">
        <w:rPr>
          <w:b/>
          <w:bCs/>
        </w:rPr>
        <w:t>Level 2:</w:t>
      </w:r>
      <w:r w:rsidRPr="00B6311B">
        <w:t> Moderate issues affecting operational efficiency.</w:t>
      </w:r>
    </w:p>
    <w:p w:rsidR="00E978AD" w:rsidRPr="00B6311B" w:rsidRDefault="00E978AD" w:rsidP="00E978AD">
      <w:pPr>
        <w:numPr>
          <w:ilvl w:val="1"/>
          <w:numId w:val="13"/>
        </w:numPr>
      </w:pPr>
      <w:r w:rsidRPr="00B6311B">
        <w:rPr>
          <w:b/>
          <w:bCs/>
        </w:rPr>
        <w:t>Level 3:</w:t>
      </w:r>
      <w:r w:rsidRPr="00B6311B">
        <w:t> Major issues with significant impact on operations or data integrity.</w:t>
      </w:r>
    </w:p>
    <w:p w:rsidR="00E978AD" w:rsidRPr="00B6311B" w:rsidRDefault="00E978AD" w:rsidP="00E978AD">
      <w:pPr>
        <w:numPr>
          <w:ilvl w:val="1"/>
          <w:numId w:val="13"/>
        </w:numPr>
      </w:pPr>
      <w:r w:rsidRPr="00B6311B">
        <w:rPr>
          <w:b/>
          <w:bCs/>
        </w:rPr>
        <w:t>Level 4:</w:t>
      </w:r>
      <w:r w:rsidRPr="00B6311B">
        <w:t> Critical incidents involving severe breaches or health and safety hazards.</w:t>
      </w:r>
    </w:p>
    <w:p w:rsidR="00E978AD" w:rsidRPr="00B6311B" w:rsidRDefault="00E978AD" w:rsidP="00E978AD">
      <w:pPr>
        <w:pStyle w:val="Heading2"/>
      </w:pPr>
      <w:bookmarkStart w:id="9" w:name="_Toc180003821"/>
      <w:r w:rsidRPr="00B6311B">
        <w:t>5.2 Response Coordination</w:t>
      </w:r>
      <w:bookmarkEnd w:id="9"/>
    </w:p>
    <w:p w:rsidR="00E978AD" w:rsidRPr="00B6311B" w:rsidRDefault="00E978AD" w:rsidP="00E978AD">
      <w:pPr>
        <w:numPr>
          <w:ilvl w:val="0"/>
          <w:numId w:val="14"/>
        </w:numPr>
      </w:pPr>
      <w:r w:rsidRPr="00B6311B">
        <w:rPr>
          <w:b/>
          <w:bCs/>
        </w:rPr>
        <w:t>Incident Response Team:</w:t>
      </w:r>
      <w:r w:rsidRPr="00B6311B">
        <w:t> Activate the Incident Response Team (IRT) for incidents classified as Level 3 or Level 4.</w:t>
      </w:r>
    </w:p>
    <w:p w:rsidR="00E978AD" w:rsidRPr="00B6311B" w:rsidRDefault="00E978AD" w:rsidP="00E978AD">
      <w:pPr>
        <w:numPr>
          <w:ilvl w:val="0"/>
          <w:numId w:val="14"/>
        </w:numPr>
      </w:pPr>
      <w:r w:rsidRPr="00B6311B">
        <w:rPr>
          <w:b/>
          <w:bCs/>
        </w:rPr>
        <w:t>Communication:</w:t>
      </w:r>
      <w:r w:rsidRPr="00B6311B">
        <w:t> Establish clear communication channels for internal stakeholders and affected users. Provide updates as necessary.</w:t>
      </w:r>
    </w:p>
    <w:p w:rsidR="00E978AD" w:rsidRPr="00B6311B" w:rsidRDefault="00E978AD" w:rsidP="00E978AD">
      <w:pPr>
        <w:numPr>
          <w:ilvl w:val="0"/>
          <w:numId w:val="14"/>
        </w:numPr>
      </w:pPr>
      <w:r w:rsidRPr="00B6311B">
        <w:rPr>
          <w:b/>
          <w:bCs/>
        </w:rPr>
        <w:t>Containment:</w:t>
      </w:r>
      <w:r w:rsidRPr="00B6311B">
        <w:t> Implement measures to contain the incident and prevent further damage.</w:t>
      </w:r>
    </w:p>
    <w:p w:rsidR="00E978AD" w:rsidRPr="00B6311B" w:rsidRDefault="00E978AD" w:rsidP="00E978AD">
      <w:pPr>
        <w:numPr>
          <w:ilvl w:val="0"/>
          <w:numId w:val="14"/>
        </w:numPr>
      </w:pPr>
      <w:r w:rsidRPr="00B6311B">
        <w:rPr>
          <w:b/>
          <w:bCs/>
        </w:rPr>
        <w:t>Eradication:</w:t>
      </w:r>
      <w:r w:rsidRPr="00B6311B">
        <w:t> Identify and eliminate the root cause of the incident.</w:t>
      </w:r>
    </w:p>
    <w:p w:rsidR="00E978AD" w:rsidRPr="00B6311B" w:rsidRDefault="00E978AD" w:rsidP="00E978AD">
      <w:pPr>
        <w:numPr>
          <w:ilvl w:val="0"/>
          <w:numId w:val="14"/>
        </w:numPr>
      </w:pPr>
      <w:r w:rsidRPr="00B6311B">
        <w:rPr>
          <w:b/>
          <w:bCs/>
        </w:rPr>
        <w:t>Recovery:</w:t>
      </w:r>
      <w:r w:rsidRPr="00B6311B">
        <w:t> Restore BCI systems and data to normal operation. Verify that the systems are functioning correctly.</w:t>
      </w:r>
    </w:p>
    <w:p w:rsidR="00E978AD" w:rsidRPr="00B6311B" w:rsidRDefault="00E978AD" w:rsidP="00E978AD">
      <w:pPr>
        <w:numPr>
          <w:ilvl w:val="0"/>
          <w:numId w:val="14"/>
        </w:numPr>
      </w:pPr>
      <w:r w:rsidRPr="00B6311B">
        <w:rPr>
          <w:b/>
          <w:bCs/>
        </w:rPr>
        <w:t>Post-Incident Review:</w:t>
      </w:r>
      <w:r w:rsidRPr="00B6311B">
        <w:t> Conduct a post-incident review to evaluate the response and identify lessons learned.</w:t>
      </w:r>
    </w:p>
    <w:p w:rsidR="00E978AD" w:rsidRDefault="00E978AD" w:rsidP="00E978AD">
      <w:pPr>
        <w:rPr>
          <w:b/>
          <w:bCs/>
        </w:rPr>
      </w:pPr>
    </w:p>
    <w:p w:rsidR="00E978AD" w:rsidRPr="00B6311B" w:rsidRDefault="00E978AD" w:rsidP="00E978AD">
      <w:pPr>
        <w:pStyle w:val="Heading1"/>
      </w:pPr>
      <w:bookmarkStart w:id="10" w:name="_Toc180003822"/>
      <w:r w:rsidRPr="00B6311B">
        <w:t>6. Documentation and Reporting</w:t>
      </w:r>
      <w:bookmarkEnd w:id="10"/>
    </w:p>
    <w:p w:rsidR="00E978AD" w:rsidRPr="00B6311B" w:rsidRDefault="00E978AD" w:rsidP="00E978AD">
      <w:pPr>
        <w:pStyle w:val="Heading2"/>
      </w:pPr>
      <w:bookmarkStart w:id="11" w:name="_Toc180003823"/>
      <w:r w:rsidRPr="00B6311B">
        <w:t>6.1 Incident Log</w:t>
      </w:r>
      <w:bookmarkEnd w:id="11"/>
    </w:p>
    <w:p w:rsidR="00E978AD" w:rsidRPr="00B6311B" w:rsidRDefault="00E978AD" w:rsidP="00E978AD">
      <w:r w:rsidRPr="00B6311B">
        <w:t>Maintain a detailed incident log that includes:</w:t>
      </w:r>
    </w:p>
    <w:p w:rsidR="00E978AD" w:rsidRPr="00B6311B" w:rsidRDefault="00E978AD" w:rsidP="00E978AD">
      <w:pPr>
        <w:numPr>
          <w:ilvl w:val="0"/>
          <w:numId w:val="15"/>
        </w:numPr>
      </w:pPr>
      <w:r w:rsidRPr="00B6311B">
        <w:rPr>
          <w:b/>
          <w:bCs/>
        </w:rPr>
        <w:t>Incident ID:</w:t>
      </w:r>
      <w:r w:rsidRPr="00B6311B">
        <w:t> Unique identifier for the incident.</w:t>
      </w:r>
    </w:p>
    <w:p w:rsidR="00E978AD" w:rsidRPr="00B6311B" w:rsidRDefault="00E978AD" w:rsidP="00E978AD">
      <w:pPr>
        <w:numPr>
          <w:ilvl w:val="0"/>
          <w:numId w:val="15"/>
        </w:numPr>
      </w:pPr>
      <w:r w:rsidRPr="00B6311B">
        <w:rPr>
          <w:b/>
          <w:bCs/>
        </w:rPr>
        <w:t>Timeline:</w:t>
      </w:r>
      <w:r w:rsidRPr="00B6311B">
        <w:t> Chronological log of events and actions taken.</w:t>
      </w:r>
    </w:p>
    <w:p w:rsidR="00E978AD" w:rsidRPr="00B6311B" w:rsidRDefault="00E978AD" w:rsidP="00E978AD">
      <w:pPr>
        <w:numPr>
          <w:ilvl w:val="0"/>
          <w:numId w:val="15"/>
        </w:numPr>
      </w:pPr>
      <w:r w:rsidRPr="00B6311B">
        <w:rPr>
          <w:b/>
          <w:bCs/>
        </w:rPr>
        <w:t>Resolution:</w:t>
      </w:r>
      <w:r w:rsidRPr="00B6311B">
        <w:t> Summary of the resolution and any follow-up actions.</w:t>
      </w:r>
    </w:p>
    <w:p w:rsidR="00E978AD" w:rsidRPr="00B6311B" w:rsidRDefault="00E978AD" w:rsidP="00E978AD">
      <w:pPr>
        <w:pStyle w:val="Heading2"/>
      </w:pPr>
      <w:bookmarkStart w:id="12" w:name="_Toc180003824"/>
      <w:r w:rsidRPr="00B6311B">
        <w:t>6.2 Final Report</w:t>
      </w:r>
      <w:bookmarkEnd w:id="12"/>
    </w:p>
    <w:p w:rsidR="00E978AD" w:rsidRPr="00B6311B" w:rsidRDefault="00E978AD" w:rsidP="00E978AD">
      <w:r w:rsidRPr="00B6311B">
        <w:t>Prepare a Final Incident Report that includes:</w:t>
      </w:r>
    </w:p>
    <w:p w:rsidR="00E978AD" w:rsidRPr="00B6311B" w:rsidRDefault="00E978AD" w:rsidP="00E978AD">
      <w:pPr>
        <w:numPr>
          <w:ilvl w:val="0"/>
          <w:numId w:val="16"/>
        </w:numPr>
      </w:pPr>
      <w:r w:rsidRPr="00B6311B">
        <w:rPr>
          <w:b/>
          <w:bCs/>
        </w:rPr>
        <w:t>Incident Summary:</w:t>
      </w:r>
      <w:r w:rsidRPr="00B6311B">
        <w:t> Overview of the incident.</w:t>
      </w:r>
    </w:p>
    <w:p w:rsidR="00E978AD" w:rsidRPr="00B6311B" w:rsidRDefault="00E978AD" w:rsidP="00E978AD">
      <w:pPr>
        <w:numPr>
          <w:ilvl w:val="0"/>
          <w:numId w:val="16"/>
        </w:numPr>
      </w:pPr>
      <w:r w:rsidRPr="00B6311B">
        <w:rPr>
          <w:b/>
          <w:bCs/>
        </w:rPr>
        <w:lastRenderedPageBreak/>
        <w:t>Impact Analysis:</w:t>
      </w:r>
      <w:r w:rsidRPr="00B6311B">
        <w:t> Detailed analysis of the impact on operations and data.</w:t>
      </w:r>
    </w:p>
    <w:p w:rsidR="00E978AD" w:rsidRPr="00B6311B" w:rsidRDefault="00E978AD" w:rsidP="00E978AD">
      <w:pPr>
        <w:numPr>
          <w:ilvl w:val="0"/>
          <w:numId w:val="16"/>
        </w:numPr>
      </w:pPr>
      <w:r w:rsidRPr="00B6311B">
        <w:rPr>
          <w:b/>
          <w:bCs/>
        </w:rPr>
        <w:t>Response Evaluation:</w:t>
      </w:r>
      <w:r w:rsidRPr="00B6311B">
        <w:t> Assessment of the effectiveness of the response.</w:t>
      </w:r>
    </w:p>
    <w:p w:rsidR="00E978AD" w:rsidRPr="00B6311B" w:rsidRDefault="00E978AD" w:rsidP="00E978AD">
      <w:pPr>
        <w:numPr>
          <w:ilvl w:val="0"/>
          <w:numId w:val="16"/>
        </w:numPr>
      </w:pPr>
      <w:r w:rsidRPr="00B6311B">
        <w:rPr>
          <w:b/>
          <w:bCs/>
        </w:rPr>
        <w:t>Recommendations:</w:t>
      </w:r>
      <w:r w:rsidRPr="00B6311B">
        <w:t> Suggested improvements to policies, procedures, and security measures.</w:t>
      </w:r>
    </w:p>
    <w:p w:rsidR="00E978AD" w:rsidRPr="00B6311B" w:rsidRDefault="00E978AD" w:rsidP="00E978AD">
      <w:pPr>
        <w:pStyle w:val="Heading2"/>
      </w:pPr>
      <w:bookmarkStart w:id="13" w:name="_Toc180003825"/>
      <w:r w:rsidRPr="00B6311B">
        <w:t>6.3 Compliance</w:t>
      </w:r>
      <w:bookmarkEnd w:id="13"/>
    </w:p>
    <w:p w:rsidR="00E978AD" w:rsidRPr="00B6311B" w:rsidRDefault="00E978AD" w:rsidP="00E978AD">
      <w:r w:rsidRPr="00B6311B">
        <w:t>Ensure that the incident report and documentation comply with regulatory and legal requirements.</w:t>
      </w:r>
    </w:p>
    <w:p w:rsidR="00E978AD" w:rsidRDefault="00E978AD" w:rsidP="00E978AD">
      <w:pPr>
        <w:rPr>
          <w:b/>
          <w:bCs/>
        </w:rPr>
      </w:pPr>
    </w:p>
    <w:p w:rsidR="00E978AD" w:rsidRPr="00B6311B" w:rsidRDefault="00E978AD" w:rsidP="00E978AD">
      <w:pPr>
        <w:pStyle w:val="Heading1"/>
      </w:pPr>
      <w:bookmarkStart w:id="14" w:name="_Toc180003826"/>
      <w:r w:rsidRPr="00B6311B">
        <w:t>7. Training and Awareness</w:t>
      </w:r>
      <w:bookmarkEnd w:id="14"/>
    </w:p>
    <w:p w:rsidR="00E978AD" w:rsidRPr="00B6311B" w:rsidRDefault="00E978AD" w:rsidP="00E978AD">
      <w:pPr>
        <w:pStyle w:val="Heading2"/>
      </w:pPr>
      <w:bookmarkStart w:id="15" w:name="_Toc180003827"/>
      <w:r w:rsidRPr="00B6311B">
        <w:t>7.1 Employee Training</w:t>
      </w:r>
      <w:bookmarkEnd w:id="15"/>
    </w:p>
    <w:p w:rsidR="00E978AD" w:rsidRPr="00B6311B" w:rsidRDefault="00E978AD" w:rsidP="00E978AD">
      <w:r w:rsidRPr="00B6311B">
        <w:t>Conduct regular training sessions on incident reporting and response procedures for all users of BCIs.</w:t>
      </w:r>
    </w:p>
    <w:p w:rsidR="00E978AD" w:rsidRPr="00B6311B" w:rsidRDefault="00E978AD" w:rsidP="00E978AD">
      <w:pPr>
        <w:pStyle w:val="Heading2"/>
      </w:pPr>
      <w:bookmarkStart w:id="16" w:name="_Toc180003828"/>
      <w:r w:rsidRPr="00B6311B">
        <w:t>7.2 Drills and Simulations</w:t>
      </w:r>
      <w:bookmarkEnd w:id="16"/>
    </w:p>
    <w:p w:rsidR="00E978AD" w:rsidRPr="00B6311B" w:rsidRDefault="00E978AD" w:rsidP="00E978AD">
      <w:r w:rsidRPr="00B6311B">
        <w:t>Organize periodic drills and simulations to test incident response readiness and identify areas for improvement.</w:t>
      </w:r>
    </w:p>
    <w:p w:rsidR="00E978AD" w:rsidRDefault="00E978AD" w:rsidP="00E978AD">
      <w:pPr>
        <w:rPr>
          <w:b/>
          <w:bCs/>
        </w:rPr>
      </w:pPr>
    </w:p>
    <w:p w:rsidR="00E978AD" w:rsidRPr="00B6311B" w:rsidRDefault="00E978AD" w:rsidP="00E978AD">
      <w:pPr>
        <w:pStyle w:val="Heading1"/>
      </w:pPr>
      <w:bookmarkStart w:id="17" w:name="_Toc180003829"/>
      <w:r w:rsidRPr="00B6311B">
        <w:t>8. Review and Updates</w:t>
      </w:r>
      <w:bookmarkEnd w:id="17"/>
    </w:p>
    <w:p w:rsidR="00E978AD" w:rsidRPr="00B6311B" w:rsidRDefault="00E978AD" w:rsidP="00E978AD">
      <w:pPr>
        <w:numPr>
          <w:ilvl w:val="0"/>
          <w:numId w:val="17"/>
        </w:numPr>
      </w:pPr>
      <w:r w:rsidRPr="00B6311B">
        <w:rPr>
          <w:b/>
          <w:bCs/>
        </w:rPr>
        <w:t>Review:</w:t>
      </w:r>
      <w:r w:rsidRPr="00B6311B">
        <w:t> This run book will be reviewed annually and updated as necessary.</w:t>
      </w:r>
    </w:p>
    <w:p w:rsidR="00E978AD" w:rsidRPr="00B6311B" w:rsidRDefault="00E978AD" w:rsidP="00E978AD">
      <w:pPr>
        <w:numPr>
          <w:ilvl w:val="0"/>
          <w:numId w:val="17"/>
        </w:numPr>
      </w:pPr>
      <w:r w:rsidRPr="00B6311B">
        <w:rPr>
          <w:b/>
          <w:bCs/>
        </w:rPr>
        <w:t>Feedback:</w:t>
      </w:r>
      <w:r w:rsidRPr="00B6311B">
        <w:t> Gather feedback from incident response teams and users to improve the procedures.</w:t>
      </w:r>
    </w:p>
    <w:p w:rsidR="006D6E98" w:rsidRPr="006D6E98" w:rsidRDefault="00E978AD" w:rsidP="002F3CB8">
      <w:pPr>
        <w:pStyle w:val="Heading1"/>
      </w:pPr>
      <w:bookmarkStart w:id="18" w:name="_Toc180003830"/>
      <w:r>
        <w:t>9</w:t>
      </w:r>
      <w:r w:rsidR="006D6E98" w:rsidRPr="006D6E98">
        <w:t>. Contact Information</w:t>
      </w:r>
      <w:bookmarkEnd w:id="18"/>
    </w:p>
    <w:p w:rsidR="00D51E54" w:rsidRPr="008C39C0" w:rsidRDefault="00D51E54" w:rsidP="00D51E54">
      <w:r w:rsidRPr="008C39C0">
        <w:t xml:space="preserve">For questions or concerns regarding this </w:t>
      </w:r>
      <w:r w:rsidR="00E978AD">
        <w:t>run book</w:t>
      </w:r>
      <w:r w:rsidRPr="008C39C0">
        <w:t>, please contact:</w:t>
      </w:r>
    </w:p>
    <w:p w:rsidR="00447926" w:rsidRDefault="00447926" w:rsidP="00D51E54">
      <w:pPr>
        <w:rPr>
          <w:b/>
          <w:bCs/>
        </w:rPr>
      </w:pPr>
    </w:p>
    <w:p w:rsidR="00D51E54" w:rsidRDefault="00D51E54" w:rsidP="00D51E54">
      <w:r w:rsidRPr="008C39C0">
        <w:rPr>
          <w:b/>
          <w:bCs/>
        </w:rPr>
        <w:t>BCI Security Policy Coordinator</w:t>
      </w:r>
      <w:r w:rsidRPr="008C39C0">
        <w:t> </w:t>
      </w:r>
    </w:p>
    <w:p w:rsidR="00D51E54" w:rsidRDefault="00D51E54" w:rsidP="00D51E54">
      <w:r w:rsidRPr="008C39C0">
        <w:t xml:space="preserve">Email: </w:t>
      </w:r>
      <w:r>
        <w:t>&lt;</w:t>
      </w:r>
      <w:r w:rsidRPr="008C39C0">
        <w:t>policy-coordinator@example.com</w:t>
      </w:r>
      <w:r>
        <w:t>&gt;</w:t>
      </w:r>
      <w:r w:rsidRPr="008C39C0">
        <w:t xml:space="preserve"> </w:t>
      </w:r>
    </w:p>
    <w:p w:rsidR="00D51E54" w:rsidRPr="008C39C0" w:rsidRDefault="00D51E54" w:rsidP="00D51E54">
      <w:r w:rsidRPr="008C39C0">
        <w:t xml:space="preserve">Phone: </w:t>
      </w:r>
      <w:r>
        <w:t>&lt;</w:t>
      </w:r>
      <w:r w:rsidRPr="008C39C0">
        <w:t>Phone Number</w:t>
      </w:r>
      <w:r>
        <w:t>&gt;</w:t>
      </w:r>
    </w:p>
    <w:p w:rsidR="00D51E54" w:rsidRDefault="00D51E54" w:rsidP="00D51E54"/>
    <w:p w:rsidR="00D51E54" w:rsidRDefault="00D51E54" w:rsidP="00D51E54"/>
    <w:p w:rsidR="00D51E54" w:rsidRDefault="00D51E54" w:rsidP="00D51E54">
      <w:pPr>
        <w:pStyle w:val="Heading1"/>
      </w:pPr>
      <w:bookmarkStart w:id="19" w:name="_Toc175587983"/>
      <w:bookmarkStart w:id="20" w:name="_Toc180003831"/>
      <w:r>
        <w:t>13. Document History</w:t>
      </w:r>
      <w:bookmarkEnd w:id="19"/>
      <w:bookmarkEnd w:id="20"/>
    </w:p>
    <w:p w:rsidR="00D51E54" w:rsidRDefault="00D51E54" w:rsidP="00D51E54"/>
    <w:tbl>
      <w:tblPr>
        <w:tblStyle w:val="TableGrid"/>
        <w:tblW w:w="0" w:type="auto"/>
        <w:tblLook w:val="04A0" w:firstRow="1" w:lastRow="0" w:firstColumn="1" w:lastColumn="0" w:noHBand="0" w:noVBand="1"/>
      </w:tblPr>
      <w:tblGrid>
        <w:gridCol w:w="2337"/>
        <w:gridCol w:w="2337"/>
        <w:gridCol w:w="2338"/>
        <w:gridCol w:w="2338"/>
      </w:tblGrid>
      <w:tr w:rsidR="00D51E54" w:rsidTr="000F45C5">
        <w:tc>
          <w:tcPr>
            <w:tcW w:w="2337" w:type="dxa"/>
            <w:shd w:val="clear" w:color="auto" w:fill="D9D9D9" w:themeFill="background1" w:themeFillShade="D9"/>
          </w:tcPr>
          <w:p w:rsidR="00D51E54" w:rsidRPr="00815FB9" w:rsidRDefault="00D51E54" w:rsidP="000F45C5">
            <w:pPr>
              <w:jc w:val="center"/>
              <w:rPr>
                <w:b/>
                <w:bCs/>
              </w:rPr>
            </w:pPr>
            <w:r w:rsidRPr="00815FB9">
              <w:rPr>
                <w:b/>
                <w:bCs/>
              </w:rPr>
              <w:t>Date</w:t>
            </w:r>
          </w:p>
        </w:tc>
        <w:tc>
          <w:tcPr>
            <w:tcW w:w="2337" w:type="dxa"/>
            <w:shd w:val="clear" w:color="auto" w:fill="D9D9D9" w:themeFill="background1" w:themeFillShade="D9"/>
          </w:tcPr>
          <w:p w:rsidR="00D51E54" w:rsidRPr="00815FB9" w:rsidRDefault="00D51E54" w:rsidP="000F45C5">
            <w:pPr>
              <w:jc w:val="center"/>
              <w:rPr>
                <w:b/>
                <w:bCs/>
              </w:rPr>
            </w:pPr>
            <w:r w:rsidRPr="00815FB9">
              <w:rPr>
                <w:b/>
                <w:bCs/>
              </w:rPr>
              <w:t>Revision</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Author</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Notes</w:t>
            </w:r>
          </w:p>
        </w:tc>
      </w:tr>
      <w:tr w:rsidR="00D51E54" w:rsidTr="000F45C5">
        <w:tc>
          <w:tcPr>
            <w:tcW w:w="2337" w:type="dxa"/>
          </w:tcPr>
          <w:p w:rsidR="00D51E54" w:rsidRDefault="00D51E54" w:rsidP="000F45C5">
            <w:pPr>
              <w:jc w:val="center"/>
            </w:pPr>
            <w:r>
              <w:t>August 2024</w:t>
            </w:r>
          </w:p>
        </w:tc>
        <w:tc>
          <w:tcPr>
            <w:tcW w:w="2337" w:type="dxa"/>
          </w:tcPr>
          <w:p w:rsidR="00D51E54" w:rsidRDefault="00D51E54" w:rsidP="000F45C5">
            <w:pPr>
              <w:jc w:val="center"/>
            </w:pPr>
            <w:r>
              <w:t>1.0</w:t>
            </w:r>
          </w:p>
        </w:tc>
        <w:tc>
          <w:tcPr>
            <w:tcW w:w="2338" w:type="dxa"/>
          </w:tcPr>
          <w:p w:rsidR="00D51E54" w:rsidRDefault="00D51E54" w:rsidP="000F45C5">
            <w:pPr>
              <w:jc w:val="center"/>
            </w:pPr>
            <w:r>
              <w:t>Crawford</w:t>
            </w:r>
          </w:p>
        </w:tc>
        <w:tc>
          <w:tcPr>
            <w:tcW w:w="2338" w:type="dxa"/>
          </w:tcPr>
          <w:p w:rsidR="00D51E54" w:rsidRDefault="00D51E54" w:rsidP="000F45C5">
            <w:pPr>
              <w:jc w:val="center"/>
            </w:pPr>
            <w:r>
              <w:t>Document Creation</w:t>
            </w: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bl>
    <w:p w:rsidR="00D51E54" w:rsidRDefault="00D51E54" w:rsidP="00D51E54"/>
    <w:p w:rsidR="00D51E54" w:rsidRDefault="00D51E54"/>
    <w:sectPr w:rsidR="00D51E54" w:rsidSect="00DD2560">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651F" w:rsidRDefault="00E0651F" w:rsidP="00D81090">
      <w:r>
        <w:separator/>
      </w:r>
    </w:p>
  </w:endnote>
  <w:endnote w:type="continuationSeparator" w:id="0">
    <w:p w:rsidR="00E0651F" w:rsidRDefault="00E0651F" w:rsidP="00D81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3301925"/>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81090" w:rsidRDefault="00D81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8581332"/>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81090" w:rsidRPr="00D81090" w:rsidRDefault="00604CC0" w:rsidP="00D81090">
    <w:pPr>
      <w:pStyle w:val="Footer"/>
      <w:rPr>
        <w:sz w:val="20"/>
        <w:szCs w:val="20"/>
      </w:rPr>
    </w:pPr>
    <w:r>
      <w:rPr>
        <w:sz w:val="20"/>
        <w:szCs w:val="20"/>
      </w:rPr>
      <w:t>[Entity Name]</w:t>
    </w:r>
    <w:r w:rsidR="00D81090" w:rsidRPr="00D81090">
      <w:rPr>
        <w:sz w:val="20"/>
        <w:szCs w:val="20"/>
      </w:rPr>
      <w:tab/>
    </w:r>
    <w:r w:rsidR="00D81090" w:rsidRPr="00D81090">
      <w:rPr>
        <w:sz w:val="20"/>
        <w:szCs w:val="20"/>
      </w:rPr>
      <w:tab/>
    </w:r>
    <w:r>
      <w:rPr>
        <w:sz w:val="20"/>
        <w:szCs w:val="20"/>
      </w:rPr>
      <w:t xml:space="preserve">BCI </w:t>
    </w:r>
    <w:r w:rsidR="00895FD6">
      <w:rPr>
        <w:sz w:val="20"/>
        <w:szCs w:val="20"/>
      </w:rPr>
      <w:t xml:space="preserve">Reporting </w:t>
    </w:r>
    <w:r w:rsidR="00772C7F">
      <w:rPr>
        <w:sz w:val="20"/>
        <w:szCs w:val="20"/>
      </w:rPr>
      <w:t>Run Book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651F" w:rsidRDefault="00E0651F" w:rsidP="00D81090">
      <w:r>
        <w:separator/>
      </w:r>
    </w:p>
  </w:footnote>
  <w:footnote w:type="continuationSeparator" w:id="0">
    <w:p w:rsidR="00E0651F" w:rsidRDefault="00E0651F" w:rsidP="00D81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D32A7"/>
    <w:multiLevelType w:val="multilevel"/>
    <w:tmpl w:val="E55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20BBE"/>
    <w:multiLevelType w:val="multilevel"/>
    <w:tmpl w:val="5268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55572"/>
    <w:multiLevelType w:val="multilevel"/>
    <w:tmpl w:val="870C7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B761D"/>
    <w:multiLevelType w:val="multilevel"/>
    <w:tmpl w:val="1A62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41214"/>
    <w:multiLevelType w:val="multilevel"/>
    <w:tmpl w:val="6EE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F6562"/>
    <w:multiLevelType w:val="multilevel"/>
    <w:tmpl w:val="738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96545"/>
    <w:multiLevelType w:val="multilevel"/>
    <w:tmpl w:val="A29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9094A"/>
    <w:multiLevelType w:val="multilevel"/>
    <w:tmpl w:val="F454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A141B"/>
    <w:multiLevelType w:val="multilevel"/>
    <w:tmpl w:val="FB84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B1521"/>
    <w:multiLevelType w:val="multilevel"/>
    <w:tmpl w:val="9CE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17922"/>
    <w:multiLevelType w:val="multilevel"/>
    <w:tmpl w:val="B37A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44A55"/>
    <w:multiLevelType w:val="multilevel"/>
    <w:tmpl w:val="EC2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84AFB"/>
    <w:multiLevelType w:val="multilevel"/>
    <w:tmpl w:val="7D1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64A92"/>
    <w:multiLevelType w:val="multilevel"/>
    <w:tmpl w:val="071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501A5"/>
    <w:multiLevelType w:val="multilevel"/>
    <w:tmpl w:val="83E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57A2"/>
    <w:multiLevelType w:val="multilevel"/>
    <w:tmpl w:val="4522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90A33"/>
    <w:multiLevelType w:val="multilevel"/>
    <w:tmpl w:val="DA2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438795">
    <w:abstractNumId w:val="11"/>
  </w:num>
  <w:num w:numId="2" w16cid:durableId="1503545422">
    <w:abstractNumId w:val="16"/>
  </w:num>
  <w:num w:numId="3" w16cid:durableId="1705135306">
    <w:abstractNumId w:val="4"/>
  </w:num>
  <w:num w:numId="4" w16cid:durableId="1194853548">
    <w:abstractNumId w:val="6"/>
  </w:num>
  <w:num w:numId="5" w16cid:durableId="1998530714">
    <w:abstractNumId w:val="14"/>
  </w:num>
  <w:num w:numId="6" w16cid:durableId="1074820369">
    <w:abstractNumId w:val="9"/>
  </w:num>
  <w:num w:numId="7" w16cid:durableId="1951624043">
    <w:abstractNumId w:val="13"/>
  </w:num>
  <w:num w:numId="8" w16cid:durableId="1905673788">
    <w:abstractNumId w:val="5"/>
  </w:num>
  <w:num w:numId="9" w16cid:durableId="424687266">
    <w:abstractNumId w:val="0"/>
  </w:num>
  <w:num w:numId="10" w16cid:durableId="476410882">
    <w:abstractNumId w:val="1"/>
  </w:num>
  <w:num w:numId="11" w16cid:durableId="637999279">
    <w:abstractNumId w:val="7"/>
  </w:num>
  <w:num w:numId="12" w16cid:durableId="1514420017">
    <w:abstractNumId w:val="3"/>
  </w:num>
  <w:num w:numId="13" w16cid:durableId="1405838657">
    <w:abstractNumId w:val="2"/>
  </w:num>
  <w:num w:numId="14" w16cid:durableId="1199126983">
    <w:abstractNumId w:val="10"/>
  </w:num>
  <w:num w:numId="15" w16cid:durableId="1244685334">
    <w:abstractNumId w:val="8"/>
  </w:num>
  <w:num w:numId="16" w16cid:durableId="1484851248">
    <w:abstractNumId w:val="15"/>
  </w:num>
  <w:num w:numId="17" w16cid:durableId="18841700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98"/>
    <w:rsid w:val="00126628"/>
    <w:rsid w:val="00212920"/>
    <w:rsid w:val="002755EE"/>
    <w:rsid w:val="00296074"/>
    <w:rsid w:val="002C06A0"/>
    <w:rsid w:val="002F3CB8"/>
    <w:rsid w:val="00386966"/>
    <w:rsid w:val="003E4DE4"/>
    <w:rsid w:val="00427497"/>
    <w:rsid w:val="00432FA1"/>
    <w:rsid w:val="00447926"/>
    <w:rsid w:val="004E6ED7"/>
    <w:rsid w:val="00545A62"/>
    <w:rsid w:val="00571DD2"/>
    <w:rsid w:val="00604CC0"/>
    <w:rsid w:val="006108F9"/>
    <w:rsid w:val="00627015"/>
    <w:rsid w:val="00657313"/>
    <w:rsid w:val="006D6E98"/>
    <w:rsid w:val="007371D7"/>
    <w:rsid w:val="00745664"/>
    <w:rsid w:val="00772C7F"/>
    <w:rsid w:val="007B0A51"/>
    <w:rsid w:val="00895FD6"/>
    <w:rsid w:val="008D2F92"/>
    <w:rsid w:val="008F0ECB"/>
    <w:rsid w:val="008F5134"/>
    <w:rsid w:val="00956CEB"/>
    <w:rsid w:val="00961FE7"/>
    <w:rsid w:val="0098287B"/>
    <w:rsid w:val="009B414B"/>
    <w:rsid w:val="009D22D0"/>
    <w:rsid w:val="009F1E08"/>
    <w:rsid w:val="00A452C5"/>
    <w:rsid w:val="00A47B1E"/>
    <w:rsid w:val="00A856C9"/>
    <w:rsid w:val="00B40F65"/>
    <w:rsid w:val="00BC7D84"/>
    <w:rsid w:val="00BE5CA3"/>
    <w:rsid w:val="00C375D1"/>
    <w:rsid w:val="00C655A2"/>
    <w:rsid w:val="00CF7C99"/>
    <w:rsid w:val="00D0605A"/>
    <w:rsid w:val="00D51E54"/>
    <w:rsid w:val="00D55995"/>
    <w:rsid w:val="00D81090"/>
    <w:rsid w:val="00D90CF8"/>
    <w:rsid w:val="00DB3CC2"/>
    <w:rsid w:val="00DD2560"/>
    <w:rsid w:val="00DE225B"/>
    <w:rsid w:val="00E0651F"/>
    <w:rsid w:val="00E978AD"/>
    <w:rsid w:val="00EB001E"/>
    <w:rsid w:val="00EB36E6"/>
    <w:rsid w:val="00EB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14E7D"/>
  <w15:chartTrackingRefBased/>
  <w15:docId w15:val="{EDF8485B-CC50-3340-9508-46ED1690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CB8"/>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F3CB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CB8"/>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2F3CB8"/>
    <w:rPr>
      <w:rFonts w:eastAsiaTheme="majorEastAsia" w:cstheme="majorBidi"/>
      <w:b/>
      <w:color w:val="000000" w:themeColor="text1"/>
      <w:sz w:val="26"/>
      <w:szCs w:val="26"/>
    </w:rPr>
  </w:style>
  <w:style w:type="table" w:styleId="TableGrid">
    <w:name w:val="Table Grid"/>
    <w:basedOn w:val="TableNormal"/>
    <w:uiPriority w:val="39"/>
    <w:rsid w:val="00D5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3CC2"/>
    <w:pPr>
      <w:spacing w:before="480" w:line="276" w:lineRule="auto"/>
      <w:outlineLvl w:val="9"/>
    </w:pPr>
    <w:rPr>
      <w:rFonts w:asciiTheme="majorHAnsi" w:hAnsiTheme="majorHAnsi"/>
      <w:bCs/>
      <w:color w:val="2F5496" w:themeColor="accent1" w:themeShade="BF"/>
      <w:kern w:val="0"/>
      <w:szCs w:val="28"/>
      <w14:ligatures w14:val="none"/>
    </w:rPr>
  </w:style>
  <w:style w:type="paragraph" w:styleId="TOC1">
    <w:name w:val="toc 1"/>
    <w:basedOn w:val="Normal"/>
    <w:next w:val="Normal"/>
    <w:autoRedefine/>
    <w:uiPriority w:val="39"/>
    <w:unhideWhenUsed/>
    <w:rsid w:val="00DB3CC2"/>
    <w:pPr>
      <w:spacing w:before="120" w:after="120"/>
    </w:pPr>
    <w:rPr>
      <w:rFonts w:cstheme="minorHAnsi"/>
      <w:b/>
      <w:bCs/>
      <w:caps/>
      <w:sz w:val="20"/>
      <w:szCs w:val="20"/>
    </w:rPr>
  </w:style>
  <w:style w:type="character" w:styleId="Hyperlink">
    <w:name w:val="Hyperlink"/>
    <w:basedOn w:val="DefaultParagraphFont"/>
    <w:uiPriority w:val="99"/>
    <w:unhideWhenUsed/>
    <w:rsid w:val="00DB3CC2"/>
    <w:rPr>
      <w:color w:val="0563C1" w:themeColor="hyperlink"/>
      <w:u w:val="single"/>
    </w:rPr>
  </w:style>
  <w:style w:type="paragraph" w:styleId="TOC2">
    <w:name w:val="toc 2"/>
    <w:basedOn w:val="Normal"/>
    <w:next w:val="Normal"/>
    <w:autoRedefine/>
    <w:uiPriority w:val="39"/>
    <w:unhideWhenUsed/>
    <w:rsid w:val="00DB3CC2"/>
    <w:pPr>
      <w:ind w:left="240"/>
    </w:pPr>
    <w:rPr>
      <w:rFonts w:cstheme="minorHAnsi"/>
      <w:smallCaps/>
      <w:sz w:val="20"/>
      <w:szCs w:val="20"/>
    </w:rPr>
  </w:style>
  <w:style w:type="paragraph" w:styleId="TOC3">
    <w:name w:val="toc 3"/>
    <w:basedOn w:val="Normal"/>
    <w:next w:val="Normal"/>
    <w:autoRedefine/>
    <w:uiPriority w:val="39"/>
    <w:semiHidden/>
    <w:unhideWhenUsed/>
    <w:rsid w:val="00DB3CC2"/>
    <w:pPr>
      <w:ind w:left="480"/>
    </w:pPr>
    <w:rPr>
      <w:rFonts w:cstheme="minorHAnsi"/>
      <w:i/>
      <w:iCs/>
      <w:sz w:val="20"/>
      <w:szCs w:val="20"/>
    </w:rPr>
  </w:style>
  <w:style w:type="paragraph" w:styleId="TOC4">
    <w:name w:val="toc 4"/>
    <w:basedOn w:val="Normal"/>
    <w:next w:val="Normal"/>
    <w:autoRedefine/>
    <w:uiPriority w:val="39"/>
    <w:semiHidden/>
    <w:unhideWhenUsed/>
    <w:rsid w:val="00DB3CC2"/>
    <w:pPr>
      <w:ind w:left="720"/>
    </w:pPr>
    <w:rPr>
      <w:rFonts w:cstheme="minorHAnsi"/>
      <w:sz w:val="18"/>
      <w:szCs w:val="18"/>
    </w:rPr>
  </w:style>
  <w:style w:type="paragraph" w:styleId="TOC5">
    <w:name w:val="toc 5"/>
    <w:basedOn w:val="Normal"/>
    <w:next w:val="Normal"/>
    <w:autoRedefine/>
    <w:uiPriority w:val="39"/>
    <w:semiHidden/>
    <w:unhideWhenUsed/>
    <w:rsid w:val="00DB3CC2"/>
    <w:pPr>
      <w:ind w:left="960"/>
    </w:pPr>
    <w:rPr>
      <w:rFonts w:cstheme="minorHAnsi"/>
      <w:sz w:val="18"/>
      <w:szCs w:val="18"/>
    </w:rPr>
  </w:style>
  <w:style w:type="paragraph" w:styleId="TOC6">
    <w:name w:val="toc 6"/>
    <w:basedOn w:val="Normal"/>
    <w:next w:val="Normal"/>
    <w:autoRedefine/>
    <w:uiPriority w:val="39"/>
    <w:semiHidden/>
    <w:unhideWhenUsed/>
    <w:rsid w:val="00DB3CC2"/>
    <w:pPr>
      <w:ind w:left="1200"/>
    </w:pPr>
    <w:rPr>
      <w:rFonts w:cstheme="minorHAnsi"/>
      <w:sz w:val="18"/>
      <w:szCs w:val="18"/>
    </w:rPr>
  </w:style>
  <w:style w:type="paragraph" w:styleId="TOC7">
    <w:name w:val="toc 7"/>
    <w:basedOn w:val="Normal"/>
    <w:next w:val="Normal"/>
    <w:autoRedefine/>
    <w:uiPriority w:val="39"/>
    <w:semiHidden/>
    <w:unhideWhenUsed/>
    <w:rsid w:val="00DB3CC2"/>
    <w:pPr>
      <w:ind w:left="1440"/>
    </w:pPr>
    <w:rPr>
      <w:rFonts w:cstheme="minorHAnsi"/>
      <w:sz w:val="18"/>
      <w:szCs w:val="18"/>
    </w:rPr>
  </w:style>
  <w:style w:type="paragraph" w:styleId="TOC8">
    <w:name w:val="toc 8"/>
    <w:basedOn w:val="Normal"/>
    <w:next w:val="Normal"/>
    <w:autoRedefine/>
    <w:uiPriority w:val="39"/>
    <w:semiHidden/>
    <w:unhideWhenUsed/>
    <w:rsid w:val="00DB3CC2"/>
    <w:pPr>
      <w:ind w:left="1680"/>
    </w:pPr>
    <w:rPr>
      <w:rFonts w:cstheme="minorHAnsi"/>
      <w:sz w:val="18"/>
      <w:szCs w:val="18"/>
    </w:rPr>
  </w:style>
  <w:style w:type="paragraph" w:styleId="TOC9">
    <w:name w:val="toc 9"/>
    <w:basedOn w:val="Normal"/>
    <w:next w:val="Normal"/>
    <w:autoRedefine/>
    <w:uiPriority w:val="39"/>
    <w:semiHidden/>
    <w:unhideWhenUsed/>
    <w:rsid w:val="00DB3CC2"/>
    <w:pPr>
      <w:ind w:left="1920"/>
    </w:pPr>
    <w:rPr>
      <w:rFonts w:cstheme="minorHAnsi"/>
      <w:sz w:val="18"/>
      <w:szCs w:val="18"/>
    </w:rPr>
  </w:style>
  <w:style w:type="paragraph" w:styleId="NoSpacing">
    <w:name w:val="No Spacing"/>
    <w:link w:val="NoSpacingChar"/>
    <w:uiPriority w:val="1"/>
    <w:qFormat/>
    <w:rsid w:val="00DD2560"/>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D2560"/>
    <w:rPr>
      <w:rFonts w:eastAsiaTheme="minorEastAsia"/>
      <w:kern w:val="0"/>
      <w:sz w:val="22"/>
      <w:szCs w:val="22"/>
      <w:lang w:eastAsia="zh-CN"/>
      <w14:ligatures w14:val="none"/>
    </w:rPr>
  </w:style>
  <w:style w:type="paragraph" w:styleId="Header">
    <w:name w:val="header"/>
    <w:basedOn w:val="Normal"/>
    <w:link w:val="HeaderChar"/>
    <w:uiPriority w:val="99"/>
    <w:unhideWhenUsed/>
    <w:rsid w:val="00D81090"/>
    <w:pPr>
      <w:tabs>
        <w:tab w:val="center" w:pos="4680"/>
        <w:tab w:val="right" w:pos="9360"/>
      </w:tabs>
    </w:pPr>
  </w:style>
  <w:style w:type="character" w:customStyle="1" w:styleId="HeaderChar">
    <w:name w:val="Header Char"/>
    <w:basedOn w:val="DefaultParagraphFont"/>
    <w:link w:val="Header"/>
    <w:uiPriority w:val="99"/>
    <w:rsid w:val="00D81090"/>
  </w:style>
  <w:style w:type="paragraph" w:styleId="Footer">
    <w:name w:val="footer"/>
    <w:basedOn w:val="Normal"/>
    <w:link w:val="FooterChar"/>
    <w:uiPriority w:val="99"/>
    <w:unhideWhenUsed/>
    <w:rsid w:val="00D81090"/>
    <w:pPr>
      <w:tabs>
        <w:tab w:val="center" w:pos="4680"/>
        <w:tab w:val="right" w:pos="9360"/>
      </w:tabs>
    </w:pPr>
  </w:style>
  <w:style w:type="character" w:customStyle="1" w:styleId="FooterChar">
    <w:name w:val="Footer Char"/>
    <w:basedOn w:val="DefaultParagraphFont"/>
    <w:link w:val="Footer"/>
    <w:uiPriority w:val="99"/>
    <w:rsid w:val="00D81090"/>
  </w:style>
  <w:style w:type="character" w:styleId="PageNumber">
    <w:name w:val="page number"/>
    <w:basedOn w:val="DefaultParagraphFont"/>
    <w:uiPriority w:val="99"/>
    <w:semiHidden/>
    <w:unhideWhenUsed/>
    <w:rsid w:val="00D8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182543">
      <w:bodyDiv w:val="1"/>
      <w:marLeft w:val="0"/>
      <w:marRight w:val="0"/>
      <w:marTop w:val="0"/>
      <w:marBottom w:val="0"/>
      <w:divBdr>
        <w:top w:val="none" w:sz="0" w:space="0" w:color="auto"/>
        <w:left w:val="none" w:sz="0" w:space="0" w:color="auto"/>
        <w:bottom w:val="none" w:sz="0" w:space="0" w:color="auto"/>
        <w:right w:val="none" w:sz="0" w:space="0" w:color="auto"/>
      </w:divBdr>
    </w:div>
    <w:div w:id="75683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[Entity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8C3F3-0EDA-5949-8CE6-15EB5B7D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[Entity Name]</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Run Book</dc:subject>
  <dc:creator>[Author Name]</dc:creator>
  <cp:keywords/>
  <dc:description/>
  <cp:lastModifiedBy>Squirrels InaBarrel</cp:lastModifiedBy>
  <cp:revision>4</cp:revision>
  <dcterms:created xsi:type="dcterms:W3CDTF">2024-10-17T01:42:00Z</dcterms:created>
  <dcterms:modified xsi:type="dcterms:W3CDTF">2024-10-17T01:43:00Z</dcterms:modified>
</cp:coreProperties>
</file>