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62" w:rsidRPr="00472062" w:rsidRDefault="00472062" w:rsidP="00472062">
      <w:pPr>
        <w:rPr>
          <w:b/>
          <w:bCs/>
        </w:rPr>
      </w:pPr>
      <w:r w:rsidRPr="00472062">
        <w:rPr>
          <w:b/>
          <w:bCs/>
        </w:rPr>
        <w:t>Практическая работа №6</w:t>
      </w:r>
    </w:p>
    <w:p w:rsidR="00472062" w:rsidRPr="00472062" w:rsidRDefault="00472062" w:rsidP="00472062">
      <w:r w:rsidRPr="00472062">
        <w:t xml:space="preserve">Построение организационных диаграмм с помощью MS </w:t>
      </w:r>
      <w:proofErr w:type="spellStart"/>
      <w:r w:rsidRPr="00472062">
        <w:t>Visio</w:t>
      </w:r>
      <w:proofErr w:type="spellEnd"/>
    </w:p>
    <w:p w:rsidR="00472062" w:rsidRPr="00472062" w:rsidRDefault="00472062" w:rsidP="00472062"/>
    <w:p w:rsidR="00472062" w:rsidRPr="00472062" w:rsidRDefault="00472062" w:rsidP="00FA4D57">
      <w:pPr>
        <w:numPr>
          <w:ilvl w:val="0"/>
          <w:numId w:val="12"/>
        </w:numPr>
        <w:rPr>
          <w:b/>
          <w:bCs/>
        </w:rPr>
      </w:pPr>
      <w:r w:rsidRPr="00472062">
        <w:rPr>
          <w:b/>
          <w:bCs/>
        </w:rPr>
        <w:t>Цель работы</w:t>
      </w:r>
    </w:p>
    <w:p w:rsidR="00472062" w:rsidRPr="00472062" w:rsidRDefault="00472062" w:rsidP="00472062">
      <w:r w:rsidRPr="00472062">
        <w:t>Целью работы является изучение основ создания организационных диаграмм в ручном и автоматическом режимах.</w:t>
      </w:r>
    </w:p>
    <w:p w:rsidR="00472062" w:rsidRPr="00472062" w:rsidRDefault="00472062" w:rsidP="00472062"/>
    <w:p w:rsidR="00472062" w:rsidRPr="00472062" w:rsidRDefault="00472062" w:rsidP="00FA4D57">
      <w:pPr>
        <w:numPr>
          <w:ilvl w:val="0"/>
          <w:numId w:val="12"/>
        </w:numPr>
        <w:rPr>
          <w:b/>
          <w:bCs/>
        </w:rPr>
      </w:pPr>
      <w:r w:rsidRPr="00472062">
        <w:rPr>
          <w:b/>
          <w:bCs/>
        </w:rPr>
        <w:t>Задачи</w:t>
      </w:r>
    </w:p>
    <w:p w:rsidR="00472062" w:rsidRPr="00472062" w:rsidRDefault="00472062" w:rsidP="00472062">
      <w:r w:rsidRPr="00472062">
        <w:t>Основными задачами практической работы являются: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 xml:space="preserve">ознакомиться с теоретическими вопросами построения организационных диаграмм с помощью MS </w:t>
      </w:r>
      <w:proofErr w:type="spellStart"/>
      <w:r w:rsidRPr="00472062">
        <w:t>Visio</w:t>
      </w:r>
      <w:proofErr w:type="spellEnd"/>
      <w:r w:rsidRPr="00472062">
        <w:t>;</w:t>
      </w:r>
    </w:p>
    <w:p w:rsidR="00472062" w:rsidRPr="00472062" w:rsidRDefault="00472062" w:rsidP="00472062">
      <w:r w:rsidRPr="00472062">
        <w:t>–   ;</w:t>
      </w:r>
    </w:p>
    <w:p w:rsidR="00472062" w:rsidRPr="00472062" w:rsidRDefault="00472062" w:rsidP="00472062">
      <w:r w:rsidRPr="00472062">
        <w:t>–   .</w:t>
      </w:r>
    </w:p>
    <w:p w:rsidR="00472062" w:rsidRPr="00472062" w:rsidRDefault="00472062" w:rsidP="00472062"/>
    <w:p w:rsidR="00472062" w:rsidRPr="00472062" w:rsidRDefault="00472062" w:rsidP="00FA4D57">
      <w:pPr>
        <w:numPr>
          <w:ilvl w:val="0"/>
          <w:numId w:val="12"/>
        </w:numPr>
        <w:rPr>
          <w:b/>
          <w:bCs/>
        </w:rPr>
      </w:pPr>
      <w:r w:rsidRPr="00472062">
        <w:rPr>
          <w:b/>
          <w:bCs/>
        </w:rPr>
        <w:t>Краткие теоретические сведения</w:t>
      </w:r>
    </w:p>
    <w:p w:rsidR="00472062" w:rsidRPr="00472062" w:rsidRDefault="00472062" w:rsidP="00472062">
      <w:pPr>
        <w:rPr>
          <w:b/>
          <w:bCs/>
        </w:rPr>
      </w:pPr>
    </w:p>
    <w:p w:rsidR="00472062" w:rsidRPr="00472062" w:rsidRDefault="00472062" w:rsidP="00FA4D57">
      <w:pPr>
        <w:numPr>
          <w:ilvl w:val="1"/>
          <w:numId w:val="12"/>
        </w:numPr>
        <w:rPr>
          <w:b/>
          <w:bCs/>
          <w:i/>
          <w:iCs/>
        </w:rPr>
      </w:pPr>
      <w:r w:rsidRPr="00472062">
        <w:rPr>
          <w:b/>
          <w:bCs/>
          <w:i/>
          <w:iCs/>
        </w:rPr>
        <w:t>Общие сведения об организационных диаграммах</w:t>
      </w:r>
    </w:p>
    <w:p w:rsidR="00472062" w:rsidRPr="00472062" w:rsidRDefault="00472062" w:rsidP="00472062">
      <w:pPr>
        <w:rPr>
          <w:b/>
          <w:bCs/>
          <w:i/>
          <w:iCs/>
        </w:rPr>
      </w:pPr>
    </w:p>
    <w:p w:rsidR="00472062" w:rsidRPr="00472062" w:rsidRDefault="00472062" w:rsidP="00472062">
      <w:r w:rsidRPr="00472062">
        <w:rPr>
          <w:b/>
          <w:bCs/>
        </w:rPr>
        <w:t xml:space="preserve">Организационная диаграмма </w:t>
      </w:r>
      <w:r w:rsidRPr="00472062">
        <w:t>– это схема иерархии отчетности, которая используется для отображения отношений между сотрудниками, должностями и группами.</w:t>
      </w:r>
    </w:p>
    <w:p w:rsidR="00472062" w:rsidRPr="00472062" w:rsidRDefault="00472062" w:rsidP="00472062">
      <w:r w:rsidRPr="00472062">
        <w:t>Организационные диаграммы могут быть как простыми схемами, так и большими и сложными на основе сведений из внешнего источника данных. Фигуры организационной диаграммы могут отображать основные сведения, например, имя и должность, или подробные сведения, например, отдел и учетный отдел. К фигурам организационной диаграммы можно даже добавлять рисунки.</w:t>
      </w:r>
    </w:p>
    <w:p w:rsidR="00472062" w:rsidRPr="00472062" w:rsidRDefault="00472062" w:rsidP="00472062">
      <w:r w:rsidRPr="00472062">
        <w:rPr>
          <w:b/>
          <w:bCs/>
        </w:rPr>
        <w:t xml:space="preserve">Организационная диаграмма </w:t>
      </w:r>
      <w:r w:rsidRPr="00472062">
        <w:t>– это схематическое представление об иерархии внутри компании, а также распределении полномочий и ответственности между сотрудниками и отделами.</w:t>
      </w:r>
    </w:p>
    <w:p w:rsidR="00472062" w:rsidRPr="00472062" w:rsidRDefault="00472062" w:rsidP="00472062">
      <w:r w:rsidRPr="00472062">
        <w:t>Как показывает опыт, применение руководителями, менеджерами данных схем значительно повышает эффективность управления предприятием.</w:t>
      </w:r>
    </w:p>
    <w:p w:rsidR="00472062" w:rsidRPr="00472062" w:rsidRDefault="00472062" w:rsidP="00472062">
      <w:r w:rsidRPr="00472062">
        <w:t>Использование организационных диаграмм позволяет решить сразу несколько задач:</w:t>
      </w:r>
    </w:p>
    <w:p w:rsidR="00472062" w:rsidRPr="00472062" w:rsidRDefault="00472062" w:rsidP="00FA4D57">
      <w:pPr>
        <w:numPr>
          <w:ilvl w:val="0"/>
          <w:numId w:val="11"/>
        </w:numPr>
      </w:pPr>
      <w:r w:rsidRPr="00472062">
        <w:t>проанализировать состояние дел в компании на текущий момент,</w:t>
      </w:r>
    </w:p>
    <w:p w:rsidR="00472062" w:rsidRPr="00472062" w:rsidRDefault="00472062" w:rsidP="00FA4D57">
      <w:pPr>
        <w:numPr>
          <w:ilvl w:val="0"/>
          <w:numId w:val="11"/>
        </w:numPr>
      </w:pPr>
      <w:r w:rsidRPr="00472062">
        <w:t>вовремя обнаружить какую-то проблему в организации и системе управления,</w:t>
      </w:r>
    </w:p>
    <w:p w:rsidR="00472062" w:rsidRPr="00472062" w:rsidRDefault="00472062" w:rsidP="00FA4D57">
      <w:pPr>
        <w:numPr>
          <w:ilvl w:val="0"/>
          <w:numId w:val="11"/>
        </w:numPr>
      </w:pPr>
      <w:r w:rsidRPr="00472062">
        <w:t>избежать появления новых проблем и ошибок.</w:t>
      </w:r>
    </w:p>
    <w:p w:rsidR="00472062" w:rsidRPr="00472062" w:rsidRDefault="00472062" w:rsidP="00472062">
      <w:r w:rsidRPr="00472062">
        <w:t>В зависимости от поставленных целей организационные диаграммы могут быть простыми или развернутыми.</w:t>
      </w:r>
    </w:p>
    <w:p w:rsidR="00472062" w:rsidRPr="00472062" w:rsidRDefault="00472062" w:rsidP="00472062">
      <w:r w:rsidRPr="00472062">
        <w:rPr>
          <w:b/>
          <w:bCs/>
          <w:i/>
          <w:iCs/>
        </w:rPr>
        <w:t xml:space="preserve">Простые диаграммы </w:t>
      </w:r>
      <w:r w:rsidRPr="00472062">
        <w:t>содержат краткую информацию о каждом из сотрудников (имя, должность и место в системе организационной иерархии), а также раскрывают численный состав персонала.</w:t>
      </w:r>
    </w:p>
    <w:p w:rsidR="00472062" w:rsidRPr="00472062" w:rsidRDefault="00472062" w:rsidP="00472062">
      <w:r w:rsidRPr="00472062">
        <w:rPr>
          <w:b/>
          <w:bCs/>
          <w:i/>
          <w:iCs/>
        </w:rPr>
        <w:t xml:space="preserve">Развернутые диаграммы </w:t>
      </w:r>
      <w:r w:rsidRPr="00472062">
        <w:t>несут дополнительные сведения о функциях и объектах управления сотрудников компании.</w:t>
      </w:r>
    </w:p>
    <w:p w:rsidR="00472062" w:rsidRPr="00472062" w:rsidRDefault="00472062" w:rsidP="00472062">
      <w:r w:rsidRPr="00472062">
        <w:lastRenderedPageBreak/>
        <w:t>Организационные диаграммы позволяют визуально представить характер взаимоотношений внутри компании, благодаря чему удается своевременно обнаружить и разрешить возникающие в организации проблемы.</w:t>
      </w:r>
    </w:p>
    <w:p w:rsidR="00472062" w:rsidRPr="00472062" w:rsidRDefault="00472062" w:rsidP="00472062"/>
    <w:p w:rsidR="00472062" w:rsidRPr="00472062" w:rsidRDefault="00472062" w:rsidP="00472062">
      <w:pPr>
        <w:rPr>
          <w:b/>
          <w:bCs/>
        </w:rPr>
      </w:pPr>
      <w:r w:rsidRPr="00472062">
        <w:t xml:space="preserve">Основные </w:t>
      </w:r>
      <w:r w:rsidRPr="00472062">
        <w:rPr>
          <w:b/>
          <w:bCs/>
        </w:rPr>
        <w:t>преимущества организационных диаграмм:</w:t>
      </w:r>
    </w:p>
    <w:p w:rsidR="00472062" w:rsidRPr="00472062" w:rsidRDefault="00472062" w:rsidP="00FA4D57">
      <w:pPr>
        <w:numPr>
          <w:ilvl w:val="0"/>
          <w:numId w:val="10"/>
        </w:numPr>
      </w:pPr>
      <w:r w:rsidRPr="00472062">
        <w:t>Они позволяют выявить главных игроков в организации и проанализировать их отношения с остальным персоналом.</w:t>
      </w:r>
    </w:p>
    <w:p w:rsidR="00472062" w:rsidRPr="00472062" w:rsidRDefault="00472062" w:rsidP="00FA4D57">
      <w:pPr>
        <w:numPr>
          <w:ilvl w:val="0"/>
          <w:numId w:val="10"/>
        </w:numPr>
      </w:pPr>
      <w:r w:rsidRPr="00472062">
        <w:t>Сотрудники компании получают ясное представление о том, кто возьмет на себя ответственность при разрешении тех или иных организационных проблем в соответствии с корпоративными стандартами.</w:t>
      </w:r>
    </w:p>
    <w:p w:rsidR="00472062" w:rsidRPr="00472062" w:rsidRDefault="00472062" w:rsidP="00FA4D57">
      <w:pPr>
        <w:numPr>
          <w:ilvl w:val="0"/>
          <w:numId w:val="10"/>
        </w:numPr>
      </w:pPr>
      <w:r w:rsidRPr="00472062">
        <w:t>Повышают осведомленность сотрудников о функциях и профессиональном статусе каждого субъекта, работающего в компании, тем самым способствуя совершенствованию процесса коммуникации внутри фирмы.</w:t>
      </w:r>
    </w:p>
    <w:p w:rsidR="00472062" w:rsidRPr="00472062" w:rsidRDefault="00472062" w:rsidP="00472062">
      <w:r w:rsidRPr="00472062">
        <w:t>Следует отметить, что организационные диаграммы имеют ряд ограничений. Например, отражая лишь структуру и формальный характер взаимодействия персонала, они не затрагивают личные взаимоотношения людей в коллективе. Кроме того, с помощью этих схем нельзя определить стиль менеджмента, выбранный руководством предприятия.</w:t>
      </w:r>
    </w:p>
    <w:p w:rsidR="00472062" w:rsidRPr="00472062" w:rsidRDefault="00472062" w:rsidP="00472062">
      <w:pPr>
        <w:rPr>
          <w:b/>
          <w:bCs/>
        </w:rPr>
      </w:pPr>
      <w:r w:rsidRPr="00472062">
        <w:t xml:space="preserve">Организационные диаграммы описывают связи при помощи </w:t>
      </w:r>
      <w:r w:rsidRPr="00472062">
        <w:rPr>
          <w:b/>
          <w:bCs/>
        </w:rPr>
        <w:t>трех типов графических элементов:</w:t>
      </w:r>
    </w:p>
    <w:p w:rsidR="00472062" w:rsidRPr="00472062" w:rsidRDefault="00472062" w:rsidP="00FA4D57">
      <w:pPr>
        <w:numPr>
          <w:ilvl w:val="0"/>
          <w:numId w:val="9"/>
        </w:numPr>
      </w:pPr>
      <w:r w:rsidRPr="00472062">
        <w:rPr>
          <w:b/>
          <w:bCs/>
          <w:i/>
          <w:iCs/>
        </w:rPr>
        <w:t xml:space="preserve">Линия: </w:t>
      </w:r>
      <w:r w:rsidRPr="00472062">
        <w:t>указывает на прямые отношения между руководителями и подчиненными. Для описания взаимосвязей между различными иерархическими уровнями организации линии рисуют слева или справа от диаграммы.</w:t>
      </w:r>
    </w:p>
    <w:p w:rsidR="00472062" w:rsidRPr="00472062" w:rsidRDefault="00472062" w:rsidP="00FA4D57">
      <w:pPr>
        <w:numPr>
          <w:ilvl w:val="0"/>
          <w:numId w:val="9"/>
        </w:numPr>
      </w:pPr>
      <w:r w:rsidRPr="00472062">
        <w:rPr>
          <w:b/>
          <w:bCs/>
          <w:i/>
          <w:iCs/>
        </w:rPr>
        <w:t xml:space="preserve">Ступенька: </w:t>
      </w:r>
      <w:r w:rsidRPr="00472062">
        <w:t>служит для иллюстрации отношений между помощниками менеджера, а также связей между сферами деятельности, в которых помощники могут давать советы руководителю, но при этом их мнение не является авторитетным.</w:t>
      </w:r>
    </w:p>
    <w:p w:rsidR="00472062" w:rsidRPr="00472062" w:rsidRDefault="00472062" w:rsidP="00FA4D57">
      <w:pPr>
        <w:numPr>
          <w:ilvl w:val="0"/>
          <w:numId w:val="9"/>
        </w:numPr>
      </w:pPr>
      <w:r w:rsidRPr="00472062">
        <w:rPr>
          <w:b/>
          <w:bCs/>
          <w:i/>
          <w:iCs/>
        </w:rPr>
        <w:t xml:space="preserve">Функционал: </w:t>
      </w:r>
      <w:r w:rsidRPr="00472062">
        <w:t>показывает связи между должностями специалистов и сферами деятельности, в которых мнение специалистов является авторитетным для руководителя.</w:t>
      </w:r>
    </w:p>
    <w:p w:rsidR="00472062" w:rsidRPr="00472062" w:rsidRDefault="00472062" w:rsidP="00FA4D57">
      <w:pPr>
        <w:numPr>
          <w:ilvl w:val="0"/>
          <w:numId w:val="9"/>
        </w:numPr>
        <w:sectPr w:rsidR="00472062" w:rsidRPr="004720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472062" w:rsidRPr="00472062" w:rsidRDefault="00472062" w:rsidP="00472062"/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3172460" cy="4086860"/>
            <wp:effectExtent l="19050" t="0" r="8890" b="0"/>
            <wp:docPr id="5139" name="Рисунок 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460" cy="408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>Рисунок 60 – Пример организационной диаграммы</w:t>
      </w:r>
    </w:p>
    <w:p w:rsidR="00472062" w:rsidRPr="00472062" w:rsidRDefault="00472062" w:rsidP="00472062"/>
    <w:p w:rsidR="00472062" w:rsidRPr="00472062" w:rsidRDefault="00472062" w:rsidP="00472062">
      <w:pPr>
        <w:rPr>
          <w:b/>
          <w:bCs/>
          <w:i/>
          <w:iCs/>
        </w:rPr>
      </w:pPr>
      <w:r w:rsidRPr="00472062">
        <w:rPr>
          <w:b/>
          <w:bCs/>
          <w:i/>
          <w:iCs/>
        </w:rPr>
        <w:t>Типы организационных структур</w:t>
      </w:r>
    </w:p>
    <w:p w:rsidR="00472062" w:rsidRPr="00472062" w:rsidRDefault="00472062" w:rsidP="00FA4D57">
      <w:pPr>
        <w:numPr>
          <w:ilvl w:val="0"/>
          <w:numId w:val="8"/>
        </w:numPr>
      </w:pPr>
      <w:r w:rsidRPr="00472062">
        <w:rPr>
          <w:b/>
          <w:bCs/>
          <w:i/>
          <w:iCs/>
        </w:rPr>
        <w:t xml:space="preserve">линейная модель: </w:t>
      </w:r>
      <w:r w:rsidRPr="00472062">
        <w:t>каждый руководитель обеспечивает руководство нижестоящими подразделениями по всем видам деятельности;</w:t>
      </w:r>
    </w:p>
    <w:p w:rsidR="00472062" w:rsidRPr="00472062" w:rsidRDefault="00472062" w:rsidP="00FA4D57">
      <w:pPr>
        <w:numPr>
          <w:ilvl w:val="0"/>
          <w:numId w:val="8"/>
        </w:numPr>
      </w:pPr>
      <w:r w:rsidRPr="00472062">
        <w:rPr>
          <w:b/>
          <w:bCs/>
          <w:i/>
          <w:iCs/>
        </w:rPr>
        <w:t xml:space="preserve">функциональная модель: </w:t>
      </w:r>
      <w:r w:rsidRPr="00472062">
        <w:t>«одно подразделение = одна функция»;</w:t>
      </w:r>
    </w:p>
    <w:p w:rsidR="00472062" w:rsidRPr="00472062" w:rsidRDefault="00472062" w:rsidP="00FA4D57">
      <w:pPr>
        <w:numPr>
          <w:ilvl w:val="0"/>
          <w:numId w:val="8"/>
        </w:numPr>
      </w:pPr>
      <w:r w:rsidRPr="00472062">
        <w:rPr>
          <w:b/>
          <w:bCs/>
          <w:i/>
          <w:iCs/>
        </w:rPr>
        <w:t xml:space="preserve">линейно-функциональная модель: </w:t>
      </w:r>
      <w:r w:rsidRPr="00472062">
        <w:t>ступенчатая иерархическая;</w:t>
      </w:r>
    </w:p>
    <w:p w:rsidR="00472062" w:rsidRPr="00472062" w:rsidRDefault="00472062" w:rsidP="00FA4D57">
      <w:pPr>
        <w:numPr>
          <w:ilvl w:val="0"/>
          <w:numId w:val="8"/>
        </w:numPr>
      </w:pPr>
      <w:r w:rsidRPr="00472062">
        <w:rPr>
          <w:b/>
          <w:bCs/>
          <w:i/>
          <w:iCs/>
        </w:rPr>
        <w:t xml:space="preserve">процессная модель: </w:t>
      </w:r>
      <w:r w:rsidRPr="00472062">
        <w:t>«одно подразделение = один процесс»;</w:t>
      </w:r>
    </w:p>
    <w:p w:rsidR="00472062" w:rsidRPr="00472062" w:rsidRDefault="00472062" w:rsidP="00FA4D57">
      <w:pPr>
        <w:numPr>
          <w:ilvl w:val="0"/>
          <w:numId w:val="8"/>
        </w:numPr>
      </w:pPr>
      <w:r w:rsidRPr="00472062">
        <w:rPr>
          <w:b/>
          <w:bCs/>
          <w:i/>
          <w:iCs/>
        </w:rPr>
        <w:t xml:space="preserve">матричная модель: </w:t>
      </w:r>
      <w:r w:rsidRPr="00472062">
        <w:t>«один процесс или один проект = группа сотрудников из разных функциональных подразделений»;</w:t>
      </w:r>
    </w:p>
    <w:p w:rsidR="00472062" w:rsidRPr="00472062" w:rsidRDefault="00472062" w:rsidP="00FA4D57">
      <w:pPr>
        <w:numPr>
          <w:ilvl w:val="0"/>
          <w:numId w:val="8"/>
        </w:numPr>
        <w:rPr>
          <w:b/>
          <w:bCs/>
          <w:i/>
          <w:iCs/>
        </w:rPr>
      </w:pPr>
      <w:r w:rsidRPr="00472062">
        <w:rPr>
          <w:b/>
          <w:bCs/>
          <w:i/>
          <w:iCs/>
        </w:rPr>
        <w:t>множественная (смешанная).</w:t>
      </w:r>
    </w:p>
    <w:p w:rsidR="00472062" w:rsidRPr="00472062" w:rsidRDefault="00472062" w:rsidP="00472062">
      <w:pPr>
        <w:rPr>
          <w:b/>
          <w:bCs/>
          <w:i/>
          <w:iCs/>
        </w:rPr>
      </w:pPr>
    </w:p>
    <w:p w:rsidR="00472062" w:rsidRPr="00472062" w:rsidRDefault="00472062" w:rsidP="00472062">
      <w:r w:rsidRPr="00472062">
        <w:t xml:space="preserve">В </w:t>
      </w:r>
      <w:r w:rsidRPr="00472062">
        <w:rPr>
          <w:b/>
          <w:bCs/>
          <w:i/>
          <w:iCs/>
        </w:rPr>
        <w:t xml:space="preserve">линейной структуре </w:t>
      </w:r>
      <w:r w:rsidRPr="00472062">
        <w:t xml:space="preserve">управления каждый руководитель обеспечивает руководство нижестоящими подразделениями по всем видам деятельности. </w:t>
      </w:r>
      <w:r w:rsidRPr="00472062">
        <w:rPr>
          <w:i/>
          <w:iCs/>
        </w:rPr>
        <w:t xml:space="preserve">Достоинство </w:t>
      </w:r>
      <w:r w:rsidRPr="00472062">
        <w:t xml:space="preserve">– простота, экономичность, предельное единоначалие. Основной </w:t>
      </w:r>
      <w:r w:rsidRPr="00472062">
        <w:rPr>
          <w:i/>
          <w:iCs/>
        </w:rPr>
        <w:t xml:space="preserve">недостаток </w:t>
      </w:r>
      <w:r w:rsidRPr="00472062">
        <w:t>– высокие требования к квалификации руководителей. Сейчас практически не используется.</w:t>
      </w:r>
    </w:p>
    <w:p w:rsidR="00472062" w:rsidRPr="00472062" w:rsidRDefault="00472062" w:rsidP="00472062">
      <w:r w:rsidRPr="00472062">
        <w:rPr>
          <w:b/>
          <w:bCs/>
          <w:i/>
          <w:iCs/>
        </w:rPr>
        <w:t xml:space="preserve">Функциональная организационная структура </w:t>
      </w:r>
      <w:r w:rsidRPr="00472062">
        <w:t>– связь административного управления с осуществлением функционального управления.</w:t>
      </w:r>
    </w:p>
    <w:p w:rsidR="00472062" w:rsidRPr="00472062" w:rsidRDefault="00472062" w:rsidP="00472062">
      <w:r w:rsidRPr="00472062">
        <w:rPr>
          <w:b/>
          <w:bCs/>
          <w:i/>
          <w:iCs/>
        </w:rPr>
        <w:t xml:space="preserve">Линейно-функциональная структура </w:t>
      </w:r>
      <w:r w:rsidRPr="00472062">
        <w:t>– линейные руководители являются единоначальниками, а им оказывают помощь функциональные органы. Линейные руководители низших ступеней административно не подчинены функциональным руководителям высших ступеней управления. Она применялась наиболее широко.</w:t>
      </w:r>
    </w:p>
    <w:p w:rsidR="00472062" w:rsidRPr="00472062" w:rsidRDefault="00472062" w:rsidP="00472062">
      <w:pPr>
        <w:rPr>
          <w:i/>
          <w:iCs/>
        </w:rPr>
      </w:pPr>
      <w:r w:rsidRPr="00472062">
        <w:rPr>
          <w:i/>
          <w:iCs/>
        </w:rPr>
        <w:lastRenderedPageBreak/>
        <w:t>Преимущества: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четкая система взаимных связей внутри функций и в соответствующих им подразделениях;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четкая система единоначалия – один руководитель сосредотачивает в своих руках руководство всей совокупностью функций, составляющих деятельность;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ясно выраженная ответственность;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быстрая реакция исполнительных функциональных подразделений на прямые указания вышестоящих.</w:t>
      </w:r>
    </w:p>
    <w:p w:rsidR="00472062" w:rsidRPr="00472062" w:rsidRDefault="00472062" w:rsidP="00472062">
      <w:pPr>
        <w:rPr>
          <w:i/>
          <w:iCs/>
        </w:rPr>
      </w:pPr>
      <w:r w:rsidRPr="00472062">
        <w:rPr>
          <w:i/>
          <w:iCs/>
        </w:rPr>
        <w:t>Недостатки: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 xml:space="preserve">в работе руководителей практически всех уровней оперативные проблемы («текучка») доминируют </w:t>
      </w:r>
      <w:proofErr w:type="gramStart"/>
      <w:r w:rsidRPr="00472062">
        <w:t>над</w:t>
      </w:r>
      <w:proofErr w:type="gramEnd"/>
      <w:r w:rsidRPr="00472062">
        <w:t xml:space="preserve"> стратегическими;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слабые горизонтальные связи между функциональными подразделениями порождают волокиту и перекладывание ответственности при решении проблем, требующих участия нескольких подразделений;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малая гибкость и приспособляемость к изменению ситуации;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критерии эффективности и качества работы подразделений и организации в целом разные и часто взаимоисключающие;</w:t>
      </w:r>
    </w:p>
    <w:p w:rsidR="00472062" w:rsidRPr="00472062" w:rsidRDefault="00472062" w:rsidP="00FA4D57">
      <w:pPr>
        <w:numPr>
          <w:ilvl w:val="0"/>
          <w:numId w:val="13"/>
        </w:numPr>
        <w:sectPr w:rsidR="00472062" w:rsidRPr="00472062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lastRenderedPageBreak/>
        <w:t>большое число «этажей» или уровней управления между работниками, выпускающими продукцию, и лицом, принимающим решение;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перегрузка управленцев верхнего уровня;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повышенная зависимость результатов работы организации от квалификации, личных и деловых качеств высших управленцев.</w:t>
      </w:r>
    </w:p>
    <w:p w:rsidR="00472062" w:rsidRPr="00472062" w:rsidRDefault="00472062" w:rsidP="00472062">
      <w:r w:rsidRPr="00472062">
        <w:rPr>
          <w:b/>
          <w:bCs/>
          <w:i/>
          <w:iCs/>
        </w:rPr>
        <w:t xml:space="preserve">Процессная модель. </w:t>
      </w:r>
      <w:r w:rsidRPr="00472062">
        <w:t xml:space="preserve">Истоки концепции управления процессами ведут к теориям управления, разработанным еще в XIX веке. В 80-х годах XIX-го века Фредерик Тейлор предложил менеджерам использовать методы процессного управления для наилучшей организации деятельности. В начале 1900-х годов Анри </w:t>
      </w:r>
      <w:proofErr w:type="spellStart"/>
      <w:r w:rsidRPr="00472062">
        <w:t>Файоль</w:t>
      </w:r>
      <w:proofErr w:type="spellEnd"/>
      <w:r w:rsidRPr="00472062">
        <w:t xml:space="preserve"> разработал концепцию </w:t>
      </w:r>
      <w:proofErr w:type="spellStart"/>
      <w:r w:rsidRPr="00472062">
        <w:t>реинжиниринга</w:t>
      </w:r>
      <w:proofErr w:type="spellEnd"/>
      <w:r w:rsidRPr="00472062">
        <w:t xml:space="preserve"> – осуществление деятельности в соответствии с поставленными задачами путем получения оптимального преимущества из всех доступных ресурсов.</w:t>
      </w:r>
    </w:p>
    <w:p w:rsidR="00472062" w:rsidRPr="00472062" w:rsidRDefault="00472062" w:rsidP="00472062">
      <w:pPr>
        <w:rPr>
          <w:i/>
          <w:iCs/>
        </w:rPr>
      </w:pPr>
      <w:r w:rsidRPr="00472062">
        <w:rPr>
          <w:i/>
          <w:iCs/>
        </w:rPr>
        <w:t>Преимущества процессных структур: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четкая система взаимных связей внутри процессов и в соответствующих им подразделениях;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четкая система единоначалия – один руководитель сосредотачивает в своих руках руководство всей совокупностью операций и действий, направленных на достижение поставленной цели и получение заданного результата;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наделение сотрудников большими полномочиями и увеличение роли каждого из них в работе компании приводит к значительному повышению их отдачи;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быстрая реакция исполнительных процессных подразделений на изменение внешних условий;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 xml:space="preserve">в работе руководителей стратегические проблемы доминируют над </w:t>
      </w:r>
      <w:proofErr w:type="gramStart"/>
      <w:r w:rsidRPr="00472062">
        <w:t>оперативными</w:t>
      </w:r>
      <w:proofErr w:type="gramEnd"/>
      <w:r w:rsidRPr="00472062">
        <w:t>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 xml:space="preserve">критерии эффективности и качества работы подразделений и организации в целом согласованы и </w:t>
      </w:r>
      <w:proofErr w:type="spellStart"/>
      <w:r w:rsidRPr="00472062">
        <w:t>сонаправлены</w:t>
      </w:r>
      <w:proofErr w:type="spellEnd"/>
      <w:r w:rsidRPr="00472062">
        <w:t>.</w:t>
      </w:r>
    </w:p>
    <w:p w:rsidR="00472062" w:rsidRPr="00472062" w:rsidRDefault="00472062" w:rsidP="00472062">
      <w:pPr>
        <w:rPr>
          <w:i/>
          <w:iCs/>
        </w:rPr>
      </w:pPr>
      <w:r w:rsidRPr="00472062">
        <w:rPr>
          <w:i/>
          <w:iCs/>
        </w:rPr>
        <w:t>Недостатки процессной структуры: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повышенная зависимость результатов работы организации от квалификации, личных и деловых качеств рядовых работников и исполнителей.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управление смешанными в функциональном смысле рабочими командами – более сложная задача, нежели управление функциональными подразделениями;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наличие в команде нескольких человек различной функциональной квалификации неизбежно приводит к некоторым задержкам и ошибкам, возникающим при передаче работы между членами команды. Однако потери здесь значительно меньше, чем при традиционной организации работ, когда исполнители подчиняются различным подразделениям компании.</w:t>
      </w:r>
    </w:p>
    <w:p w:rsidR="00472062" w:rsidRPr="00472062" w:rsidRDefault="00472062" w:rsidP="00472062">
      <w:r w:rsidRPr="00472062">
        <w:rPr>
          <w:b/>
          <w:bCs/>
          <w:i/>
          <w:iCs/>
        </w:rPr>
        <w:t xml:space="preserve">Матричная модель. </w:t>
      </w:r>
      <w:r w:rsidRPr="00472062">
        <w:t>Матричные структуры совмещают принципы построения функциональных и процессных систем. В этих структурах существуют жестко регламентированные процессы, находящиеся под управлением менеджера процесса. При этом деятельность осуществляется работниками, находящимися в оперативном подчинении менеджера процесса и в административном подчинении руководителя в функциональном «колодце».</w:t>
      </w:r>
    </w:p>
    <w:p w:rsidR="00472062" w:rsidRPr="00472062" w:rsidRDefault="00472062" w:rsidP="00472062">
      <w:pPr>
        <w:rPr>
          <w:i/>
          <w:iCs/>
        </w:rPr>
      </w:pPr>
      <w:r w:rsidRPr="00472062">
        <w:rPr>
          <w:i/>
          <w:iCs/>
        </w:rPr>
        <w:t>Преимущества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Комплексный подход к реализации проекта, решению проблемы;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Концентрация усилий на решении одной задачи, на выполнении одного конкретного проекта;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Большая гибкость структуры;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Активизация деятельности руководителей проектов и исполнителей в результате формирования проектных групп;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Усиление личной ответственности конкретного руководителя как за проект в целом, так и за его элементы.</w:t>
      </w:r>
    </w:p>
    <w:p w:rsidR="00472062" w:rsidRPr="00472062" w:rsidRDefault="00472062" w:rsidP="00472062">
      <w:pPr>
        <w:rPr>
          <w:i/>
          <w:iCs/>
        </w:rPr>
      </w:pPr>
      <w:r w:rsidRPr="00472062">
        <w:rPr>
          <w:i/>
          <w:iCs/>
        </w:rPr>
        <w:lastRenderedPageBreak/>
        <w:t>Недостатки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При наличии нескольких организационных проектов или программ проектные структуры приводят к дроблению ресурсов и заметно усложняют поддержание и развитие производственного и научно-технического потенциала компании как единого целого;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От руководителя проекта требуется не только управление всеми стадиями жизненного цикла проекта, но и учет места проекта в сети проектов данной компании;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Формирование проектных групп, не являющихся устойчивыми образованиями, лишает работников осознания своего места в компании;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При использовании проектной структуры возникают трудности с перспективным использованием специалистов в данной компании;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Наблюдается частичное дублирование функций.</w:t>
      </w:r>
    </w:p>
    <w:p w:rsidR="00472062" w:rsidRPr="00472062" w:rsidRDefault="00472062" w:rsidP="00472062">
      <w:r w:rsidRPr="00472062">
        <w:rPr>
          <w:b/>
          <w:bCs/>
          <w:i/>
          <w:iCs/>
        </w:rPr>
        <w:t xml:space="preserve">Смешанные структуры. </w:t>
      </w:r>
      <w:r w:rsidRPr="00472062">
        <w:t>Если применять различные модели организации деятельности в пределах отдельных бизнес-процессов, то можно использовать преимущества той или иной организационной модели. При этом для организации в целом будет применяться процессная организация основных структурных блоков, а в рамках отдельных блоков могут применяться различные модели.</w:t>
      </w:r>
    </w:p>
    <w:p w:rsidR="00472062" w:rsidRPr="00472062" w:rsidRDefault="00472062" w:rsidP="00472062"/>
    <w:p w:rsidR="00472062" w:rsidRPr="00472062" w:rsidRDefault="00472062" w:rsidP="00FA4D57">
      <w:pPr>
        <w:numPr>
          <w:ilvl w:val="0"/>
          <w:numId w:val="7"/>
        </w:numPr>
        <w:rPr>
          <w:b/>
          <w:bCs/>
        </w:rPr>
      </w:pPr>
      <w:r w:rsidRPr="00472062">
        <w:rPr>
          <w:b/>
          <w:bCs/>
        </w:rPr>
        <w:t>Методика выполнения лабораторной работы</w:t>
      </w:r>
    </w:p>
    <w:p w:rsidR="00472062" w:rsidRPr="00472062" w:rsidRDefault="00472062" w:rsidP="00472062">
      <w:pPr>
        <w:rPr>
          <w:b/>
          <w:bCs/>
        </w:rPr>
      </w:pPr>
    </w:p>
    <w:p w:rsidR="00472062" w:rsidRPr="00472062" w:rsidRDefault="00472062" w:rsidP="00472062">
      <w:r w:rsidRPr="00472062">
        <w:t>В качестве примера рассматривается процесс создания организационной диаграммы ВУЗа двумя способами:</w:t>
      </w:r>
    </w:p>
    <w:p w:rsidR="00472062" w:rsidRPr="00472062" w:rsidRDefault="00472062" w:rsidP="00FA4D57">
      <w:pPr>
        <w:numPr>
          <w:ilvl w:val="0"/>
          <w:numId w:val="6"/>
        </w:numPr>
      </w:pPr>
      <w:r w:rsidRPr="00472062">
        <w:t>вручную;</w:t>
      </w:r>
    </w:p>
    <w:p w:rsidR="00472062" w:rsidRPr="00472062" w:rsidRDefault="00472062" w:rsidP="00FA4D57">
      <w:pPr>
        <w:numPr>
          <w:ilvl w:val="0"/>
          <w:numId w:val="6"/>
        </w:numPr>
        <w:sectPr w:rsidR="00472062" w:rsidRPr="00472062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472062" w:rsidRPr="00472062" w:rsidRDefault="00472062" w:rsidP="00FA4D57">
      <w:pPr>
        <w:numPr>
          <w:ilvl w:val="0"/>
          <w:numId w:val="6"/>
        </w:numPr>
      </w:pPr>
      <w:r w:rsidRPr="00472062">
        <w:lastRenderedPageBreak/>
        <w:t>с помощью мастера.</w:t>
      </w:r>
    </w:p>
    <w:p w:rsidR="00472062" w:rsidRPr="00472062" w:rsidRDefault="00472062" w:rsidP="00472062"/>
    <w:p w:rsidR="00472062" w:rsidRPr="00472062" w:rsidRDefault="00472062" w:rsidP="00FA4D57">
      <w:pPr>
        <w:numPr>
          <w:ilvl w:val="1"/>
          <w:numId w:val="7"/>
        </w:numPr>
        <w:rPr>
          <w:b/>
          <w:bCs/>
          <w:i/>
          <w:iCs/>
        </w:rPr>
      </w:pPr>
      <w:r w:rsidRPr="00472062">
        <w:rPr>
          <w:b/>
          <w:bCs/>
          <w:i/>
          <w:iCs/>
        </w:rPr>
        <w:t>Создание организационной диаграммы вручную</w:t>
      </w:r>
    </w:p>
    <w:p w:rsidR="00472062" w:rsidRPr="00472062" w:rsidRDefault="00472062" w:rsidP="00472062">
      <w:pPr>
        <w:rPr>
          <w:b/>
          <w:bCs/>
          <w:i/>
          <w:iCs/>
        </w:rPr>
      </w:pPr>
    </w:p>
    <w:p w:rsidR="00472062" w:rsidRPr="00472062" w:rsidRDefault="00472062" w:rsidP="00472062">
      <w:r w:rsidRPr="00472062">
        <w:t>Для построения организационной диаграммы вручную необходимо проделать следующие действия:</w:t>
      </w:r>
    </w:p>
    <w:p w:rsidR="00472062" w:rsidRPr="00472062" w:rsidRDefault="00472062" w:rsidP="00FA4D57">
      <w:pPr>
        <w:numPr>
          <w:ilvl w:val="0"/>
          <w:numId w:val="5"/>
        </w:numPr>
      </w:pPr>
      <w:r w:rsidRPr="00472062">
        <w:t xml:space="preserve">Запустить </w:t>
      </w:r>
      <w:r w:rsidRPr="00472062">
        <w:rPr>
          <w:i/>
          <w:iCs/>
        </w:rPr>
        <w:t xml:space="preserve">MS </w:t>
      </w:r>
      <w:proofErr w:type="spellStart"/>
      <w:r w:rsidRPr="00472062">
        <w:rPr>
          <w:i/>
          <w:iCs/>
        </w:rPr>
        <w:t>Visio</w:t>
      </w:r>
      <w:proofErr w:type="spellEnd"/>
      <w:r w:rsidRPr="00472062">
        <w:t>.</w:t>
      </w:r>
    </w:p>
    <w:p w:rsidR="00472062" w:rsidRPr="00472062" w:rsidRDefault="00472062" w:rsidP="00FA4D57">
      <w:pPr>
        <w:numPr>
          <w:ilvl w:val="0"/>
          <w:numId w:val="5"/>
        </w:numPr>
      </w:pPr>
      <w:r w:rsidRPr="00472062">
        <w:t>В разделе</w:t>
      </w:r>
      <w:proofErr w:type="gramStart"/>
      <w:r w:rsidRPr="00472062">
        <w:t xml:space="preserve"> </w:t>
      </w:r>
      <w:r w:rsidRPr="00472062">
        <w:rPr>
          <w:i/>
          <w:iCs/>
        </w:rPr>
        <w:t>В</w:t>
      </w:r>
      <w:proofErr w:type="gramEnd"/>
      <w:r w:rsidRPr="00472062">
        <w:rPr>
          <w:i/>
          <w:iCs/>
        </w:rPr>
        <w:t xml:space="preserve">ыберите шаблон </w:t>
      </w:r>
      <w:r w:rsidRPr="00472062">
        <w:t xml:space="preserve">выбрать категорию </w:t>
      </w:r>
      <w:r w:rsidRPr="00472062">
        <w:rPr>
          <w:i/>
          <w:iCs/>
        </w:rPr>
        <w:t>Бизнес</w:t>
      </w:r>
      <w:r w:rsidRPr="00472062">
        <w:t xml:space="preserve">, а затем </w:t>
      </w:r>
      <w:r w:rsidRPr="00472062">
        <w:rPr>
          <w:i/>
          <w:iCs/>
        </w:rPr>
        <w:t xml:space="preserve">Организационная диаграмма </w:t>
      </w:r>
      <w:r w:rsidRPr="00472062">
        <w:t xml:space="preserve">и нажать кнопку </w:t>
      </w:r>
      <w:r w:rsidRPr="00472062">
        <w:rPr>
          <w:i/>
          <w:iCs/>
        </w:rPr>
        <w:t>Создать</w:t>
      </w:r>
      <w:r w:rsidRPr="00472062">
        <w:t>.</w:t>
      </w:r>
    </w:p>
    <w:p w:rsidR="00472062" w:rsidRPr="00472062" w:rsidRDefault="00FD6C1E" w:rsidP="00472062">
      <w:r>
        <w:pict>
          <v:rect id="_x0000_s1068" style="position:absolute;margin-left:54.5pt;margin-top:12.9pt;width:509pt;height:224pt;z-index:251660288;mso-wrap-distance-left:0;mso-wrap-distance-right:0;mso-position-horizontal-relative:page" o:allowincell="f" filled="f" stroked="f">
            <v:textbox inset="0,0,0,0">
              <w:txbxContent>
                <w:p w:rsidR="00472062" w:rsidRDefault="00472062" w:rsidP="00472062">
                  <w:pPr>
                    <w:spacing w:line="448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6470015" cy="2840355"/>
                        <wp:effectExtent l="19050" t="0" r="6985" b="0"/>
                        <wp:docPr id="5156" name="Рисунок 5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70015" cy="284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2062" w:rsidRDefault="00472062" w:rsidP="00472062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</w:p>
    <w:p w:rsidR="00472062" w:rsidRPr="00472062" w:rsidRDefault="00472062" w:rsidP="00472062">
      <w:pPr>
        <w:rPr>
          <w:i/>
          <w:iCs/>
        </w:rPr>
      </w:pPr>
      <w:r w:rsidRPr="00472062">
        <w:rPr>
          <w:i/>
          <w:iCs/>
        </w:rPr>
        <w:t>Рисунок 61 – Выбор шаблона</w:t>
      </w:r>
    </w:p>
    <w:p w:rsidR="00472062" w:rsidRPr="00472062" w:rsidRDefault="00472062" w:rsidP="00472062">
      <w:r w:rsidRPr="00472062">
        <w:t>В разделе фигур можно увидеть основные элементы, необходимые для построения организационной диаграммы (рис. 3).</w:t>
      </w:r>
    </w:p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2050415" cy="3172460"/>
            <wp:effectExtent l="19050" t="0" r="6985" b="0"/>
            <wp:docPr id="5140" name="Рисунок 5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 xml:space="preserve">Рисунок 62 – Элементы организационной диаграммы в MS </w:t>
      </w:r>
      <w:proofErr w:type="spellStart"/>
      <w:r w:rsidRPr="00472062">
        <w:t>Visio</w:t>
      </w:r>
      <w:proofErr w:type="spellEnd"/>
    </w:p>
    <w:p w:rsidR="00472062" w:rsidRPr="00472062" w:rsidRDefault="00472062" w:rsidP="00FA4D57">
      <w:pPr>
        <w:numPr>
          <w:ilvl w:val="0"/>
          <w:numId w:val="5"/>
        </w:numPr>
      </w:pPr>
      <w:r w:rsidRPr="00472062">
        <w:lastRenderedPageBreak/>
        <w:t xml:space="preserve">Перетащите фигуру </w:t>
      </w:r>
      <w:r w:rsidRPr="00472062">
        <w:rPr>
          <w:i/>
          <w:iCs/>
        </w:rPr>
        <w:t xml:space="preserve">Директор </w:t>
      </w:r>
      <w:r w:rsidRPr="00472062">
        <w:t xml:space="preserve">из набора фигур </w:t>
      </w:r>
      <w:r w:rsidRPr="00472062">
        <w:rPr>
          <w:i/>
          <w:iCs/>
        </w:rPr>
        <w:t xml:space="preserve">Фигуры организационной диаграммы </w:t>
      </w:r>
      <w:r w:rsidRPr="00472062">
        <w:t>в центр вверху страницы документа.</w:t>
      </w:r>
    </w:p>
    <w:p w:rsidR="00472062" w:rsidRPr="00472062" w:rsidRDefault="00472062" w:rsidP="00FA4D57">
      <w:pPr>
        <w:numPr>
          <w:ilvl w:val="0"/>
          <w:numId w:val="5"/>
        </w:numPr>
      </w:pPr>
      <w:r w:rsidRPr="00472062">
        <w:t>Надстройка</w:t>
      </w:r>
      <w:r w:rsidRPr="00472062">
        <w:tab/>
        <w:t>организационных</w:t>
      </w:r>
      <w:r w:rsidRPr="00472062">
        <w:tab/>
        <w:t>диаграмм</w:t>
      </w:r>
      <w:r w:rsidRPr="00472062">
        <w:tab/>
        <w:t>отображает</w:t>
      </w:r>
      <w:r w:rsidRPr="00472062">
        <w:tab/>
        <w:t>анимированное</w:t>
      </w:r>
      <w:r w:rsidRPr="00472062">
        <w:tab/>
        <w:t>диалоговое</w:t>
      </w:r>
      <w:r w:rsidRPr="00472062">
        <w:tab/>
        <w:t>окно</w:t>
      </w:r>
      <w:r w:rsidRPr="00472062">
        <w:tab/>
        <w:t>(рис.</w:t>
      </w:r>
      <w:r w:rsidRPr="00472062">
        <w:tab/>
        <w:t>4), показывающее, как нужно добавлять в схему дополнительные фигуры.</w:t>
      </w:r>
    </w:p>
    <w:p w:rsidR="00472062" w:rsidRPr="00472062" w:rsidRDefault="00472062" w:rsidP="00FA4D57">
      <w:pPr>
        <w:numPr>
          <w:ilvl w:val="0"/>
          <w:numId w:val="5"/>
        </w:numPr>
        <w:sectPr w:rsidR="00472062" w:rsidRPr="00472062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472062" w:rsidRPr="00472062" w:rsidRDefault="00472062" w:rsidP="00472062"/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4350385" cy="3061970"/>
            <wp:effectExtent l="19050" t="0" r="0" b="0"/>
            <wp:docPr id="5141" name="Рисунок 5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>Рисунок 63 – Надстройка организационных диаграмм</w:t>
      </w:r>
    </w:p>
    <w:p w:rsidR="00472062" w:rsidRPr="00472062" w:rsidRDefault="00472062" w:rsidP="00FA4D57">
      <w:pPr>
        <w:numPr>
          <w:ilvl w:val="0"/>
          <w:numId w:val="5"/>
        </w:numPr>
      </w:pPr>
      <w:r w:rsidRPr="00472062">
        <w:t xml:space="preserve">Не снимая выделения с фигуры, при необходимости введите </w:t>
      </w:r>
      <w:r w:rsidRPr="00472062">
        <w:rPr>
          <w:i/>
          <w:iCs/>
        </w:rPr>
        <w:t>ФИО</w:t>
      </w:r>
      <w:r w:rsidRPr="00472062">
        <w:t xml:space="preserve">, затем нажмите клавишу ENTER и во второй строке введите </w:t>
      </w:r>
      <w:r w:rsidRPr="00472062">
        <w:rPr>
          <w:i/>
          <w:iCs/>
        </w:rPr>
        <w:t>Должность</w:t>
      </w:r>
      <w:proofErr w:type="gramStart"/>
      <w:r w:rsidRPr="00472062">
        <w:t>.</w:t>
      </w:r>
      <w:proofErr w:type="gramEnd"/>
      <w:r w:rsidRPr="00472062">
        <w:t xml:space="preserve"> (</w:t>
      </w:r>
      <w:proofErr w:type="gramStart"/>
      <w:r w:rsidRPr="00472062">
        <w:t>р</w:t>
      </w:r>
      <w:proofErr w:type="gramEnd"/>
      <w:r w:rsidRPr="00472062">
        <w:t>ис. 5).</w:t>
      </w:r>
    </w:p>
    <w:p w:rsidR="00472062" w:rsidRPr="00472062" w:rsidRDefault="00472062" w:rsidP="00472062">
      <w:r w:rsidRPr="00472062">
        <w:t>При создании организационной диаграммы ВУЗа можно ограничиться только указанием должностей.</w:t>
      </w:r>
    </w:p>
    <w:p w:rsidR="00472062" w:rsidRPr="00472062" w:rsidRDefault="00FD6C1E" w:rsidP="00472062">
      <w:r>
        <w:pict>
          <v:rect id="_x0000_s1069" style="position:absolute;margin-left:236.9pt;margin-top:10.7pt;width:142pt;height:49pt;z-index:251661312;mso-wrap-distance-left:0;mso-wrap-distance-right:0;mso-position-horizontal-relative:page" o:allowincell="f" filled="f" stroked="f">
            <v:textbox inset="0,0,0,0">
              <w:txbxContent>
                <w:p w:rsidR="00472062" w:rsidRDefault="00472062" w:rsidP="00472062">
                  <w:pPr>
                    <w:spacing w:line="98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1800860" cy="623570"/>
                        <wp:effectExtent l="19050" t="0" r="8890" b="0"/>
                        <wp:docPr id="5157" name="Рисунок 51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0860" cy="6235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2062" w:rsidRDefault="00472062" w:rsidP="00472062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</w:p>
    <w:p w:rsidR="00472062" w:rsidRPr="00472062" w:rsidRDefault="00472062" w:rsidP="00472062">
      <w:r w:rsidRPr="00472062">
        <w:t>Рисунок 64 – Фигура Директор</w:t>
      </w:r>
    </w:p>
    <w:p w:rsidR="00472062" w:rsidRPr="00472062" w:rsidRDefault="00472062" w:rsidP="00FA4D57">
      <w:pPr>
        <w:numPr>
          <w:ilvl w:val="0"/>
          <w:numId w:val="5"/>
        </w:numPr>
      </w:pPr>
      <w:r w:rsidRPr="00472062">
        <w:t xml:space="preserve">Добавьте еще две фигуры </w:t>
      </w:r>
      <w:r w:rsidRPr="00472062">
        <w:rPr>
          <w:i/>
          <w:iCs/>
        </w:rPr>
        <w:t xml:space="preserve">Директор </w:t>
      </w:r>
      <w:r w:rsidRPr="00472062">
        <w:t xml:space="preserve">и расположите по обе стороны от фигуры </w:t>
      </w:r>
      <w:r w:rsidRPr="00472062">
        <w:rPr>
          <w:i/>
          <w:iCs/>
        </w:rPr>
        <w:t>Ректор</w:t>
      </w:r>
      <w:r w:rsidRPr="00472062">
        <w:t xml:space="preserve">. Соедините </w:t>
      </w:r>
      <w:proofErr w:type="gramStart"/>
      <w:r w:rsidRPr="00472062">
        <w:t>их</w:t>
      </w:r>
      <w:proofErr w:type="gramEnd"/>
      <w:r w:rsidRPr="00472062">
        <w:t xml:space="preserve"> используя </w:t>
      </w:r>
      <w:r w:rsidRPr="00472062">
        <w:rPr>
          <w:i/>
          <w:iCs/>
        </w:rPr>
        <w:t xml:space="preserve">Соединительную линию. </w:t>
      </w:r>
      <w:r w:rsidRPr="00472062">
        <w:t>В результате должна получиться схема, показанная на рисунке 6.</w:t>
      </w:r>
    </w:p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5029200" cy="498475"/>
            <wp:effectExtent l="19050" t="0" r="0" b="0"/>
            <wp:docPr id="5142" name="Рисунок 5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9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>Рисунок 65 – Схема, полученная при выполнении шага 6</w:t>
      </w:r>
    </w:p>
    <w:p w:rsidR="00472062" w:rsidRPr="00472062" w:rsidRDefault="00472062" w:rsidP="00472062"/>
    <w:p w:rsidR="00472062" w:rsidRPr="00472062" w:rsidRDefault="00472062" w:rsidP="00FA4D57">
      <w:pPr>
        <w:numPr>
          <w:ilvl w:val="0"/>
          <w:numId w:val="5"/>
        </w:numPr>
      </w:pPr>
      <w:r w:rsidRPr="00472062">
        <w:t xml:space="preserve">Перетащите фигуру </w:t>
      </w:r>
      <w:r w:rsidRPr="00472062">
        <w:rPr>
          <w:i/>
          <w:iCs/>
        </w:rPr>
        <w:t xml:space="preserve">Руководитель </w:t>
      </w:r>
      <w:r w:rsidRPr="00472062">
        <w:t xml:space="preserve">на фигуру </w:t>
      </w:r>
      <w:r w:rsidRPr="00472062">
        <w:rPr>
          <w:i/>
          <w:iCs/>
        </w:rPr>
        <w:t>Директор</w:t>
      </w:r>
      <w:r w:rsidRPr="00472062">
        <w:t xml:space="preserve">. Затем, при необходимости, введите ФИО, нажмите клавишу ENTER и введите </w:t>
      </w:r>
      <w:r w:rsidRPr="00472062">
        <w:rPr>
          <w:i/>
          <w:iCs/>
        </w:rPr>
        <w:t>Должность</w:t>
      </w:r>
      <w:r w:rsidRPr="00472062">
        <w:t>.</w:t>
      </w:r>
    </w:p>
    <w:p w:rsidR="00472062" w:rsidRPr="00472062" w:rsidRDefault="00472062" w:rsidP="00472062">
      <w:r w:rsidRPr="00472062">
        <w:t xml:space="preserve">Надстройка автоматически размещает новую фигуру под фигурой </w:t>
      </w:r>
      <w:r w:rsidRPr="00472062">
        <w:rPr>
          <w:i/>
          <w:iCs/>
        </w:rPr>
        <w:t>Директор</w:t>
      </w:r>
      <w:r w:rsidRPr="00472062">
        <w:t>.</w:t>
      </w:r>
    </w:p>
    <w:p w:rsidR="00472062" w:rsidRPr="00472062" w:rsidRDefault="00472062" w:rsidP="00FA4D57">
      <w:pPr>
        <w:numPr>
          <w:ilvl w:val="0"/>
          <w:numId w:val="5"/>
        </w:numPr>
      </w:pPr>
      <w:r w:rsidRPr="00472062">
        <w:t xml:space="preserve">Повторите предыдущий шаг и обратите внимание, что надстройка </w:t>
      </w:r>
      <w:proofErr w:type="gramStart"/>
      <w:r w:rsidRPr="00472062">
        <w:t>разместила</w:t>
      </w:r>
      <w:proofErr w:type="gramEnd"/>
      <w:r w:rsidRPr="00472062">
        <w:t xml:space="preserve"> вторую фигуру руководителя сбоку от первой. Разместите все необходимые фигуры </w:t>
      </w:r>
      <w:r w:rsidRPr="00472062">
        <w:rPr>
          <w:i/>
          <w:iCs/>
        </w:rPr>
        <w:t xml:space="preserve">Руководитель </w:t>
      </w:r>
      <w:r w:rsidRPr="00472062">
        <w:t>в соответствии с рисунком 7.</w:t>
      </w:r>
    </w:p>
    <w:p w:rsidR="00472062" w:rsidRPr="00472062" w:rsidRDefault="00472062" w:rsidP="00472062">
      <w:r w:rsidRPr="00472062">
        <w:rPr>
          <w:noProof/>
          <w:lang w:eastAsia="ru-RU"/>
        </w:rPr>
        <w:lastRenderedPageBreak/>
        <w:drawing>
          <wp:inline distT="0" distB="0" distL="0" distR="0">
            <wp:extent cx="5749925" cy="1454785"/>
            <wp:effectExtent l="19050" t="0" r="3175" b="0"/>
            <wp:docPr id="5143" name="Рисунок 5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>Рисунок 66 – Фигуры Руководитель</w:t>
      </w:r>
    </w:p>
    <w:p w:rsidR="00472062" w:rsidRPr="00472062" w:rsidRDefault="00472062" w:rsidP="00FA4D57">
      <w:pPr>
        <w:numPr>
          <w:ilvl w:val="0"/>
          <w:numId w:val="5"/>
        </w:numPr>
        <w:rPr>
          <w:b/>
          <w:bCs/>
        </w:rPr>
      </w:pPr>
      <w:r w:rsidRPr="00472062">
        <w:t xml:space="preserve">Используя фигуры </w:t>
      </w:r>
      <w:r w:rsidRPr="00472062">
        <w:rPr>
          <w:i/>
          <w:iCs/>
        </w:rPr>
        <w:t xml:space="preserve">Руководитель </w:t>
      </w:r>
      <w:r w:rsidRPr="00472062">
        <w:t>и</w:t>
      </w:r>
      <w:proofErr w:type="gramStart"/>
      <w:r w:rsidRPr="00472062">
        <w:t xml:space="preserve"> </w:t>
      </w:r>
      <w:r w:rsidRPr="00472062">
        <w:rPr>
          <w:i/>
          <w:iCs/>
        </w:rPr>
        <w:t>Н</w:t>
      </w:r>
      <w:proofErr w:type="gramEnd"/>
      <w:r w:rsidRPr="00472062">
        <w:rPr>
          <w:i/>
          <w:iCs/>
        </w:rPr>
        <w:t xml:space="preserve">есколько фигур </w:t>
      </w:r>
      <w:r w:rsidRPr="00472062">
        <w:t xml:space="preserve">добавьте необходимые </w:t>
      </w:r>
      <w:r w:rsidRPr="00472062">
        <w:rPr>
          <w:i/>
          <w:iCs/>
        </w:rPr>
        <w:t xml:space="preserve">Должности, </w:t>
      </w:r>
      <w:r w:rsidRPr="00472062">
        <w:t xml:space="preserve">относящиеся к руководителю </w:t>
      </w:r>
      <w:r w:rsidRPr="00472062">
        <w:rPr>
          <w:b/>
          <w:bCs/>
        </w:rPr>
        <w:t xml:space="preserve">Первый проректор </w:t>
      </w:r>
      <w:r w:rsidRPr="00472062">
        <w:t>(рис. 8)</w:t>
      </w:r>
      <w:r w:rsidRPr="00472062">
        <w:rPr>
          <w:b/>
          <w:bCs/>
        </w:rPr>
        <w:t>.</w:t>
      </w:r>
    </w:p>
    <w:p w:rsidR="00472062" w:rsidRPr="00472062" w:rsidRDefault="00472062" w:rsidP="00472062">
      <w:r w:rsidRPr="00472062">
        <w:t>При использовании элемента</w:t>
      </w:r>
      <w:proofErr w:type="gramStart"/>
      <w:r w:rsidRPr="00472062">
        <w:t xml:space="preserve"> </w:t>
      </w:r>
      <w:r w:rsidRPr="00472062">
        <w:rPr>
          <w:i/>
          <w:iCs/>
        </w:rPr>
        <w:t>Н</w:t>
      </w:r>
      <w:proofErr w:type="gramEnd"/>
      <w:r w:rsidRPr="00472062">
        <w:rPr>
          <w:i/>
          <w:iCs/>
        </w:rPr>
        <w:t xml:space="preserve">есколько фигур </w:t>
      </w:r>
      <w:r w:rsidRPr="00472062">
        <w:t>необходимо выполнить следующие действия: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перетащить элемент</w:t>
      </w:r>
      <w:proofErr w:type="gramStart"/>
      <w:r w:rsidRPr="00472062">
        <w:t xml:space="preserve"> Н</w:t>
      </w:r>
      <w:proofErr w:type="gramEnd"/>
      <w:r w:rsidRPr="00472062">
        <w:t>есколько фигур на необходимую фигуру;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затем, в появившемся окне задать необходимые параметры, например, как на рисунке 9;</w:t>
      </w:r>
    </w:p>
    <w:p w:rsidR="00472062" w:rsidRPr="00472062" w:rsidRDefault="00472062" w:rsidP="00FA4D57">
      <w:pPr>
        <w:numPr>
          <w:ilvl w:val="0"/>
          <w:numId w:val="13"/>
        </w:numPr>
      </w:pPr>
      <w:r w:rsidRPr="00472062">
        <w:t>нажать ОК.</w:t>
      </w:r>
    </w:p>
    <w:p w:rsidR="00472062" w:rsidRPr="00472062" w:rsidRDefault="00472062" w:rsidP="00FA4D57">
      <w:pPr>
        <w:numPr>
          <w:ilvl w:val="0"/>
          <w:numId w:val="13"/>
        </w:numPr>
        <w:sectPr w:rsidR="00472062" w:rsidRPr="00472062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472062" w:rsidRPr="00472062" w:rsidRDefault="00472062" w:rsidP="00472062"/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2507615" cy="3228340"/>
            <wp:effectExtent l="19050" t="0" r="6985" b="0"/>
            <wp:docPr id="5144" name="Рисунок 5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FD6C1E" w:rsidP="00472062">
      <w:r>
        <w:pict>
          <v:rect id="_x0000_s1070" style="position:absolute;margin-left:225.6pt;margin-top:21pt;width:164pt;height:186pt;z-index:251662336;mso-wrap-distance-left:0;mso-wrap-distance-right:0;mso-position-horizontal-relative:page" o:allowincell="f" filled="f" stroked="f">
            <v:textbox inset="0,0,0,0">
              <w:txbxContent>
                <w:p w:rsidR="00472062" w:rsidRDefault="00472062" w:rsidP="00472062">
                  <w:pPr>
                    <w:spacing w:line="372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078355" cy="2369185"/>
                        <wp:effectExtent l="19050" t="0" r="0" b="0"/>
                        <wp:docPr id="5158" name="Рисунок 51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78355" cy="2369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2062" w:rsidRDefault="00472062" w:rsidP="00472062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  <w:r w:rsidR="00472062" w:rsidRPr="00472062">
        <w:t>Рисунок 67 – Часть диаграммы «Первый проректор»</w:t>
      </w:r>
    </w:p>
    <w:p w:rsidR="00472062" w:rsidRPr="00472062" w:rsidRDefault="00472062" w:rsidP="00472062">
      <w:r w:rsidRPr="00472062">
        <w:t>Рисунок 68 – Добавление нескольких фигур</w:t>
      </w:r>
    </w:p>
    <w:p w:rsidR="00472062" w:rsidRPr="00472062" w:rsidRDefault="00472062" w:rsidP="00FA4D57">
      <w:pPr>
        <w:numPr>
          <w:ilvl w:val="0"/>
          <w:numId w:val="5"/>
        </w:numPr>
      </w:pPr>
      <w:r w:rsidRPr="00472062">
        <w:t>Повторите предыдущий шаг и создайте полную организационную диаграмму (рис. 10-13).</w:t>
      </w:r>
    </w:p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2507615" cy="2895600"/>
            <wp:effectExtent l="19050" t="0" r="6985" b="0"/>
            <wp:docPr id="5145" name="Рисунок 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lastRenderedPageBreak/>
        <w:t>Рисунок 69 – Часть диаграммы «Проректор по стратегическому развитию»</w:t>
      </w:r>
    </w:p>
    <w:p w:rsidR="00472062" w:rsidRPr="00472062" w:rsidRDefault="00472062" w:rsidP="00472062">
      <w:pPr>
        <w:sectPr w:rsidR="00472062" w:rsidRPr="00472062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472062" w:rsidRPr="00472062" w:rsidRDefault="00472062" w:rsidP="00472062"/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2507615" cy="6082030"/>
            <wp:effectExtent l="19050" t="0" r="6985" b="0"/>
            <wp:docPr id="5146" name="Рисунок 5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608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>Рисунок 70 – Часть диаграммы «Руководитель аппарата»</w:t>
      </w:r>
    </w:p>
    <w:p w:rsidR="00472062" w:rsidRPr="00472062" w:rsidRDefault="00472062" w:rsidP="00472062">
      <w:pPr>
        <w:sectPr w:rsidR="00472062" w:rsidRPr="00472062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472062" w:rsidRPr="00472062" w:rsidRDefault="00472062" w:rsidP="00472062"/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2258060" cy="4669155"/>
            <wp:effectExtent l="19050" t="0" r="8890" b="0"/>
            <wp:docPr id="5147" name="Рисунок 5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466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>Рисунок 71 – Часть диаграммы «Проректор по научной работе»</w:t>
      </w:r>
    </w:p>
    <w:p w:rsidR="00472062" w:rsidRPr="00472062" w:rsidRDefault="00FD6C1E" w:rsidP="00472062">
      <w:r>
        <w:lastRenderedPageBreak/>
        <w:pict>
          <v:rect id="_x0000_s1071" style="position:absolute;margin-left:218.9pt;margin-top:19.2pt;width:178pt;height:352pt;z-index:251663360;mso-wrap-distance-left:0;mso-wrap-distance-right:0;mso-position-horizontal-relative:page" o:allowincell="f" filled="f" stroked="f">
            <v:textbox inset="0,0,0,0">
              <w:txbxContent>
                <w:p w:rsidR="00472062" w:rsidRDefault="00472062" w:rsidP="00472062">
                  <w:pPr>
                    <w:spacing w:line="704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258060" cy="4460875"/>
                        <wp:effectExtent l="19050" t="0" r="8890" b="0"/>
                        <wp:docPr id="5159" name="Рисунок 515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5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8060" cy="4460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2062" w:rsidRDefault="00472062" w:rsidP="00472062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</w:p>
    <w:p w:rsidR="00472062" w:rsidRPr="00472062" w:rsidRDefault="00472062" w:rsidP="00472062">
      <w:r w:rsidRPr="00472062">
        <w:t>Рисунок 72 – Часть диаграммы «Проректор по ВР»</w:t>
      </w:r>
    </w:p>
    <w:p w:rsidR="00472062" w:rsidRPr="00472062" w:rsidRDefault="00472062" w:rsidP="00472062">
      <w:pPr>
        <w:sectPr w:rsidR="00472062" w:rsidRPr="00472062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472062" w:rsidRPr="00472062" w:rsidRDefault="00FD6C1E" w:rsidP="00FA4D57">
      <w:pPr>
        <w:numPr>
          <w:ilvl w:val="0"/>
          <w:numId w:val="5"/>
        </w:numPr>
      </w:pPr>
      <w:r>
        <w:lastRenderedPageBreak/>
        <w:pict>
          <v:rect id="_x0000_s1072" style="position:absolute;left:0;text-align:left;margin-left:56pt;margin-top:32.75pt;width:503pt;height:295pt;z-index:251664384;mso-wrap-distance-left:0;mso-wrap-distance-right:0;mso-position-horizontal-relative:page" o:allowincell="f" filled="f" stroked="f">
            <v:textbox inset="0,0,0,0">
              <w:txbxContent>
                <w:p w:rsidR="00472062" w:rsidRDefault="00472062" w:rsidP="00472062">
                  <w:pPr>
                    <w:spacing w:line="590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6386830" cy="3740785"/>
                        <wp:effectExtent l="19050" t="0" r="0" b="0"/>
                        <wp:docPr id="5160" name="Рисунок 516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86830" cy="37407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2062" w:rsidRDefault="00472062" w:rsidP="00472062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  <w:r w:rsidR="00472062" w:rsidRPr="00472062">
        <w:t>В результате выполнения всех описанных шагов организационная диаграмма ВУЗа должна принять вид, представленный на рисунке 14</w:t>
      </w:r>
    </w:p>
    <w:p w:rsidR="00472062" w:rsidRPr="00472062" w:rsidRDefault="00472062" w:rsidP="00472062">
      <w:r w:rsidRPr="00472062">
        <w:t>Рисунок 73 – Организационная диаграмма ВУЗа</w:t>
      </w:r>
    </w:p>
    <w:p w:rsidR="00472062" w:rsidRPr="00472062" w:rsidRDefault="00472062" w:rsidP="00472062"/>
    <w:p w:rsidR="00472062" w:rsidRPr="00472062" w:rsidRDefault="00472062" w:rsidP="00FA4D57">
      <w:pPr>
        <w:numPr>
          <w:ilvl w:val="1"/>
          <w:numId w:val="7"/>
        </w:numPr>
        <w:rPr>
          <w:b/>
          <w:bCs/>
          <w:i/>
          <w:iCs/>
        </w:rPr>
      </w:pPr>
      <w:r w:rsidRPr="00472062">
        <w:rPr>
          <w:b/>
          <w:bCs/>
          <w:i/>
          <w:iCs/>
        </w:rPr>
        <w:t>Создание организационной диаграммы с помощью мастера диаграмм на основе данных</w:t>
      </w:r>
    </w:p>
    <w:p w:rsidR="00472062" w:rsidRPr="00472062" w:rsidRDefault="00472062" w:rsidP="00472062">
      <w:pPr>
        <w:rPr>
          <w:i/>
          <w:iCs/>
        </w:rPr>
      </w:pPr>
      <w:r w:rsidRPr="00472062">
        <w:rPr>
          <w:i/>
          <w:iCs/>
        </w:rPr>
        <w:t>Построение организационной диаграммы с помощью мастера рассмотрим также на примере ВУЗа, однако немного упростим структуру.</w:t>
      </w:r>
    </w:p>
    <w:p w:rsidR="00472062" w:rsidRPr="00472062" w:rsidRDefault="00472062" w:rsidP="00472062">
      <w:r w:rsidRPr="00472062">
        <w:t>Для построения организационной диаграммы с помощью мастера диаграмм необходимо проделать следующие действия:</w:t>
      </w:r>
    </w:p>
    <w:p w:rsidR="00472062" w:rsidRPr="00472062" w:rsidRDefault="00472062" w:rsidP="00FA4D57">
      <w:pPr>
        <w:numPr>
          <w:ilvl w:val="0"/>
          <w:numId w:val="4"/>
        </w:numPr>
      </w:pPr>
      <w:r w:rsidRPr="00472062">
        <w:t xml:space="preserve">Запустить </w:t>
      </w:r>
      <w:r w:rsidRPr="00472062">
        <w:rPr>
          <w:i/>
          <w:iCs/>
        </w:rPr>
        <w:t xml:space="preserve">MS </w:t>
      </w:r>
      <w:proofErr w:type="spellStart"/>
      <w:r w:rsidRPr="00472062">
        <w:rPr>
          <w:i/>
          <w:iCs/>
        </w:rPr>
        <w:t>Visio</w:t>
      </w:r>
      <w:proofErr w:type="spellEnd"/>
      <w:r w:rsidRPr="00472062">
        <w:t>.</w:t>
      </w:r>
    </w:p>
    <w:p w:rsidR="00472062" w:rsidRPr="00472062" w:rsidRDefault="00472062" w:rsidP="00FA4D57">
      <w:pPr>
        <w:numPr>
          <w:ilvl w:val="0"/>
          <w:numId w:val="4"/>
        </w:numPr>
      </w:pPr>
      <w:r w:rsidRPr="00472062">
        <w:t>В разделе</w:t>
      </w:r>
      <w:proofErr w:type="gramStart"/>
      <w:r w:rsidRPr="00472062">
        <w:t xml:space="preserve"> </w:t>
      </w:r>
      <w:r w:rsidRPr="00472062">
        <w:rPr>
          <w:i/>
          <w:iCs/>
        </w:rPr>
        <w:t>В</w:t>
      </w:r>
      <w:proofErr w:type="gramEnd"/>
      <w:r w:rsidRPr="00472062">
        <w:rPr>
          <w:i/>
          <w:iCs/>
        </w:rPr>
        <w:t xml:space="preserve">ыберите шаблон </w:t>
      </w:r>
      <w:r w:rsidRPr="00472062">
        <w:t xml:space="preserve">выбрать категорию </w:t>
      </w:r>
      <w:r w:rsidRPr="00472062">
        <w:rPr>
          <w:i/>
          <w:iCs/>
        </w:rPr>
        <w:t>Бизнес</w:t>
      </w:r>
      <w:r w:rsidRPr="00472062">
        <w:t xml:space="preserve">, а затем </w:t>
      </w:r>
      <w:r w:rsidRPr="00472062">
        <w:rPr>
          <w:i/>
          <w:iCs/>
        </w:rPr>
        <w:t xml:space="preserve">Мастер организационных диаграмм </w:t>
      </w:r>
      <w:r w:rsidRPr="00472062">
        <w:t xml:space="preserve">(рис. 15) и нажать кнопку </w:t>
      </w:r>
      <w:r w:rsidRPr="00472062">
        <w:rPr>
          <w:i/>
          <w:iCs/>
        </w:rPr>
        <w:t>Создать</w:t>
      </w:r>
      <w:r w:rsidRPr="00472062">
        <w:t>.</w:t>
      </w:r>
    </w:p>
    <w:p w:rsidR="00472062" w:rsidRPr="00472062" w:rsidRDefault="00FD6C1E" w:rsidP="00472062">
      <w:r>
        <w:lastRenderedPageBreak/>
        <w:pict>
          <v:rect id="_x0000_s1073" style="position:absolute;margin-left:58.75pt;margin-top:12.6pt;width:502pt;height:220pt;z-index:251665408;mso-wrap-distance-left:0;mso-wrap-distance-right:0;mso-position-horizontal-relative:page" o:allowincell="f" filled="f" stroked="f">
            <v:textbox inset="0,0,0,0">
              <w:txbxContent>
                <w:p w:rsidR="00472062" w:rsidRDefault="00472062" w:rsidP="00472062">
                  <w:pPr>
                    <w:spacing w:line="4400" w:lineRule="atLeast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6372860" cy="2784475"/>
                        <wp:effectExtent l="19050" t="0" r="8890" b="0"/>
                        <wp:docPr id="5161" name="Рисунок 51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6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372860" cy="278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2062" w:rsidRDefault="00472062" w:rsidP="00472062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  <w10:wrap type="topAndBottom" anchorx="page"/>
          </v:rect>
        </w:pict>
      </w:r>
    </w:p>
    <w:p w:rsidR="00472062" w:rsidRPr="00472062" w:rsidRDefault="00472062" w:rsidP="00472062">
      <w:r w:rsidRPr="00472062">
        <w:t>Рисунок 74 – Выбор шаблона «Мастер организационных диаграмм»</w:t>
      </w:r>
    </w:p>
    <w:p w:rsidR="00472062" w:rsidRPr="00472062" w:rsidRDefault="00472062" w:rsidP="00472062"/>
    <w:p w:rsidR="00472062" w:rsidRPr="00472062" w:rsidRDefault="00472062" w:rsidP="00FA4D57">
      <w:pPr>
        <w:numPr>
          <w:ilvl w:val="0"/>
          <w:numId w:val="4"/>
        </w:numPr>
      </w:pPr>
      <w:r w:rsidRPr="00472062">
        <w:t>На первой странице мастера организационных диаграмм выберем переключатель</w:t>
      </w:r>
      <w:proofErr w:type="gramStart"/>
      <w:r w:rsidRPr="00472062">
        <w:t xml:space="preserve"> </w:t>
      </w:r>
      <w:r w:rsidRPr="00472062">
        <w:rPr>
          <w:i/>
          <w:iCs/>
        </w:rPr>
        <w:t>П</w:t>
      </w:r>
      <w:proofErr w:type="gramEnd"/>
      <w:r w:rsidRPr="00472062">
        <w:rPr>
          <w:i/>
          <w:iCs/>
        </w:rPr>
        <w:t xml:space="preserve">о данным, введенным с помощью мастера </w:t>
      </w:r>
      <w:r w:rsidRPr="00472062">
        <w:t>(рис. 16). Обратите внимание – в описании этого переключателя подтверждается, что будет создан новый источник данных.</w:t>
      </w:r>
    </w:p>
    <w:p w:rsidR="00472062" w:rsidRPr="00472062" w:rsidRDefault="00472062" w:rsidP="00FA4D57">
      <w:pPr>
        <w:numPr>
          <w:ilvl w:val="0"/>
          <w:numId w:val="4"/>
        </w:numPr>
        <w:sectPr w:rsidR="00472062" w:rsidRPr="00472062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472062" w:rsidRPr="00472062" w:rsidRDefault="00472062" w:rsidP="00472062"/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4683125" cy="2590800"/>
            <wp:effectExtent l="19050" t="0" r="3175" b="0"/>
            <wp:docPr id="5148" name="Рисунок 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>Рисунок 75 – Мастер организационных диаграмм. Шаг 1</w:t>
      </w:r>
    </w:p>
    <w:p w:rsidR="00472062" w:rsidRPr="00472062" w:rsidRDefault="00472062" w:rsidP="00472062"/>
    <w:p w:rsidR="00472062" w:rsidRPr="00472062" w:rsidRDefault="00472062" w:rsidP="00FA4D57">
      <w:pPr>
        <w:numPr>
          <w:ilvl w:val="0"/>
          <w:numId w:val="4"/>
        </w:numPr>
      </w:pPr>
      <w:r w:rsidRPr="00472062">
        <w:t>Далее необходимо нажать кнопку</w:t>
      </w:r>
      <w:proofErr w:type="gramStart"/>
      <w:r w:rsidRPr="00472062">
        <w:t xml:space="preserve"> </w:t>
      </w:r>
      <w:r w:rsidRPr="00472062">
        <w:rPr>
          <w:i/>
          <w:iCs/>
        </w:rPr>
        <w:t>Д</w:t>
      </w:r>
      <w:proofErr w:type="gramEnd"/>
      <w:r w:rsidRPr="00472062">
        <w:rPr>
          <w:i/>
          <w:iCs/>
        </w:rPr>
        <w:t xml:space="preserve">алее </w:t>
      </w:r>
      <w:r w:rsidRPr="00472062">
        <w:t>и выбрать тип файла.</w:t>
      </w:r>
    </w:p>
    <w:p w:rsidR="00472062" w:rsidRPr="00472062" w:rsidRDefault="00472062" w:rsidP="00472062">
      <w:r w:rsidRPr="00472062">
        <w:t xml:space="preserve">На странице выбора типа файла выберем переключатель </w:t>
      </w:r>
      <w:proofErr w:type="spellStart"/>
      <w:r w:rsidRPr="00472062">
        <w:rPr>
          <w:i/>
          <w:iCs/>
        </w:rPr>
        <w:t>Excel</w:t>
      </w:r>
      <w:proofErr w:type="spellEnd"/>
      <w:r w:rsidRPr="00472062">
        <w:rPr>
          <w:i/>
          <w:iCs/>
        </w:rPr>
        <w:t xml:space="preserve"> </w:t>
      </w:r>
      <w:r w:rsidRPr="00472062">
        <w:t xml:space="preserve">и щелкнем на кнопке </w:t>
      </w:r>
      <w:r w:rsidRPr="00472062">
        <w:rPr>
          <w:i/>
          <w:iCs/>
        </w:rPr>
        <w:t>Обзор</w:t>
      </w:r>
      <w:r w:rsidRPr="00472062">
        <w:t xml:space="preserve">. В открывшемся диалоговом окне выберем папку, в которую нужно сохранить файл, в поле </w:t>
      </w:r>
      <w:r w:rsidRPr="00472062">
        <w:rPr>
          <w:i/>
          <w:iCs/>
        </w:rPr>
        <w:t xml:space="preserve">Имя файла </w:t>
      </w:r>
      <w:r w:rsidRPr="00472062">
        <w:t xml:space="preserve">введем </w:t>
      </w:r>
      <w:r w:rsidRPr="00472062">
        <w:rPr>
          <w:i/>
          <w:iCs/>
        </w:rPr>
        <w:t xml:space="preserve">Данные </w:t>
      </w:r>
      <w:proofErr w:type="spellStart"/>
      <w:r w:rsidRPr="00472062">
        <w:rPr>
          <w:i/>
          <w:iCs/>
        </w:rPr>
        <w:t>оргдиаграммы</w:t>
      </w:r>
      <w:proofErr w:type="spellEnd"/>
      <w:r w:rsidRPr="00472062">
        <w:rPr>
          <w:i/>
          <w:iCs/>
        </w:rPr>
        <w:t xml:space="preserve"> </w:t>
      </w:r>
      <w:r w:rsidRPr="00472062">
        <w:t>и щелкнем на кнопке</w:t>
      </w:r>
      <w:proofErr w:type="gramStart"/>
      <w:r w:rsidRPr="00472062">
        <w:t xml:space="preserve"> С</w:t>
      </w:r>
      <w:proofErr w:type="gramEnd"/>
      <w:r w:rsidRPr="00472062">
        <w:t xml:space="preserve">охранить. Имя файла отображается в поле </w:t>
      </w:r>
      <w:r w:rsidRPr="00472062">
        <w:rPr>
          <w:i/>
          <w:iCs/>
        </w:rPr>
        <w:t>Имя нового файла</w:t>
      </w:r>
      <w:proofErr w:type="gramStart"/>
      <w:r w:rsidRPr="00472062">
        <w:t>.</w:t>
      </w:r>
      <w:proofErr w:type="gramEnd"/>
      <w:r w:rsidRPr="00472062">
        <w:t xml:space="preserve"> (</w:t>
      </w:r>
      <w:proofErr w:type="gramStart"/>
      <w:r w:rsidRPr="00472062">
        <w:t>р</w:t>
      </w:r>
      <w:proofErr w:type="gramEnd"/>
      <w:r w:rsidRPr="00472062">
        <w:t>ис. 17).</w:t>
      </w:r>
    </w:p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4683125" cy="2590800"/>
            <wp:effectExtent l="19050" t="0" r="3175" b="0"/>
            <wp:docPr id="5149" name="Рисунок 5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>Рисунок 76 – Мастер организационных диаграмм. Шаг 2</w:t>
      </w:r>
    </w:p>
    <w:p w:rsidR="00472062" w:rsidRPr="00472062" w:rsidRDefault="00472062" w:rsidP="00FA4D57">
      <w:pPr>
        <w:numPr>
          <w:ilvl w:val="0"/>
          <w:numId w:val="4"/>
        </w:numPr>
      </w:pPr>
      <w:r w:rsidRPr="00472062">
        <w:t>Щелкнем на кнопке</w:t>
      </w:r>
      <w:proofErr w:type="gramStart"/>
      <w:r w:rsidRPr="00472062">
        <w:t xml:space="preserve"> </w:t>
      </w:r>
      <w:r w:rsidRPr="00472062">
        <w:rPr>
          <w:i/>
          <w:iCs/>
        </w:rPr>
        <w:t>Д</w:t>
      </w:r>
      <w:proofErr w:type="gramEnd"/>
      <w:r w:rsidRPr="00472062">
        <w:rPr>
          <w:i/>
          <w:iCs/>
        </w:rPr>
        <w:t>алее</w:t>
      </w:r>
      <w:r w:rsidRPr="00472062">
        <w:t xml:space="preserve">. MS </w:t>
      </w:r>
      <w:proofErr w:type="spellStart"/>
      <w:r w:rsidRPr="00472062">
        <w:t>Visio</w:t>
      </w:r>
      <w:proofErr w:type="spellEnd"/>
      <w:r w:rsidRPr="00472062">
        <w:t xml:space="preserve"> показывает на необходимость ввести свои данные поверх ранее </w:t>
      </w:r>
      <w:proofErr w:type="gramStart"/>
      <w:r w:rsidRPr="00472062">
        <w:t>введенных</w:t>
      </w:r>
      <w:proofErr w:type="gramEnd"/>
      <w:r w:rsidRPr="00472062">
        <w:t xml:space="preserve"> (рис. 18).</w:t>
      </w:r>
    </w:p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3948430" cy="1468755"/>
            <wp:effectExtent l="19050" t="0" r="0" b="0"/>
            <wp:docPr id="5150" name="Рисунок 5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>Рисунок 77 – Мастер организационных диаграмм. Шаг 3</w:t>
      </w:r>
    </w:p>
    <w:p w:rsidR="00472062" w:rsidRPr="00472062" w:rsidRDefault="00472062" w:rsidP="00FA4D57">
      <w:pPr>
        <w:numPr>
          <w:ilvl w:val="0"/>
          <w:numId w:val="4"/>
        </w:numPr>
        <w:rPr>
          <w:b/>
          <w:bCs/>
          <w:i/>
          <w:iCs/>
        </w:rPr>
      </w:pPr>
      <w:r w:rsidRPr="00472062">
        <w:lastRenderedPageBreak/>
        <w:t xml:space="preserve">Щелкнем на кнопке </w:t>
      </w:r>
      <w:proofErr w:type="spellStart"/>
      <w:r w:rsidRPr="00472062">
        <w:rPr>
          <w:i/>
          <w:iCs/>
        </w:rPr>
        <w:t>Ок</w:t>
      </w:r>
      <w:proofErr w:type="spellEnd"/>
      <w:r w:rsidRPr="00472062">
        <w:t xml:space="preserve">. В </w:t>
      </w:r>
      <w:proofErr w:type="spellStart"/>
      <w:r w:rsidRPr="00472062">
        <w:t>Excel</w:t>
      </w:r>
      <w:proofErr w:type="spellEnd"/>
      <w:r w:rsidRPr="00472062">
        <w:t xml:space="preserve"> отображается форматированная книга. </w:t>
      </w:r>
      <w:r w:rsidRPr="00472062">
        <w:rPr>
          <w:b/>
          <w:bCs/>
          <w:i/>
          <w:iCs/>
        </w:rPr>
        <w:t xml:space="preserve">На рисунке 19 показана книга </w:t>
      </w:r>
      <w:proofErr w:type="spellStart"/>
      <w:r w:rsidRPr="00472062">
        <w:rPr>
          <w:b/>
          <w:bCs/>
          <w:i/>
          <w:iCs/>
        </w:rPr>
        <w:t>Excel</w:t>
      </w:r>
      <w:proofErr w:type="spellEnd"/>
      <w:r w:rsidRPr="00472062">
        <w:rPr>
          <w:b/>
          <w:bCs/>
          <w:i/>
          <w:iCs/>
        </w:rPr>
        <w:t xml:space="preserve"> для ввода данных диаграммы, при этом заголовок каждого столбца включает примечание с инструкциями по вводу данных в этом столбце.</w:t>
      </w:r>
    </w:p>
    <w:p w:rsidR="00472062" w:rsidRPr="00472062" w:rsidRDefault="00472062" w:rsidP="00FA4D57">
      <w:pPr>
        <w:numPr>
          <w:ilvl w:val="0"/>
          <w:numId w:val="4"/>
        </w:numPr>
        <w:rPr>
          <w:b/>
          <w:bCs/>
          <w:i/>
          <w:iCs/>
        </w:rPr>
        <w:sectPr w:rsidR="00472062" w:rsidRPr="00472062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472062" w:rsidRPr="00472062" w:rsidRDefault="00472062" w:rsidP="00472062">
      <w:pPr>
        <w:rPr>
          <w:b/>
          <w:bCs/>
          <w:i/>
          <w:iCs/>
        </w:rPr>
      </w:pPr>
    </w:p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5763260" cy="1205230"/>
            <wp:effectExtent l="19050" t="0" r="8890" b="0"/>
            <wp:docPr id="5151" name="Рисунок 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1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 xml:space="preserve">Рисунок 78 – Форматированная книга </w:t>
      </w:r>
      <w:proofErr w:type="spellStart"/>
      <w:r w:rsidRPr="00472062">
        <w:t>Excel</w:t>
      </w:r>
      <w:proofErr w:type="spellEnd"/>
      <w:r w:rsidRPr="00472062">
        <w:t xml:space="preserve"> по умолчанию</w:t>
      </w:r>
    </w:p>
    <w:p w:rsidR="00472062" w:rsidRPr="00472062" w:rsidRDefault="00472062" w:rsidP="00472062"/>
    <w:p w:rsidR="00472062" w:rsidRPr="00472062" w:rsidRDefault="00472062" w:rsidP="00FA4D57">
      <w:pPr>
        <w:numPr>
          <w:ilvl w:val="0"/>
          <w:numId w:val="4"/>
        </w:numPr>
      </w:pPr>
      <w:r w:rsidRPr="00472062">
        <w:t>Далее вносим свои данные в соответствии с рисунком 20.</w:t>
      </w:r>
    </w:p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6497955" cy="4170045"/>
            <wp:effectExtent l="19050" t="0" r="0" b="0"/>
            <wp:docPr id="5152" name="Рисунок 5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955" cy="417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>Рисунок 79 – Данный организационной диаграммы</w:t>
      </w:r>
    </w:p>
    <w:p w:rsidR="00472062" w:rsidRPr="00472062" w:rsidRDefault="00472062" w:rsidP="00472062"/>
    <w:p w:rsidR="00472062" w:rsidRPr="00472062" w:rsidRDefault="00472062" w:rsidP="00FA4D57">
      <w:pPr>
        <w:numPr>
          <w:ilvl w:val="0"/>
          <w:numId w:val="4"/>
        </w:numPr>
      </w:pPr>
      <w:r w:rsidRPr="00472062">
        <w:t xml:space="preserve">Закрываем </w:t>
      </w:r>
      <w:proofErr w:type="spellStart"/>
      <w:r w:rsidRPr="00472062">
        <w:t>Excel</w:t>
      </w:r>
      <w:proofErr w:type="spellEnd"/>
      <w:r w:rsidRPr="00472062">
        <w:t xml:space="preserve">. После закрытия </w:t>
      </w:r>
      <w:proofErr w:type="spellStart"/>
      <w:r w:rsidRPr="00472062">
        <w:t>Excel</w:t>
      </w:r>
      <w:proofErr w:type="spellEnd"/>
      <w:r w:rsidRPr="00472062">
        <w:t xml:space="preserve"> происходит возврат в программу MS </w:t>
      </w:r>
      <w:proofErr w:type="spellStart"/>
      <w:r w:rsidRPr="00472062">
        <w:t>Visio</w:t>
      </w:r>
      <w:proofErr w:type="spellEnd"/>
      <w:r w:rsidRPr="00472062">
        <w:t>, где открыта страница импорта фотографий мастера (рис. 21).</w:t>
      </w:r>
    </w:p>
    <w:p w:rsidR="00472062" w:rsidRPr="00472062" w:rsidRDefault="00472062" w:rsidP="00472062">
      <w:r w:rsidRPr="00472062">
        <w:rPr>
          <w:noProof/>
          <w:lang w:eastAsia="ru-RU"/>
        </w:rPr>
        <w:lastRenderedPageBreak/>
        <w:drawing>
          <wp:inline distT="0" distB="0" distL="0" distR="0">
            <wp:extent cx="4683125" cy="2590800"/>
            <wp:effectExtent l="19050" t="0" r="3175" b="0"/>
            <wp:docPr id="5153" name="Рисунок 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>Рисунок 80 – Мастер организационных диаграмм. Шаг 4</w:t>
      </w:r>
    </w:p>
    <w:p w:rsidR="00472062" w:rsidRPr="00472062" w:rsidRDefault="00472062" w:rsidP="00FA4D57">
      <w:pPr>
        <w:numPr>
          <w:ilvl w:val="0"/>
          <w:numId w:val="4"/>
        </w:numPr>
      </w:pPr>
      <w:r w:rsidRPr="00472062">
        <w:t xml:space="preserve">Щелкнем на кнопке </w:t>
      </w:r>
      <w:r w:rsidRPr="00472062">
        <w:rPr>
          <w:i/>
          <w:iCs/>
        </w:rPr>
        <w:t>Готово</w:t>
      </w:r>
      <w:r w:rsidRPr="00472062">
        <w:t>, чтобы отобразить организационную диаграмму (рисунок 22).</w:t>
      </w:r>
    </w:p>
    <w:p w:rsidR="00472062" w:rsidRPr="00472062" w:rsidRDefault="00472062" w:rsidP="00FA4D57">
      <w:pPr>
        <w:numPr>
          <w:ilvl w:val="0"/>
          <w:numId w:val="4"/>
        </w:numPr>
        <w:sectPr w:rsidR="00472062" w:rsidRPr="00472062">
          <w:pgSz w:w="11900" w:h="16850"/>
          <w:pgMar w:top="480" w:right="0" w:bottom="280" w:left="0" w:header="230" w:footer="0" w:gutter="0"/>
          <w:cols w:space="720"/>
          <w:noEndnote/>
        </w:sectPr>
      </w:pPr>
    </w:p>
    <w:p w:rsidR="00472062" w:rsidRPr="00472062" w:rsidRDefault="00472062" w:rsidP="00472062"/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6082030" cy="2479675"/>
            <wp:effectExtent l="19050" t="0" r="0" b="0"/>
            <wp:docPr id="5154" name="Рисунок 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 xml:space="preserve">Рисунок 81 – </w:t>
      </w:r>
      <w:proofErr w:type="gramStart"/>
      <w:r w:rsidRPr="00472062">
        <w:t>Сформированная</w:t>
      </w:r>
      <w:proofErr w:type="gramEnd"/>
      <w:r w:rsidRPr="00472062">
        <w:t xml:space="preserve"> </w:t>
      </w:r>
      <w:proofErr w:type="spellStart"/>
      <w:r w:rsidRPr="00472062">
        <w:t>оргдиаграмма</w:t>
      </w:r>
      <w:proofErr w:type="spellEnd"/>
    </w:p>
    <w:p w:rsidR="00472062" w:rsidRPr="00472062" w:rsidRDefault="00472062" w:rsidP="00472062"/>
    <w:p w:rsidR="00472062" w:rsidRPr="00472062" w:rsidRDefault="00472062" w:rsidP="00FA4D57">
      <w:pPr>
        <w:numPr>
          <w:ilvl w:val="0"/>
          <w:numId w:val="4"/>
        </w:numPr>
      </w:pPr>
      <w:r w:rsidRPr="00472062">
        <w:t>На последнем шаге необходимо произвести форматирование диаграммы. В результате организационная диаграмма должна принять вид, показанный на рисунке 23.</w:t>
      </w:r>
    </w:p>
    <w:p w:rsidR="00472062" w:rsidRPr="00472062" w:rsidRDefault="00472062" w:rsidP="00472062">
      <w:r w:rsidRPr="00472062">
        <w:rPr>
          <w:noProof/>
          <w:lang w:eastAsia="ru-RU"/>
        </w:rPr>
        <w:drawing>
          <wp:inline distT="0" distB="0" distL="0" distR="0">
            <wp:extent cx="6054725" cy="2854325"/>
            <wp:effectExtent l="19050" t="0" r="3175" b="0"/>
            <wp:docPr id="5155" name="Рисунок 5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2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062" w:rsidRPr="00472062" w:rsidRDefault="00472062" w:rsidP="00472062">
      <w:r w:rsidRPr="00472062">
        <w:t>Рисунок 82 – Итоговый вид диаграммы</w:t>
      </w:r>
    </w:p>
    <w:p w:rsidR="00472062" w:rsidRPr="00472062" w:rsidRDefault="00472062" w:rsidP="00FA4D57">
      <w:pPr>
        <w:numPr>
          <w:ilvl w:val="0"/>
          <w:numId w:val="3"/>
        </w:numPr>
        <w:rPr>
          <w:b/>
          <w:bCs/>
        </w:rPr>
      </w:pPr>
      <w:r w:rsidRPr="00472062">
        <w:rPr>
          <w:b/>
          <w:bCs/>
        </w:rPr>
        <w:t>Задание</w:t>
      </w:r>
    </w:p>
    <w:p w:rsidR="00472062" w:rsidRPr="00472062" w:rsidRDefault="00472062" w:rsidP="00472062">
      <w:r w:rsidRPr="00472062">
        <w:t xml:space="preserve">Построить организационную диаграмму в соответствии </w:t>
      </w:r>
      <w:proofErr w:type="gramStart"/>
      <w:r w:rsidRPr="00472062">
        <w:t>в</w:t>
      </w:r>
      <w:proofErr w:type="gramEnd"/>
      <w:r w:rsidRPr="00472062">
        <w:t xml:space="preserve"> вариантом.</w:t>
      </w:r>
    </w:p>
    <w:p w:rsidR="00472062" w:rsidRPr="00472062" w:rsidRDefault="00472062" w:rsidP="00472062">
      <w:r w:rsidRPr="00472062">
        <w:t xml:space="preserve">Отчет по практическому занятию выполняется в формате MS </w:t>
      </w:r>
      <w:proofErr w:type="spellStart"/>
      <w:r w:rsidRPr="00472062">
        <w:t>Word</w:t>
      </w:r>
      <w:proofErr w:type="spellEnd"/>
      <w:r w:rsidRPr="00472062">
        <w:t xml:space="preserve">, который содержит пошаговое описание процесса построения организационной диаграммы, а также </w:t>
      </w:r>
      <w:proofErr w:type="spellStart"/>
      <w:r w:rsidRPr="00472062">
        <w:t>скриншоты</w:t>
      </w:r>
      <w:proofErr w:type="spellEnd"/>
      <w:r w:rsidRPr="00472062">
        <w:t xml:space="preserve"> результатов согласно заданию.</w:t>
      </w:r>
    </w:p>
    <w:p w:rsidR="00472062" w:rsidRPr="00472062" w:rsidRDefault="00472062" w:rsidP="00FA4D57">
      <w:pPr>
        <w:numPr>
          <w:ilvl w:val="0"/>
          <w:numId w:val="3"/>
        </w:numPr>
        <w:rPr>
          <w:b/>
          <w:bCs/>
        </w:rPr>
      </w:pPr>
      <w:r w:rsidRPr="00472062">
        <w:rPr>
          <w:b/>
          <w:bCs/>
        </w:rPr>
        <w:t>Варианты</w:t>
      </w:r>
    </w:p>
    <w:p w:rsidR="00472062" w:rsidRPr="00472062" w:rsidRDefault="00472062" w:rsidP="00FA4D57">
      <w:pPr>
        <w:numPr>
          <w:ilvl w:val="0"/>
          <w:numId w:val="2"/>
        </w:numPr>
      </w:pPr>
      <w:r w:rsidRPr="00472062">
        <w:lastRenderedPageBreak/>
        <w:t>«Отдел кадров»;</w:t>
      </w:r>
    </w:p>
    <w:p w:rsidR="00472062" w:rsidRPr="00472062" w:rsidRDefault="00472062" w:rsidP="00FA4D57">
      <w:pPr>
        <w:numPr>
          <w:ilvl w:val="0"/>
          <w:numId w:val="2"/>
        </w:numPr>
      </w:pPr>
      <w:r w:rsidRPr="00472062">
        <w:t>«Агентство аренды»;</w:t>
      </w:r>
    </w:p>
    <w:p w:rsidR="00472062" w:rsidRPr="00472062" w:rsidRDefault="00472062" w:rsidP="00FA4D57">
      <w:pPr>
        <w:numPr>
          <w:ilvl w:val="0"/>
          <w:numId w:val="2"/>
        </w:numPr>
      </w:pPr>
      <w:r w:rsidRPr="00472062">
        <w:t>«Аптека»;</w:t>
      </w:r>
    </w:p>
    <w:p w:rsidR="00472062" w:rsidRPr="00472062" w:rsidRDefault="00472062" w:rsidP="00FA4D57">
      <w:pPr>
        <w:numPr>
          <w:ilvl w:val="0"/>
          <w:numId w:val="2"/>
        </w:numPr>
      </w:pPr>
      <w:r w:rsidRPr="00472062">
        <w:t>«Ателье»;</w:t>
      </w:r>
    </w:p>
    <w:p w:rsidR="00472062" w:rsidRPr="00472062" w:rsidRDefault="00472062" w:rsidP="00FA4D57">
      <w:pPr>
        <w:numPr>
          <w:ilvl w:val="0"/>
          <w:numId w:val="2"/>
        </w:numPr>
      </w:pPr>
      <w:r w:rsidRPr="00472062">
        <w:t>«Аэропорт»;</w:t>
      </w:r>
    </w:p>
    <w:p w:rsidR="00472062" w:rsidRPr="00472062" w:rsidRDefault="00472062" w:rsidP="00FA4D57">
      <w:pPr>
        <w:numPr>
          <w:ilvl w:val="0"/>
          <w:numId w:val="2"/>
        </w:numPr>
      </w:pPr>
      <w:r w:rsidRPr="00472062">
        <w:t>«Библиотека»;</w:t>
      </w:r>
    </w:p>
    <w:p w:rsidR="00472062" w:rsidRPr="00472062" w:rsidRDefault="00472062" w:rsidP="00FA4D57">
      <w:pPr>
        <w:numPr>
          <w:ilvl w:val="0"/>
          <w:numId w:val="2"/>
        </w:numPr>
      </w:pPr>
      <w:r w:rsidRPr="00472062">
        <w:t>«Кинотеатр»;</w:t>
      </w:r>
    </w:p>
    <w:p w:rsidR="00472062" w:rsidRPr="00472062" w:rsidRDefault="00472062" w:rsidP="00FA4D57">
      <w:pPr>
        <w:numPr>
          <w:ilvl w:val="0"/>
          <w:numId w:val="2"/>
        </w:numPr>
      </w:pPr>
      <w:r w:rsidRPr="00472062">
        <w:t>«Поликлиника»;</w:t>
      </w:r>
    </w:p>
    <w:p w:rsidR="00FC16BF" w:rsidRDefault="00472062" w:rsidP="00FA4D57">
      <w:pPr>
        <w:numPr>
          <w:ilvl w:val="0"/>
          <w:numId w:val="2"/>
        </w:numPr>
      </w:pPr>
      <w:r w:rsidRPr="00472062">
        <w:t xml:space="preserve">«Автосалон»; </w:t>
      </w:r>
    </w:p>
    <w:p w:rsidR="00472062" w:rsidRPr="00472062" w:rsidRDefault="00472062" w:rsidP="00FC16BF">
      <w:pPr>
        <w:ind w:left="992"/>
      </w:pPr>
      <w:r w:rsidRPr="00472062">
        <w:t>10.«Таксопарк».</w:t>
      </w:r>
    </w:p>
    <w:p w:rsidR="00472062" w:rsidRPr="00472062" w:rsidRDefault="00472062" w:rsidP="00472062"/>
    <w:p w:rsidR="00472062" w:rsidRPr="00472062" w:rsidRDefault="00472062" w:rsidP="00472062">
      <w:pPr>
        <w:rPr>
          <w:b/>
          <w:bCs/>
        </w:rPr>
      </w:pPr>
      <w:r w:rsidRPr="00472062">
        <w:rPr>
          <w:b/>
          <w:bCs/>
        </w:rPr>
        <w:t>7. Контрольные вопросы</w:t>
      </w:r>
    </w:p>
    <w:p w:rsidR="00472062" w:rsidRPr="00472062" w:rsidRDefault="00472062" w:rsidP="00FA4D57">
      <w:pPr>
        <w:numPr>
          <w:ilvl w:val="0"/>
          <w:numId w:val="1"/>
        </w:numPr>
      </w:pPr>
      <w:r w:rsidRPr="00472062">
        <w:t>Что такое организационная диаграмма?</w:t>
      </w:r>
    </w:p>
    <w:p w:rsidR="00472062" w:rsidRPr="00472062" w:rsidRDefault="00472062" w:rsidP="00FA4D57">
      <w:pPr>
        <w:numPr>
          <w:ilvl w:val="0"/>
          <w:numId w:val="1"/>
        </w:numPr>
      </w:pPr>
      <w:r w:rsidRPr="00472062">
        <w:t xml:space="preserve">Способы построения </w:t>
      </w:r>
      <w:proofErr w:type="spellStart"/>
      <w:r w:rsidRPr="00472062">
        <w:t>оргдиаграмм</w:t>
      </w:r>
      <w:proofErr w:type="spellEnd"/>
      <w:r w:rsidRPr="00472062">
        <w:t xml:space="preserve"> в MS </w:t>
      </w:r>
      <w:proofErr w:type="spellStart"/>
      <w:r w:rsidRPr="00472062">
        <w:t>Visio</w:t>
      </w:r>
      <w:proofErr w:type="spellEnd"/>
      <w:r w:rsidRPr="00472062">
        <w:t>?</w:t>
      </w:r>
    </w:p>
    <w:p w:rsidR="00472062" w:rsidRPr="00472062" w:rsidRDefault="00472062" w:rsidP="00FA4D57">
      <w:pPr>
        <w:numPr>
          <w:ilvl w:val="0"/>
          <w:numId w:val="1"/>
        </w:numPr>
      </w:pPr>
      <w:r w:rsidRPr="00472062">
        <w:t xml:space="preserve">Каковы принципы создания организационных диаграмм в MS </w:t>
      </w:r>
      <w:proofErr w:type="spellStart"/>
      <w:r w:rsidRPr="00472062">
        <w:t>Visio</w:t>
      </w:r>
      <w:proofErr w:type="spellEnd"/>
      <w:r w:rsidRPr="00472062">
        <w:t>?</w:t>
      </w:r>
    </w:p>
    <w:p w:rsidR="00472062" w:rsidRPr="00472062" w:rsidRDefault="00472062" w:rsidP="00FA4D57">
      <w:pPr>
        <w:numPr>
          <w:ilvl w:val="0"/>
          <w:numId w:val="1"/>
        </w:numPr>
      </w:pPr>
      <w:r w:rsidRPr="00472062">
        <w:t>Какие существуют типы организационных структур? Перечислите их преимущества и недостатки.</w:t>
      </w:r>
    </w:p>
    <w:p w:rsidR="00982D77" w:rsidRDefault="00D323D7">
      <w:r>
        <w:t>,</w:t>
      </w:r>
    </w:p>
    <w:sectPr w:rsidR="00982D77" w:rsidSect="00982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ABC" w:rsidRDefault="00BE4ABC" w:rsidP="00200A1C">
      <w:pPr>
        <w:spacing w:after="0" w:line="240" w:lineRule="auto"/>
      </w:pPr>
      <w:r>
        <w:separator/>
      </w:r>
    </w:p>
  </w:endnote>
  <w:endnote w:type="continuationSeparator" w:id="0">
    <w:p w:rsidR="00BE4ABC" w:rsidRDefault="00BE4ABC" w:rsidP="00200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1C" w:rsidRDefault="00200A1C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1C" w:rsidRDefault="00200A1C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1C" w:rsidRDefault="00200A1C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ABC" w:rsidRDefault="00BE4ABC" w:rsidP="00200A1C">
      <w:pPr>
        <w:spacing w:after="0" w:line="240" w:lineRule="auto"/>
      </w:pPr>
      <w:r>
        <w:separator/>
      </w:r>
    </w:p>
  </w:footnote>
  <w:footnote w:type="continuationSeparator" w:id="0">
    <w:p w:rsidR="00BE4ABC" w:rsidRDefault="00BE4ABC" w:rsidP="00200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1C" w:rsidRDefault="00200A1C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1C" w:rsidRDefault="00200A1C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A1C" w:rsidRDefault="00200A1C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14"/>
    <w:multiLevelType w:val="multilevel"/>
    <w:tmpl w:val="00000897"/>
    <w:lvl w:ilvl="0">
      <w:numFmt w:val="bullet"/>
      <w:lvlText w:val="–"/>
      <w:lvlJc w:val="left"/>
      <w:pPr>
        <w:ind w:left="566" w:hanging="282"/>
      </w:pPr>
      <w:rPr>
        <w:rFonts w:ascii="Times New Roman" w:hAnsi="Times New Roman"/>
        <w:b w:val="0"/>
        <w:w w:val="100"/>
        <w:sz w:val="22"/>
      </w:rPr>
    </w:lvl>
    <w:lvl w:ilvl="1">
      <w:numFmt w:val="bullet"/>
      <w:lvlText w:val="•"/>
      <w:lvlJc w:val="left"/>
      <w:pPr>
        <w:ind w:left="1694" w:hanging="282"/>
      </w:pPr>
    </w:lvl>
    <w:lvl w:ilvl="2">
      <w:numFmt w:val="bullet"/>
      <w:lvlText w:val="•"/>
      <w:lvlJc w:val="left"/>
      <w:pPr>
        <w:ind w:left="2828" w:hanging="282"/>
      </w:pPr>
    </w:lvl>
    <w:lvl w:ilvl="3">
      <w:numFmt w:val="bullet"/>
      <w:lvlText w:val="•"/>
      <w:lvlJc w:val="left"/>
      <w:pPr>
        <w:ind w:left="3962" w:hanging="282"/>
      </w:pPr>
    </w:lvl>
    <w:lvl w:ilvl="4">
      <w:numFmt w:val="bullet"/>
      <w:lvlText w:val="•"/>
      <w:lvlJc w:val="left"/>
      <w:pPr>
        <w:ind w:left="5096" w:hanging="282"/>
      </w:pPr>
    </w:lvl>
    <w:lvl w:ilvl="5">
      <w:numFmt w:val="bullet"/>
      <w:lvlText w:val="•"/>
      <w:lvlJc w:val="left"/>
      <w:pPr>
        <w:ind w:left="6230" w:hanging="282"/>
      </w:pPr>
    </w:lvl>
    <w:lvl w:ilvl="6">
      <w:numFmt w:val="bullet"/>
      <w:lvlText w:val="•"/>
      <w:lvlJc w:val="left"/>
      <w:pPr>
        <w:ind w:left="7364" w:hanging="282"/>
      </w:pPr>
    </w:lvl>
    <w:lvl w:ilvl="7">
      <w:numFmt w:val="bullet"/>
      <w:lvlText w:val="•"/>
      <w:lvlJc w:val="left"/>
      <w:pPr>
        <w:ind w:left="8498" w:hanging="282"/>
      </w:pPr>
    </w:lvl>
    <w:lvl w:ilvl="8">
      <w:numFmt w:val="bullet"/>
      <w:lvlText w:val="•"/>
      <w:lvlJc w:val="left"/>
      <w:pPr>
        <w:ind w:left="9632" w:hanging="282"/>
      </w:pPr>
    </w:lvl>
  </w:abstractNum>
  <w:abstractNum w:abstractNumId="1">
    <w:nsid w:val="00000430"/>
    <w:multiLevelType w:val="multilevel"/>
    <w:tmpl w:val="000008B3"/>
    <w:lvl w:ilvl="0">
      <w:start w:val="1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/>
        <w:bCs/>
        <w:w w:val="100"/>
        <w:sz w:val="22"/>
        <w:szCs w:val="22"/>
      </w:rPr>
    </w:lvl>
    <w:lvl w:ilvl="1">
      <w:start w:val="1"/>
      <w:numFmt w:val="decimal"/>
      <w:lvlText w:val="%1.%2."/>
      <w:lvlJc w:val="left"/>
      <w:pPr>
        <w:ind w:left="1380" w:hanging="387"/>
      </w:pPr>
      <w:rPr>
        <w:rFonts w:ascii="Times New Roman" w:hAnsi="Times New Roman" w:cs="Times New Roman"/>
        <w:b/>
        <w:bCs/>
        <w:i/>
        <w:iCs/>
        <w:w w:val="100"/>
        <w:sz w:val="22"/>
        <w:szCs w:val="22"/>
      </w:rPr>
    </w:lvl>
    <w:lvl w:ilvl="2">
      <w:numFmt w:val="bullet"/>
      <w:lvlText w:val="•"/>
      <w:lvlJc w:val="left"/>
      <w:pPr>
        <w:ind w:left="2548" w:hanging="387"/>
      </w:pPr>
    </w:lvl>
    <w:lvl w:ilvl="3">
      <w:numFmt w:val="bullet"/>
      <w:lvlText w:val="•"/>
      <w:lvlJc w:val="left"/>
      <w:pPr>
        <w:ind w:left="3717" w:hanging="387"/>
      </w:pPr>
    </w:lvl>
    <w:lvl w:ilvl="4">
      <w:numFmt w:val="bullet"/>
      <w:lvlText w:val="•"/>
      <w:lvlJc w:val="left"/>
      <w:pPr>
        <w:ind w:left="4886" w:hanging="387"/>
      </w:pPr>
    </w:lvl>
    <w:lvl w:ilvl="5">
      <w:numFmt w:val="bullet"/>
      <w:lvlText w:val="•"/>
      <w:lvlJc w:val="left"/>
      <w:pPr>
        <w:ind w:left="6055" w:hanging="387"/>
      </w:pPr>
    </w:lvl>
    <w:lvl w:ilvl="6">
      <w:numFmt w:val="bullet"/>
      <w:lvlText w:val="•"/>
      <w:lvlJc w:val="left"/>
      <w:pPr>
        <w:ind w:left="7224" w:hanging="387"/>
      </w:pPr>
    </w:lvl>
    <w:lvl w:ilvl="7">
      <w:numFmt w:val="bullet"/>
      <w:lvlText w:val="•"/>
      <w:lvlJc w:val="left"/>
      <w:pPr>
        <w:ind w:left="8393" w:hanging="387"/>
      </w:pPr>
    </w:lvl>
    <w:lvl w:ilvl="8">
      <w:numFmt w:val="bullet"/>
      <w:lvlText w:val="•"/>
      <w:lvlJc w:val="left"/>
      <w:pPr>
        <w:ind w:left="9562" w:hanging="387"/>
      </w:pPr>
    </w:lvl>
  </w:abstractNum>
  <w:abstractNum w:abstractNumId="2">
    <w:nsid w:val="00000431"/>
    <w:multiLevelType w:val="multilevel"/>
    <w:tmpl w:val="000008B4"/>
    <w:lvl w:ilvl="0">
      <w:start w:val="1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3">
    <w:nsid w:val="00000432"/>
    <w:multiLevelType w:val="multilevel"/>
    <w:tmpl w:val="000008B5"/>
    <w:lvl w:ilvl="0">
      <w:start w:val="1"/>
      <w:numFmt w:val="decimal"/>
      <w:lvlText w:val="%1."/>
      <w:lvlJc w:val="left"/>
      <w:pPr>
        <w:ind w:left="566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94" w:hanging="282"/>
      </w:pPr>
    </w:lvl>
    <w:lvl w:ilvl="2">
      <w:numFmt w:val="bullet"/>
      <w:lvlText w:val="•"/>
      <w:lvlJc w:val="left"/>
      <w:pPr>
        <w:ind w:left="2828" w:hanging="282"/>
      </w:pPr>
    </w:lvl>
    <w:lvl w:ilvl="3">
      <w:numFmt w:val="bullet"/>
      <w:lvlText w:val="•"/>
      <w:lvlJc w:val="left"/>
      <w:pPr>
        <w:ind w:left="3962" w:hanging="282"/>
      </w:pPr>
    </w:lvl>
    <w:lvl w:ilvl="4">
      <w:numFmt w:val="bullet"/>
      <w:lvlText w:val="•"/>
      <w:lvlJc w:val="left"/>
      <w:pPr>
        <w:ind w:left="5096" w:hanging="282"/>
      </w:pPr>
    </w:lvl>
    <w:lvl w:ilvl="5">
      <w:numFmt w:val="bullet"/>
      <w:lvlText w:val="•"/>
      <w:lvlJc w:val="left"/>
      <w:pPr>
        <w:ind w:left="6230" w:hanging="282"/>
      </w:pPr>
    </w:lvl>
    <w:lvl w:ilvl="6">
      <w:numFmt w:val="bullet"/>
      <w:lvlText w:val="•"/>
      <w:lvlJc w:val="left"/>
      <w:pPr>
        <w:ind w:left="7364" w:hanging="282"/>
      </w:pPr>
    </w:lvl>
    <w:lvl w:ilvl="7">
      <w:numFmt w:val="bullet"/>
      <w:lvlText w:val="•"/>
      <w:lvlJc w:val="left"/>
      <w:pPr>
        <w:ind w:left="8498" w:hanging="282"/>
      </w:pPr>
    </w:lvl>
    <w:lvl w:ilvl="8">
      <w:numFmt w:val="bullet"/>
      <w:lvlText w:val="•"/>
      <w:lvlJc w:val="left"/>
      <w:pPr>
        <w:ind w:left="9632" w:hanging="282"/>
      </w:pPr>
    </w:lvl>
  </w:abstractNum>
  <w:abstractNum w:abstractNumId="4">
    <w:nsid w:val="00000433"/>
    <w:multiLevelType w:val="multilevel"/>
    <w:tmpl w:val="000008B6"/>
    <w:lvl w:ilvl="0">
      <w:start w:val="1"/>
      <w:numFmt w:val="decimal"/>
      <w:lvlText w:val="%1."/>
      <w:lvlJc w:val="left"/>
      <w:pPr>
        <w:ind w:left="566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1694" w:hanging="282"/>
      </w:pPr>
    </w:lvl>
    <w:lvl w:ilvl="2">
      <w:numFmt w:val="bullet"/>
      <w:lvlText w:val="•"/>
      <w:lvlJc w:val="left"/>
      <w:pPr>
        <w:ind w:left="2828" w:hanging="282"/>
      </w:pPr>
    </w:lvl>
    <w:lvl w:ilvl="3">
      <w:numFmt w:val="bullet"/>
      <w:lvlText w:val="•"/>
      <w:lvlJc w:val="left"/>
      <w:pPr>
        <w:ind w:left="3962" w:hanging="282"/>
      </w:pPr>
    </w:lvl>
    <w:lvl w:ilvl="4">
      <w:numFmt w:val="bullet"/>
      <w:lvlText w:val="•"/>
      <w:lvlJc w:val="left"/>
      <w:pPr>
        <w:ind w:left="5096" w:hanging="282"/>
      </w:pPr>
    </w:lvl>
    <w:lvl w:ilvl="5">
      <w:numFmt w:val="bullet"/>
      <w:lvlText w:val="•"/>
      <w:lvlJc w:val="left"/>
      <w:pPr>
        <w:ind w:left="6230" w:hanging="282"/>
      </w:pPr>
    </w:lvl>
    <w:lvl w:ilvl="6">
      <w:numFmt w:val="bullet"/>
      <w:lvlText w:val="•"/>
      <w:lvlJc w:val="left"/>
      <w:pPr>
        <w:ind w:left="7364" w:hanging="282"/>
      </w:pPr>
    </w:lvl>
    <w:lvl w:ilvl="7">
      <w:numFmt w:val="bullet"/>
      <w:lvlText w:val="•"/>
      <w:lvlJc w:val="left"/>
      <w:pPr>
        <w:ind w:left="8498" w:hanging="282"/>
      </w:pPr>
    </w:lvl>
    <w:lvl w:ilvl="8">
      <w:numFmt w:val="bullet"/>
      <w:lvlText w:val="•"/>
      <w:lvlJc w:val="left"/>
      <w:pPr>
        <w:ind w:left="9632" w:hanging="282"/>
      </w:pPr>
    </w:lvl>
  </w:abstractNum>
  <w:abstractNum w:abstractNumId="5">
    <w:nsid w:val="00000434"/>
    <w:multiLevelType w:val="multilevel"/>
    <w:tmpl w:val="000008B7"/>
    <w:lvl w:ilvl="0">
      <w:start w:val="1"/>
      <w:numFmt w:val="decimal"/>
      <w:lvlText w:val="%1."/>
      <w:lvlJc w:val="left"/>
      <w:pPr>
        <w:ind w:left="566" w:hanging="282"/>
      </w:pPr>
      <w:rPr>
        <w:rFonts w:cs="Times New Roman"/>
        <w:b w:val="0"/>
        <w:bCs w:val="0"/>
        <w:w w:val="100"/>
      </w:rPr>
    </w:lvl>
    <w:lvl w:ilvl="1">
      <w:numFmt w:val="bullet"/>
      <w:lvlText w:val="•"/>
      <w:lvlJc w:val="left"/>
      <w:pPr>
        <w:ind w:left="1694" w:hanging="282"/>
      </w:pPr>
    </w:lvl>
    <w:lvl w:ilvl="2">
      <w:numFmt w:val="bullet"/>
      <w:lvlText w:val="•"/>
      <w:lvlJc w:val="left"/>
      <w:pPr>
        <w:ind w:left="2828" w:hanging="282"/>
      </w:pPr>
    </w:lvl>
    <w:lvl w:ilvl="3">
      <w:numFmt w:val="bullet"/>
      <w:lvlText w:val="•"/>
      <w:lvlJc w:val="left"/>
      <w:pPr>
        <w:ind w:left="3962" w:hanging="282"/>
      </w:pPr>
    </w:lvl>
    <w:lvl w:ilvl="4">
      <w:numFmt w:val="bullet"/>
      <w:lvlText w:val="•"/>
      <w:lvlJc w:val="left"/>
      <w:pPr>
        <w:ind w:left="5096" w:hanging="282"/>
      </w:pPr>
    </w:lvl>
    <w:lvl w:ilvl="5">
      <w:numFmt w:val="bullet"/>
      <w:lvlText w:val="•"/>
      <w:lvlJc w:val="left"/>
      <w:pPr>
        <w:ind w:left="6230" w:hanging="282"/>
      </w:pPr>
    </w:lvl>
    <w:lvl w:ilvl="6">
      <w:numFmt w:val="bullet"/>
      <w:lvlText w:val="•"/>
      <w:lvlJc w:val="left"/>
      <w:pPr>
        <w:ind w:left="7364" w:hanging="282"/>
      </w:pPr>
    </w:lvl>
    <w:lvl w:ilvl="7">
      <w:numFmt w:val="bullet"/>
      <w:lvlText w:val="•"/>
      <w:lvlJc w:val="left"/>
      <w:pPr>
        <w:ind w:left="8498" w:hanging="282"/>
      </w:pPr>
    </w:lvl>
    <w:lvl w:ilvl="8">
      <w:numFmt w:val="bullet"/>
      <w:lvlText w:val="•"/>
      <w:lvlJc w:val="left"/>
      <w:pPr>
        <w:ind w:left="9632" w:hanging="282"/>
      </w:pPr>
    </w:lvl>
  </w:abstractNum>
  <w:abstractNum w:abstractNumId="6">
    <w:nsid w:val="00000435"/>
    <w:multiLevelType w:val="multilevel"/>
    <w:tmpl w:val="000008B8"/>
    <w:lvl w:ilvl="0">
      <w:start w:val="4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/>
        <w:bCs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324" w:hanging="332"/>
      </w:pPr>
      <w:rPr>
        <w:rFonts w:ascii="Times New Roman" w:hAnsi="Times New Roman" w:cs="Times New Roman"/>
        <w:b/>
        <w:bCs/>
        <w:i/>
        <w:iCs/>
        <w:w w:val="100"/>
        <w:sz w:val="22"/>
        <w:szCs w:val="22"/>
      </w:rPr>
    </w:lvl>
    <w:lvl w:ilvl="2">
      <w:numFmt w:val="bullet"/>
      <w:lvlText w:val="•"/>
      <w:lvlJc w:val="left"/>
      <w:pPr>
        <w:ind w:left="2495" w:hanging="332"/>
      </w:pPr>
    </w:lvl>
    <w:lvl w:ilvl="3">
      <w:numFmt w:val="bullet"/>
      <w:lvlText w:val="•"/>
      <w:lvlJc w:val="left"/>
      <w:pPr>
        <w:ind w:left="3671" w:hanging="332"/>
      </w:pPr>
    </w:lvl>
    <w:lvl w:ilvl="4">
      <w:numFmt w:val="bullet"/>
      <w:lvlText w:val="•"/>
      <w:lvlJc w:val="left"/>
      <w:pPr>
        <w:ind w:left="4846" w:hanging="332"/>
      </w:pPr>
    </w:lvl>
    <w:lvl w:ilvl="5">
      <w:numFmt w:val="bullet"/>
      <w:lvlText w:val="•"/>
      <w:lvlJc w:val="left"/>
      <w:pPr>
        <w:ind w:left="6022" w:hanging="332"/>
      </w:pPr>
    </w:lvl>
    <w:lvl w:ilvl="6">
      <w:numFmt w:val="bullet"/>
      <w:lvlText w:val="•"/>
      <w:lvlJc w:val="left"/>
      <w:pPr>
        <w:ind w:left="7197" w:hanging="332"/>
      </w:pPr>
    </w:lvl>
    <w:lvl w:ilvl="7">
      <w:numFmt w:val="bullet"/>
      <w:lvlText w:val="•"/>
      <w:lvlJc w:val="left"/>
      <w:pPr>
        <w:ind w:left="8373" w:hanging="332"/>
      </w:pPr>
    </w:lvl>
    <w:lvl w:ilvl="8">
      <w:numFmt w:val="bullet"/>
      <w:lvlText w:val="•"/>
      <w:lvlJc w:val="left"/>
      <w:pPr>
        <w:ind w:left="9548" w:hanging="332"/>
      </w:pPr>
    </w:lvl>
  </w:abstractNum>
  <w:abstractNum w:abstractNumId="7">
    <w:nsid w:val="00000436"/>
    <w:multiLevelType w:val="multilevel"/>
    <w:tmpl w:val="000008B9"/>
    <w:lvl w:ilvl="0">
      <w:start w:val="1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8">
    <w:nsid w:val="00000437"/>
    <w:multiLevelType w:val="multilevel"/>
    <w:tmpl w:val="000008BA"/>
    <w:lvl w:ilvl="0">
      <w:start w:val="1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9">
    <w:nsid w:val="00000438"/>
    <w:multiLevelType w:val="multilevel"/>
    <w:tmpl w:val="000008BB"/>
    <w:lvl w:ilvl="0">
      <w:start w:val="1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10">
    <w:nsid w:val="00000439"/>
    <w:multiLevelType w:val="multilevel"/>
    <w:tmpl w:val="000008BC"/>
    <w:lvl w:ilvl="0">
      <w:start w:val="5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/>
        <w:bCs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11">
    <w:nsid w:val="0000043A"/>
    <w:multiLevelType w:val="multilevel"/>
    <w:tmpl w:val="000008BD"/>
    <w:lvl w:ilvl="0">
      <w:start w:val="1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abstractNum w:abstractNumId="12">
    <w:nsid w:val="0000043B"/>
    <w:multiLevelType w:val="multilevel"/>
    <w:tmpl w:val="000008BE"/>
    <w:lvl w:ilvl="0">
      <w:start w:val="1"/>
      <w:numFmt w:val="decimal"/>
      <w:lvlText w:val="%1."/>
      <w:lvlJc w:val="left"/>
      <w:pPr>
        <w:ind w:left="1274" w:hanging="282"/>
      </w:pPr>
      <w:rPr>
        <w:rFonts w:ascii="Times New Roman" w:hAnsi="Times New Roman" w:cs="Times New Roman"/>
        <w:b w:val="0"/>
        <w:bCs w:val="0"/>
        <w:w w:val="100"/>
        <w:sz w:val="22"/>
        <w:szCs w:val="22"/>
      </w:rPr>
    </w:lvl>
    <w:lvl w:ilvl="1">
      <w:numFmt w:val="bullet"/>
      <w:lvlText w:val="•"/>
      <w:lvlJc w:val="left"/>
      <w:pPr>
        <w:ind w:left="2342" w:hanging="282"/>
      </w:pPr>
    </w:lvl>
    <w:lvl w:ilvl="2">
      <w:numFmt w:val="bullet"/>
      <w:lvlText w:val="•"/>
      <w:lvlJc w:val="left"/>
      <w:pPr>
        <w:ind w:left="3404" w:hanging="282"/>
      </w:pPr>
    </w:lvl>
    <w:lvl w:ilvl="3">
      <w:numFmt w:val="bullet"/>
      <w:lvlText w:val="•"/>
      <w:lvlJc w:val="left"/>
      <w:pPr>
        <w:ind w:left="4466" w:hanging="282"/>
      </w:pPr>
    </w:lvl>
    <w:lvl w:ilvl="4">
      <w:numFmt w:val="bullet"/>
      <w:lvlText w:val="•"/>
      <w:lvlJc w:val="left"/>
      <w:pPr>
        <w:ind w:left="5528" w:hanging="282"/>
      </w:pPr>
    </w:lvl>
    <w:lvl w:ilvl="5">
      <w:numFmt w:val="bullet"/>
      <w:lvlText w:val="•"/>
      <w:lvlJc w:val="left"/>
      <w:pPr>
        <w:ind w:left="6590" w:hanging="282"/>
      </w:pPr>
    </w:lvl>
    <w:lvl w:ilvl="6">
      <w:numFmt w:val="bullet"/>
      <w:lvlText w:val="•"/>
      <w:lvlJc w:val="left"/>
      <w:pPr>
        <w:ind w:left="7652" w:hanging="282"/>
      </w:pPr>
    </w:lvl>
    <w:lvl w:ilvl="7">
      <w:numFmt w:val="bullet"/>
      <w:lvlText w:val="•"/>
      <w:lvlJc w:val="left"/>
      <w:pPr>
        <w:ind w:left="8714" w:hanging="282"/>
      </w:pPr>
    </w:lvl>
    <w:lvl w:ilvl="8">
      <w:numFmt w:val="bullet"/>
      <w:lvlText w:val="•"/>
      <w:lvlJc w:val="left"/>
      <w:pPr>
        <w:ind w:left="9776" w:hanging="282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2062"/>
    <w:rsid w:val="00200A1C"/>
    <w:rsid w:val="00472062"/>
    <w:rsid w:val="00982D77"/>
    <w:rsid w:val="009F4791"/>
    <w:rsid w:val="00AF059A"/>
    <w:rsid w:val="00BE4ABC"/>
    <w:rsid w:val="00D323D7"/>
    <w:rsid w:val="00FA1860"/>
    <w:rsid w:val="00FA4D57"/>
    <w:rsid w:val="00FC16BF"/>
    <w:rsid w:val="00FD6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D77"/>
  </w:style>
  <w:style w:type="paragraph" w:styleId="1">
    <w:name w:val="heading 1"/>
    <w:basedOn w:val="a"/>
    <w:next w:val="a"/>
    <w:link w:val="10"/>
    <w:uiPriority w:val="1"/>
    <w:qFormat/>
    <w:rsid w:val="00472062"/>
    <w:pPr>
      <w:widowControl w:val="0"/>
      <w:autoSpaceDE w:val="0"/>
      <w:autoSpaceDN w:val="0"/>
      <w:adjustRightInd w:val="0"/>
      <w:spacing w:after="0" w:line="240" w:lineRule="auto"/>
      <w:ind w:left="1274" w:hanging="282"/>
      <w:outlineLvl w:val="0"/>
    </w:pPr>
    <w:rPr>
      <w:rFonts w:ascii="Times New Roman" w:eastAsiaTheme="minorEastAsia" w:hAnsi="Times New Roman" w:cs="Times New Roman"/>
      <w:b/>
      <w:bCs/>
      <w:lang w:eastAsia="ru-RU"/>
    </w:rPr>
  </w:style>
  <w:style w:type="paragraph" w:styleId="2">
    <w:name w:val="heading 2"/>
    <w:basedOn w:val="a"/>
    <w:next w:val="a"/>
    <w:link w:val="20"/>
    <w:uiPriority w:val="1"/>
    <w:qFormat/>
    <w:rsid w:val="00472062"/>
    <w:pPr>
      <w:widowControl w:val="0"/>
      <w:autoSpaceDE w:val="0"/>
      <w:autoSpaceDN w:val="0"/>
      <w:adjustRightInd w:val="0"/>
      <w:spacing w:after="0" w:line="240" w:lineRule="auto"/>
      <w:ind w:left="1380" w:hanging="387"/>
      <w:outlineLvl w:val="1"/>
    </w:pPr>
    <w:rPr>
      <w:rFonts w:ascii="Times New Roman" w:eastAsiaTheme="minorEastAsia" w:hAnsi="Times New Roman" w:cs="Times New Roman"/>
      <w:b/>
      <w:bCs/>
      <w:i/>
      <w:i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72062"/>
    <w:rPr>
      <w:rFonts w:ascii="Times New Roman" w:eastAsiaTheme="minorEastAsia" w:hAnsi="Times New Roman" w:cs="Times New Roman"/>
      <w:b/>
      <w:bCs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472062"/>
    <w:rPr>
      <w:rFonts w:ascii="Times New Roman" w:eastAsiaTheme="minorEastAsia" w:hAnsi="Times New Roman" w:cs="Times New Roman"/>
      <w:b/>
      <w:bCs/>
      <w:i/>
      <w:iCs/>
      <w:lang w:eastAsia="ru-RU"/>
    </w:rPr>
  </w:style>
  <w:style w:type="paragraph" w:styleId="a3">
    <w:name w:val="Body Text"/>
    <w:basedOn w:val="a"/>
    <w:link w:val="a4"/>
    <w:uiPriority w:val="1"/>
    <w:qFormat/>
    <w:rsid w:val="004720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472062"/>
    <w:rPr>
      <w:rFonts w:ascii="Times New Roman" w:eastAsiaTheme="minorEastAsia" w:hAnsi="Times New Roman" w:cs="Times New Roman"/>
      <w:lang w:eastAsia="ru-RU"/>
    </w:rPr>
  </w:style>
  <w:style w:type="paragraph" w:styleId="a5">
    <w:name w:val="Title"/>
    <w:basedOn w:val="a"/>
    <w:next w:val="a"/>
    <w:link w:val="a6"/>
    <w:uiPriority w:val="1"/>
    <w:qFormat/>
    <w:rsid w:val="00472062"/>
    <w:pPr>
      <w:widowControl w:val="0"/>
      <w:autoSpaceDE w:val="0"/>
      <w:autoSpaceDN w:val="0"/>
      <w:adjustRightInd w:val="0"/>
      <w:spacing w:before="67" w:after="0" w:line="240" w:lineRule="auto"/>
      <w:ind w:left="385" w:right="384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character" w:customStyle="1" w:styleId="a6">
    <w:name w:val="Название Знак"/>
    <w:basedOn w:val="a0"/>
    <w:link w:val="a5"/>
    <w:uiPriority w:val="1"/>
    <w:rsid w:val="00472062"/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472062"/>
    <w:pPr>
      <w:widowControl w:val="0"/>
      <w:autoSpaceDE w:val="0"/>
      <w:autoSpaceDN w:val="0"/>
      <w:adjustRightInd w:val="0"/>
      <w:spacing w:after="0" w:line="252" w:lineRule="exact"/>
      <w:ind w:left="1274" w:hanging="282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47206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72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2062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200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200A1C"/>
  </w:style>
  <w:style w:type="paragraph" w:styleId="ac">
    <w:name w:val="footer"/>
    <w:basedOn w:val="a"/>
    <w:link w:val="ad"/>
    <w:uiPriority w:val="99"/>
    <w:semiHidden/>
    <w:unhideWhenUsed/>
    <w:rsid w:val="00200A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200A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jpe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jpe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373E5B-8504-4A81-A85A-BD349A0A1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2303</Words>
  <Characters>13129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2024-03-20T06:15:00Z</dcterms:created>
  <dcterms:modified xsi:type="dcterms:W3CDTF">2024-03-21T09:48:00Z</dcterms:modified>
</cp:coreProperties>
</file>