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C25A00"/>
          <w:sz w:val="18"/>
          <w:szCs w:val="18"/>
        </w:rPr>
        <w:t xml:space="preserve">Generated by Spec Bot</w:t>
      </w:r>
    </w:p>
    <w:p>
      <w:pPr>
        <w:pStyle w:val="Title"/>
        <w:spacing w:after="200"/>
      </w:pPr>
      <w:r>
        <w:rPr>
          <w:rFonts w:ascii="Calibri" w:cs="Calibri" w:eastAsia="Calibri" w:hAnsi="Calibri"/>
          <w:b/>
          <w:bCs/>
          <w:sz w:val="40"/>
          <w:szCs w:val="40"/>
        </w:rPr>
        <w:t xml:space="preserve">Specification: Overdue Invoice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3F0EA" w:val="clear"/>
            <w:tcMar>
              <w:top w:type="dxa" w:w="80"/>
              <w:left w:type="dxa" w:w="120"/>
              <w:bottom w:type="dxa" w:w="80"/>
              <w:right w:type="dxa" w:w="120"/>
            </w:tcMar>
          </w:tcPr>
          <w:p>
            <w:r>
              <w:rPr>
                <w:rFonts w:ascii="Calibri" w:cs="Calibri" w:eastAsia="Calibri" w:hAnsi="Calibri"/>
                <w:b/>
                <w:bCs/>
                <w:sz w:val="22"/>
                <w:szCs w:val="22"/>
              </w:rPr>
              <w:t xml:space="preserve">Requested by</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2"/>
                <w:szCs w:val="22"/>
              </w:rPr>
              <w:t xml:space="preserve">Gord Turner</w:t>
            </w:r>
          </w:p>
        </w:tc>
      </w:tr>
      <w:tr>
        <w:tc>
          <w:tcPr>
            <w:tcW w:type="dxa" w:w="2600"/>
            <w:tcBorders>
              <w:top w:val="single" w:color="CCCCCC" w:sz="4"/>
              <w:left w:val="single" w:color="CCCCCC" w:sz="4"/>
              <w:bottom w:val="single" w:color="CCCCCC" w:sz="4"/>
              <w:right w:val="single" w:color="CCCCCC" w:sz="4"/>
            </w:tcBorders>
            <w:shd w:fill="F3F0EA" w:val="clear"/>
            <w:tcMar>
              <w:top w:type="dxa" w:w="80"/>
              <w:left w:type="dxa" w:w="120"/>
              <w:bottom w:type="dxa" w:w="80"/>
              <w:right w:type="dxa" w:w="120"/>
            </w:tcMar>
          </w:tcPr>
          <w:p>
            <w:r>
              <w:rPr>
                <w:rFonts w:ascii="Calibri" w:cs="Calibri" w:eastAsia="Calibri" w:hAnsi="Calibri"/>
                <w:b/>
                <w:bCs/>
                <w:sz w:val="22"/>
                <w:szCs w:val="22"/>
              </w:rPr>
              <w:t xml:space="preserve">Date requested</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2"/>
                <w:szCs w:val="22"/>
              </w:rPr>
              <w:t xml:space="preserve">2026-10-23, 09:05</w:t>
            </w:r>
          </w:p>
        </w:tc>
      </w:tr>
      <w:tr>
        <w:tc>
          <w:tcPr>
            <w:tcW w:type="dxa" w:w="2600"/>
            <w:tcBorders>
              <w:top w:val="single" w:color="CCCCCC" w:sz="4"/>
              <w:left w:val="single" w:color="CCCCCC" w:sz="4"/>
              <w:bottom w:val="single" w:color="CCCCCC" w:sz="4"/>
              <w:right w:val="single" w:color="CCCCCC" w:sz="4"/>
            </w:tcBorders>
            <w:shd w:fill="F3F0EA" w:val="clear"/>
            <w:tcMar>
              <w:top w:type="dxa" w:w="80"/>
              <w:left w:type="dxa" w:w="120"/>
              <w:bottom w:type="dxa" w:w="80"/>
              <w:right w:type="dxa" w:w="120"/>
            </w:tcMar>
          </w:tcPr>
          <w:p>
            <w:r>
              <w:rPr>
                <w:rFonts w:ascii="Calibri" w:cs="Calibri" w:eastAsia="Calibri" w:hAnsi="Calibri"/>
                <w:b/>
                <w:bCs/>
                <w:sz w:val="22"/>
                <w:szCs w:val="22"/>
              </w:rPr>
              <w:t xml:space="preserve">Status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2"/>
                <w:szCs w:val="22"/>
              </w:rPr>
              <w:t xml:space="preserve">Draft, pending review</w:t>
            </w:r>
          </w:p>
        </w:tc>
      </w:tr>
    </w:tbl>
    <w:p>
      <w:pPr>
        <w:pStyle w:val="Heading1"/>
        <w:pBdr>
          <w:bottom w:val="single" w:color="DDDDDD" w:sz="6" w:space="4"/>
        </w:pBdr>
        <w:spacing w:after="120" w:before="320"/>
      </w:pPr>
      <w:r>
        <w:rPr>
          <w:rFonts w:ascii="Calibri" w:cs="Calibri" w:eastAsia="Calibri" w:hAnsi="Calibri"/>
          <w:b/>
          <w:bCs/>
          <w:color w:val="222222"/>
          <w:sz w:val="28"/>
          <w:szCs w:val="28"/>
        </w:rPr>
        <w:t xml:space="preserve">1. Problem Statement</w:t>
      </w:r>
    </w:p>
    <w:p>
      <w:pPr>
        <w:spacing w:after="100"/>
      </w:pPr>
      <w:r>
        <w:rPr>
          <w:rFonts w:ascii="Calibri" w:cs="Calibri" w:eastAsia="Calibri" w:hAnsi="Calibri"/>
          <w:sz w:val="22"/>
          <w:szCs w:val="22"/>
        </w:rPr>
        <w:t xml:space="preserve">The Accounts Receivable (AR) team runs the overdue invoice report from SAP manually and on demand, mostly done by one person. Producing the report is not the slow part. Working through the overdue accounts is. One AR rep ends up calling most customers because the other reps hold back when they see an account is already being worked, to avoid calling the same customer twice. A repeat call has happened occasionally, and overdue accounts take days to deal with.</w:t>
      </w:r>
    </w:p>
    <w:p>
      <w:pPr>
        <w:pStyle w:val="Heading1"/>
        <w:pBdr>
          <w:bottom w:val="single" w:color="DDDDDD" w:sz="6" w:space="4"/>
        </w:pBdr>
        <w:spacing w:after="120" w:before="320"/>
      </w:pPr>
      <w:r>
        <w:rPr>
          <w:rFonts w:ascii="Calibri" w:cs="Calibri" w:eastAsia="Calibri" w:hAnsi="Calibri"/>
          <w:b/>
          <w:bCs/>
          <w:color w:val="222222"/>
          <w:sz w:val="28"/>
          <w:szCs w:val="28"/>
        </w:rPr>
        <w:t xml:space="preserve">2. Goals and Success Measures</w:t>
      </w:r>
    </w:p>
    <w:p>
      <w:pPr>
        <w:spacing w:after="80"/>
      </w:pPr>
      <w:r>
        <w:rPr>
          <w:rFonts w:ascii="Calibri" w:cs="Calibri" w:eastAsia="Calibri" w:hAnsi="Calibri"/>
          <w:b/>
          <w:bCs/>
          <w:sz w:val="22"/>
          <w:szCs w:val="22"/>
        </w:rPr>
        <w:t xml:space="preserve">Goal: </w:t>
      </w:r>
      <w:r>
        <w:rPr>
          <w:rFonts w:ascii="Calibri" w:cs="Calibri" w:eastAsia="Calibri" w:hAnsi="Calibri"/>
          <w:sz w:val="22"/>
          <w:szCs w:val="22"/>
        </w:rPr>
        <w:t xml:space="preserve">Let all AR reps work overdue accounts at the same time, without calling the same customer twice, so overdue accounts are collected faster.</w:t>
      </w:r>
    </w:p>
    <w:p>
      <w:pPr>
        <w:spacing w:after="80"/>
      </w:pPr>
      <w:r>
        <w:rPr>
          <w:rFonts w:ascii="Calibri" w:cs="Calibri" w:eastAsia="Calibri" w:hAnsi="Calibri"/>
          <w:b/>
          <w:bCs/>
          <w:sz w:val="22"/>
          <w:szCs w:val="22"/>
        </w:rPr>
        <w:t xml:space="preserve">How we will know it worked: </w:t>
      </w:r>
      <w:r>
        <w:rPr>
          <w:rFonts w:ascii="Calibri" w:cs="Calibri" w:eastAsia="Calibri" w:hAnsi="Calibri"/>
          <w:sz w:val="22"/>
          <w:szCs w:val="22"/>
        </w:rPr>
        <w:t xml:space="preserve">Fewer days to collect overdue invoices, and fewer invoices sitting in overdue status.</w:t>
      </w:r>
    </w:p>
    <w:p>
      <w:pPr>
        <w:pStyle w:val="Heading1"/>
        <w:pBdr>
          <w:bottom w:val="single" w:color="DDDDDD" w:sz="6" w:space="4"/>
        </w:pBdr>
        <w:spacing w:after="120" w:before="320"/>
      </w:pPr>
      <w:r>
        <w:rPr>
          <w:rFonts w:ascii="Calibri" w:cs="Calibri" w:eastAsia="Calibri" w:hAnsi="Calibri"/>
          <w:b/>
          <w:bCs/>
          <w:color w:val="222222"/>
          <w:sz w:val="28"/>
          <w:szCs w:val="28"/>
        </w:rPr>
        <w:t xml:space="preserve">3. Users</w:t>
      </w:r>
    </w:p>
    <w:p>
      <w:pPr>
        <w:spacing w:after="80"/>
      </w:pPr>
      <w:r>
        <w:rPr>
          <w:rFonts w:ascii="Calibri" w:cs="Calibri" w:eastAsia="Calibri" w:hAnsi="Calibri"/>
          <w:b/>
          <w:bCs/>
          <w:sz w:val="22"/>
          <w:szCs w:val="22"/>
        </w:rPr>
        <w:t xml:space="preserve">Primary users: </w:t>
      </w:r>
      <w:r>
        <w:rPr>
          <w:rFonts w:ascii="Calibri" w:cs="Calibri" w:eastAsia="Calibri" w:hAnsi="Calibri"/>
          <w:sz w:val="22"/>
          <w:szCs w:val="22"/>
        </w:rPr>
        <w:t xml:space="preserve">Three AR reps, who view, claim and work overdue invoices.</w:t>
      </w:r>
    </w:p>
    <w:p>
      <w:pPr>
        <w:spacing w:after="80"/>
      </w:pPr>
      <w:r>
        <w:rPr>
          <w:rFonts w:ascii="Calibri" w:cs="Calibri" w:eastAsia="Calibri" w:hAnsi="Calibri"/>
          <w:b/>
          <w:bCs/>
          <w:sz w:val="22"/>
          <w:szCs w:val="22"/>
        </w:rPr>
        <w:t xml:space="preserve">Viewers: </w:t>
      </w:r>
      <w:r>
        <w:rPr>
          <w:rFonts w:ascii="Calibri" w:cs="Calibri" w:eastAsia="Calibri" w:hAnsi="Calibri"/>
          <w:sz w:val="22"/>
          <w:szCs w:val="22"/>
        </w:rPr>
        <w:t xml:space="preserve">The AR manager and the C-suite, who review the dashboard and do not change anything.</w:t>
      </w:r>
    </w:p>
    <w:p>
      <w:pPr>
        <w:spacing w:after="80"/>
      </w:pPr>
      <w:r>
        <w:rPr>
          <w:rFonts w:ascii="Calibri" w:cs="Calibri" w:eastAsia="Calibri" w:hAnsi="Calibri"/>
          <w:b/>
          <w:bCs/>
          <w:sz w:val="22"/>
          <w:szCs w:val="22"/>
        </w:rPr>
        <w:t xml:space="preserve">Approximate number: </w:t>
      </w:r>
      <w:r>
        <w:rPr>
          <w:rFonts w:ascii="Calibri" w:cs="Calibri" w:eastAsia="Calibri" w:hAnsi="Calibri"/>
          <w:sz w:val="22"/>
          <w:szCs w:val="22"/>
        </w:rPr>
        <w:t xml:space="preserve">3 reps, 1 manager, and a small number of executives (exact number not given).</w:t>
      </w:r>
    </w:p>
    <w:p>
      <w:pPr>
        <w:pStyle w:val="Heading1"/>
        <w:pBdr>
          <w:bottom w:val="single" w:color="DDDDDD" w:sz="6" w:space="4"/>
        </w:pBdr>
        <w:spacing w:after="120" w:before="320"/>
      </w:pPr>
      <w:r>
        <w:rPr>
          <w:rFonts w:ascii="Calibri" w:cs="Calibri" w:eastAsia="Calibri" w:hAnsi="Calibri"/>
          <w:b/>
          <w:bCs/>
          <w:color w:val="222222"/>
          <w:sz w:val="28"/>
          <w:szCs w:val="28"/>
        </w:rPr>
        <w:t xml:space="preserve">4. User Stories</w:t>
      </w:r>
    </w:p>
    <w:p>
      <w:pPr>
        <w:pStyle w:val="ListParagraph"/>
        <w:numPr>
          <w:ilvl w:val="0"/>
          <w:numId w:val="2"/>
        </w:numPr>
        <w:spacing w:after="80"/>
      </w:pPr>
      <w:r>
        <w:rPr>
          <w:rFonts w:ascii="Calibri" w:cs="Calibri" w:eastAsia="Calibri" w:hAnsi="Calibri"/>
          <w:sz w:val="22"/>
          <w:szCs w:val="22"/>
        </w:rPr>
        <w:t xml:space="preserve">As an AR rep, I want to see the total overdue dollars and the number of overdue invoices, so that I can gauge the size of the workload.</w:t>
      </w:r>
    </w:p>
    <w:p>
      <w:pPr>
        <w:pStyle w:val="ListParagraph"/>
        <w:numPr>
          <w:ilvl w:val="0"/>
          <w:numId w:val="2"/>
        </w:numPr>
        <w:spacing w:after="80"/>
      </w:pPr>
      <w:r>
        <w:rPr>
          <w:rFonts w:ascii="Calibri" w:cs="Calibri" w:eastAsia="Calibri" w:hAnsi="Calibri"/>
          <w:sz w:val="22"/>
          <w:szCs w:val="22"/>
        </w:rPr>
        <w:t xml:space="preserve">As an AR rep, I want each overdue invoice shown with a colour for its state, so that I can see what needs attention at a glance.</w:t>
      </w:r>
    </w:p>
    <w:p>
      <w:pPr>
        <w:pStyle w:val="ListParagraph"/>
        <w:numPr>
          <w:ilvl w:val="0"/>
          <w:numId w:val="2"/>
        </w:numPr>
        <w:spacing w:after="80"/>
      </w:pPr>
      <w:r>
        <w:rPr>
          <w:rFonts w:ascii="Calibri" w:cs="Calibri" w:eastAsia="Calibri" w:hAnsi="Calibri"/>
          <w:sz w:val="22"/>
          <w:szCs w:val="22"/>
        </w:rPr>
        <w:t xml:space="preserve">As an AR rep, I want to click an invoice to claim it, so that my colleagues know I am working on it.</w:t>
      </w:r>
    </w:p>
    <w:p>
      <w:pPr>
        <w:pStyle w:val="ListParagraph"/>
        <w:numPr>
          <w:ilvl w:val="0"/>
          <w:numId w:val="2"/>
        </w:numPr>
        <w:spacing w:after="80"/>
      </w:pPr>
      <w:r>
        <w:rPr>
          <w:rFonts w:ascii="Calibri" w:cs="Calibri" w:eastAsia="Calibri" w:hAnsi="Calibri"/>
          <w:sz w:val="22"/>
          <w:szCs w:val="22"/>
        </w:rPr>
        <w:t xml:space="preserve">As an AR rep, I want to see who has claimed each invoice, so that I do not call a customer someone else is already handling.</w:t>
      </w:r>
    </w:p>
    <w:p>
      <w:pPr>
        <w:pStyle w:val="ListParagraph"/>
        <w:numPr>
          <w:ilvl w:val="0"/>
          <w:numId w:val="2"/>
        </w:numPr>
        <w:spacing w:after="80"/>
      </w:pPr>
      <w:r>
        <w:rPr>
          <w:rFonts w:ascii="Calibri" w:cs="Calibri" w:eastAsia="Calibri" w:hAnsi="Calibri"/>
          <w:sz w:val="22"/>
          <w:szCs w:val="22"/>
        </w:rPr>
        <w:t xml:space="preserve">As the AR manager or an executive, I want to view the same dashboard without being able to change it, so that I can review progress.</w:t>
      </w:r>
    </w:p>
    <w:p>
      <w:pPr>
        <w:pStyle w:val="Heading1"/>
        <w:pBdr>
          <w:bottom w:val="single" w:color="DDDDDD" w:sz="6" w:space="4"/>
        </w:pBdr>
        <w:spacing w:after="120" w:before="320"/>
      </w:pPr>
      <w:r>
        <w:rPr>
          <w:rFonts w:ascii="Calibri" w:cs="Calibri" w:eastAsia="Calibri" w:hAnsi="Calibri"/>
          <w:b/>
          <w:bCs/>
          <w:color w:val="222222"/>
          <w:sz w:val="28"/>
          <w:szCs w:val="28"/>
        </w:rPr>
        <w:t xml:space="preserve">5. Acceptance Criteria</w:t>
      </w:r>
    </w:p>
    <w:p>
      <w:pPr>
        <w:pStyle w:val="ListParagraph"/>
        <w:numPr>
          <w:ilvl w:val="0"/>
          <w:numId w:val="3"/>
        </w:numPr>
        <w:spacing w:after="60"/>
      </w:pPr>
      <w:r>
        <w:rPr>
          <w:rFonts w:ascii="Calibri" w:cs="Calibri" w:eastAsia="Calibri" w:hAnsi="Calibri"/>
          <w:sz w:val="22"/>
          <w:szCs w:val="22"/>
        </w:rPr>
        <w:t xml:space="preserve">Story 1: Given overdue invoices exist in the SAP data, when the dashboard opens, then the total overdue dollars and the number of overdue invoices are shown and match the underlying data.</w:t>
      </w:r>
    </w:p>
    <w:p>
      <w:pPr>
        <w:pStyle w:val="ListParagraph"/>
        <w:numPr>
          <w:ilvl w:val="0"/>
          <w:numId w:val="3"/>
        </w:numPr>
        <w:spacing w:after="60"/>
      </w:pPr>
      <w:r>
        <w:rPr>
          <w:rFonts w:ascii="Calibri" w:cs="Calibri" w:eastAsia="Calibri" w:hAnsi="Calibri"/>
          <w:sz w:val="22"/>
          <w:szCs w:val="22"/>
        </w:rPr>
        <w:t xml:space="preserve">Story 2: Given the list of overdue invoices, when a rep views it, then each invoice shows one of four states by colour: unassigned, in progress, promised to pay, or resolved.</w:t>
      </w:r>
    </w:p>
    <w:p>
      <w:pPr>
        <w:pStyle w:val="ListParagraph"/>
        <w:numPr>
          <w:ilvl w:val="0"/>
          <w:numId w:val="3"/>
        </w:numPr>
        <w:spacing w:after="60"/>
      </w:pPr>
      <w:r>
        <w:rPr>
          <w:rFonts w:ascii="Calibri" w:cs="Calibri" w:eastAsia="Calibri" w:hAnsi="Calibri"/>
          <w:sz w:val="22"/>
          <w:szCs w:val="22"/>
        </w:rPr>
        <w:t xml:space="preserve">Story 3: Given an unassigned invoice, when a rep clicks to claim it, then its state changes to in progress and it shows that rep’s name.</w:t>
      </w:r>
    </w:p>
    <w:p>
      <w:pPr>
        <w:pStyle w:val="ListParagraph"/>
        <w:numPr>
          <w:ilvl w:val="0"/>
          <w:numId w:val="3"/>
        </w:numPr>
        <w:spacing w:after="60"/>
      </w:pPr>
      <w:r>
        <w:rPr>
          <w:rFonts w:ascii="Calibri" w:cs="Calibri" w:eastAsia="Calibri" w:hAnsi="Calibri"/>
          <w:sz w:val="22"/>
          <w:szCs w:val="22"/>
        </w:rPr>
        <w:t xml:space="preserve">Story 4: Given an invoice another rep has claimed, when any rep views the list, then the claiming rep’s name is visible immediately, without waiting for the daily data refresh.</w:t>
      </w:r>
    </w:p>
    <w:p>
      <w:pPr>
        <w:pStyle w:val="ListParagraph"/>
        <w:numPr>
          <w:ilvl w:val="0"/>
          <w:numId w:val="3"/>
        </w:numPr>
        <w:spacing w:after="60"/>
      </w:pPr>
      <w:r>
        <w:rPr>
          <w:rFonts w:ascii="Calibri" w:cs="Calibri" w:eastAsia="Calibri" w:hAnsi="Calibri"/>
          <w:sz w:val="22"/>
          <w:szCs w:val="22"/>
        </w:rPr>
        <w:t xml:space="preserve">Story 5: Given the AR manager or an executive opens the dashboard, then they can see everything the reps see and cannot claim or change any invoice.</w:t>
      </w:r>
    </w:p>
    <w:p>
      <w:pPr>
        <w:pStyle w:val="Heading1"/>
        <w:pBdr>
          <w:bottom w:val="single" w:color="DDDDDD" w:sz="6" w:space="4"/>
        </w:pBdr>
        <w:spacing w:after="120" w:before="320"/>
      </w:pPr>
      <w:r>
        <w:rPr>
          <w:rFonts w:ascii="Calibri" w:cs="Calibri" w:eastAsia="Calibri" w:hAnsi="Calibri"/>
          <w:b/>
          <w:bCs/>
          <w:color w:val="222222"/>
          <w:sz w:val="28"/>
          <w:szCs w:val="28"/>
        </w:rPr>
        <w:t xml:space="preserve">6. Inputs and Outputs</w:t>
      </w:r>
    </w:p>
    <w:p>
      <w:pPr>
        <w:spacing w:after="80"/>
      </w:pPr>
      <w:r>
        <w:rPr>
          <w:rFonts w:ascii="Calibri" w:cs="Calibri" w:eastAsia="Calibri" w:hAnsi="Calibri"/>
          <w:b/>
          <w:bCs/>
          <w:sz w:val="22"/>
          <w:szCs w:val="22"/>
        </w:rPr>
        <w:t xml:space="preserve">Inputs: </w:t>
      </w:r>
      <w:r>
        <w:rPr>
          <w:rFonts w:ascii="Calibri" w:cs="Calibri" w:eastAsia="Calibri" w:hAnsi="Calibri"/>
          <w:sz w:val="22"/>
          <w:szCs w:val="22"/>
        </w:rPr>
        <w:t xml:space="preserve">Overdue invoice data from SAP, refreshed once a day. SAP’s data determines which invoices count as overdue.</w:t>
      </w:r>
    </w:p>
    <w:p>
      <w:pPr>
        <w:spacing w:after="80"/>
      </w:pPr>
      <w:r>
        <w:rPr>
          <w:rFonts w:ascii="Calibri" w:cs="Calibri" w:eastAsia="Calibri" w:hAnsi="Calibri"/>
          <w:b/>
          <w:bCs/>
          <w:sz w:val="22"/>
          <w:szCs w:val="22"/>
        </w:rPr>
        <w:t xml:space="preserve">Outputs: </w:t>
      </w:r>
      <w:r>
        <w:rPr>
          <w:rFonts w:ascii="Calibri" w:cs="Calibri" w:eastAsia="Calibri" w:hAnsi="Calibri"/>
          <w:sz w:val="22"/>
          <w:szCs w:val="22"/>
        </w:rPr>
        <w:t xml:space="preserve">A shared dashboard showing total overdue dollars, the number of overdue invoices, and a clickable list of invoices with a colour for each state and the name of the assigned rep.</w:t>
      </w:r>
    </w:p>
    <w:p>
      <w:pPr>
        <w:pStyle w:val="Heading1"/>
        <w:pBdr>
          <w:bottom w:val="single" w:color="DDDDDD" w:sz="6" w:space="4"/>
        </w:pBdr>
        <w:spacing w:after="120" w:before="320"/>
      </w:pPr>
      <w:r>
        <w:rPr>
          <w:rFonts w:ascii="Calibri" w:cs="Calibri" w:eastAsia="Calibri" w:hAnsi="Calibri"/>
          <w:b/>
          <w:bCs/>
          <w:color w:val="222222"/>
          <w:sz w:val="28"/>
          <w:szCs w:val="28"/>
        </w:rPr>
        <w:t xml:space="preserve">7. Business Rules and Constraints</w:t>
      </w:r>
    </w:p>
    <w:p>
      <w:pPr>
        <w:pStyle w:val="ListParagraph"/>
        <w:numPr>
          <w:ilvl w:val="0"/>
          <w:numId w:val="3"/>
        </w:numPr>
        <w:spacing w:after="60"/>
      </w:pPr>
      <w:r>
        <w:rPr>
          <w:rFonts w:ascii="Calibri" w:cs="Calibri" w:eastAsia="Calibri" w:hAnsi="Calibri"/>
          <w:sz w:val="22"/>
          <w:szCs w:val="22"/>
        </w:rPr>
        <w:t xml:space="preserve">An invoice is overdue when SAP says it is. The dashboard follows SAP and applies no overdue rule of its own.</w:t>
      </w:r>
    </w:p>
    <w:p>
      <w:pPr>
        <w:pStyle w:val="ListParagraph"/>
        <w:numPr>
          <w:ilvl w:val="0"/>
          <w:numId w:val="3"/>
        </w:numPr>
        <w:spacing w:after="60"/>
      </w:pPr>
      <w:r>
        <w:rPr>
          <w:rFonts w:ascii="Calibri" w:cs="Calibri" w:eastAsia="Calibri" w:hAnsi="Calibri"/>
          <w:sz w:val="22"/>
          <w:szCs w:val="22"/>
        </w:rPr>
        <w:t xml:space="preserve">Once a rep claims an invoice, other reps should not call that customer about it.</w:t>
      </w:r>
    </w:p>
    <w:p>
      <w:pPr>
        <w:pStyle w:val="ListParagraph"/>
        <w:numPr>
          <w:ilvl w:val="0"/>
          <w:numId w:val="3"/>
        </w:numPr>
        <w:spacing w:after="60"/>
      </w:pPr>
      <w:r>
        <w:rPr>
          <w:rFonts w:ascii="Calibri" w:cs="Calibri" w:eastAsia="Calibri" w:hAnsi="Calibri"/>
          <w:sz w:val="22"/>
          <w:szCs w:val="22"/>
        </w:rPr>
        <w:t xml:space="preserve">Claims must show for everyone straight away, even though SAP data refreshes only daily.</w:t>
      </w:r>
    </w:p>
    <w:p>
      <w:pPr>
        <w:pStyle w:val="ListParagraph"/>
        <w:numPr>
          <w:ilvl w:val="0"/>
          <w:numId w:val="3"/>
        </w:numPr>
        <w:spacing w:after="60"/>
      </w:pPr>
      <w:r>
        <w:rPr>
          <w:rFonts w:ascii="Calibri" w:cs="Calibri" w:eastAsia="Calibri" w:hAnsi="Calibri"/>
          <w:sz w:val="22"/>
          <w:szCs w:val="22"/>
        </w:rPr>
        <w:t xml:space="preserve">States: unassigned (nobody has picked it up), in progress (claimed and being worked), promised to pay (customer has committed to a payment date), resolved (paid; drops off the list).</w:t>
      </w:r>
    </w:p>
    <w:p>
      <w:pPr>
        <w:pStyle w:val="ListParagraph"/>
        <w:numPr>
          <w:ilvl w:val="0"/>
          <w:numId w:val="3"/>
        </w:numPr>
        <w:spacing w:after="60"/>
      </w:pPr>
      <w:r>
        <w:rPr>
          <w:rFonts w:ascii="Calibri" w:cs="Calibri" w:eastAsia="Calibri" w:hAnsi="Calibri"/>
          <w:sz w:val="22"/>
          <w:szCs w:val="22"/>
        </w:rPr>
        <w:t xml:space="preserve">The manager and the C-suite have view-only access.</w:t>
      </w:r>
    </w:p>
    <w:p>
      <w:pPr>
        <w:pStyle w:val="Heading1"/>
        <w:pBdr>
          <w:bottom w:val="single" w:color="DDDDDD" w:sz="6" w:space="4"/>
        </w:pBdr>
        <w:spacing w:after="120" w:before="320"/>
      </w:pPr>
      <w:r>
        <w:rPr>
          <w:rFonts w:ascii="Calibri" w:cs="Calibri" w:eastAsia="Calibri" w:hAnsi="Calibri"/>
          <w:b/>
          <w:bCs/>
          <w:color w:val="222222"/>
          <w:sz w:val="28"/>
          <w:szCs w:val="28"/>
        </w:rPr>
        <w:t xml:space="preserve">8. Timing and Priority</w:t>
      </w:r>
    </w:p>
    <w:p>
      <w:pPr>
        <w:spacing w:after="80"/>
      </w:pPr>
      <w:r>
        <w:rPr>
          <w:rFonts w:ascii="Calibri" w:cs="Calibri" w:eastAsia="Calibri" w:hAnsi="Calibri"/>
          <w:b/>
          <w:bCs/>
          <w:sz w:val="22"/>
          <w:szCs w:val="22"/>
        </w:rPr>
        <w:t xml:space="preserve">Needed by / triggered by: </w:t>
      </w:r>
      <w:r>
        <w:rPr>
          <w:rFonts w:ascii="Calibri" w:cs="Calibri" w:eastAsia="Calibri" w:hAnsi="Calibri"/>
          <w:sz w:val="22"/>
          <w:szCs w:val="22"/>
        </w:rPr>
        <w:t xml:space="preserve">SAP data refreshes once a day. No target date was given.</w:t>
      </w:r>
    </w:p>
    <w:p>
      <w:pPr>
        <w:spacing w:after="80"/>
      </w:pPr>
      <w:r>
        <w:rPr>
          <w:rFonts w:ascii="Calibri" w:cs="Calibri" w:eastAsia="Calibri" w:hAnsi="Calibri"/>
          <w:b/>
          <w:bCs/>
          <w:sz w:val="22"/>
          <w:szCs w:val="22"/>
        </w:rPr>
        <w:t xml:space="preserve">Priority order if scope must be cut: </w:t>
      </w:r>
      <w:r>
        <w:rPr>
          <w:rFonts w:ascii="Calibri" w:cs="Calibri" w:eastAsia="Calibri" w:hAnsi="Calibri"/>
          <w:sz w:val="22"/>
          <w:szCs w:val="22"/>
        </w:rPr>
        <w:t xml:space="preserve">Not discussed.</w:t>
      </w:r>
    </w:p>
    <w:p>
      <w:pPr>
        <w:pStyle w:val="Heading1"/>
        <w:pBdr>
          <w:bottom w:val="single" w:color="DDDDDD" w:sz="6" w:space="4"/>
        </w:pBdr>
        <w:spacing w:after="120" w:before="320"/>
      </w:pPr>
      <w:r>
        <w:rPr>
          <w:rFonts w:ascii="Calibri" w:cs="Calibri" w:eastAsia="Calibri" w:hAnsi="Calibri"/>
          <w:b/>
          <w:bCs/>
          <w:color w:val="222222"/>
          <w:sz w:val="28"/>
          <w:szCs w:val="28"/>
        </w:rPr>
        <w:t xml:space="preserve">9. Requested Features and Preferences</w:t>
      </w:r>
    </w:p>
    <w:p>
      <w:pPr>
        <w:pStyle w:val="ListParagraph"/>
        <w:numPr>
          <w:ilvl w:val="0"/>
          <w:numId w:val="3"/>
        </w:numPr>
        <w:spacing w:after="60"/>
      </w:pPr>
      <w:r>
        <w:rPr>
          <w:rFonts w:ascii="Calibri" w:cs="Calibri" w:eastAsia="Calibri" w:hAnsi="Calibri"/>
          <w:sz w:val="22"/>
          <w:szCs w:val="22"/>
        </w:rPr>
        <w:t xml:space="preserve">A common dashboard everyone works from. The requester first described this as live, real-time data, then clarified that daily refresh of SAP data is acceptable while claims update immediately.</w:t>
      </w:r>
    </w:p>
    <w:p>
      <w:pPr>
        <w:pStyle w:val="ListParagraph"/>
        <w:numPr>
          <w:ilvl w:val="0"/>
          <w:numId w:val="3"/>
        </w:numPr>
        <w:spacing w:after="60"/>
      </w:pPr>
      <w:r>
        <w:rPr>
          <w:rFonts w:ascii="Calibri" w:cs="Calibri" w:eastAsia="Calibri" w:hAnsi="Calibri"/>
          <w:sz w:val="22"/>
          <w:szCs w:val="22"/>
        </w:rPr>
        <w:t xml:space="preserve">Colour-coded invoice states and a click-through list of individual invoices showing who is assigned.</w:t>
      </w:r>
    </w:p>
    <w:p>
      <w:pPr>
        <w:pStyle w:val="Heading1"/>
        <w:pBdr>
          <w:bottom w:val="single" w:color="DDDDDD" w:sz="6" w:space="4"/>
        </w:pBdr>
        <w:spacing w:after="120" w:before="320"/>
      </w:pPr>
      <w:r>
        <w:rPr>
          <w:rFonts w:ascii="Calibri" w:cs="Calibri" w:eastAsia="Calibri" w:hAnsi="Calibri"/>
          <w:b/>
          <w:bCs/>
          <w:color w:val="222222"/>
          <w:sz w:val="28"/>
          <w:szCs w:val="28"/>
        </w:rPr>
        <w:t xml:space="preserve">10. Open Questions</w:t>
      </w:r>
    </w:p>
    <w:p>
      <w:pPr>
        <w:pStyle w:val="ListParagraph"/>
        <w:numPr>
          <w:ilvl w:val="0"/>
          <w:numId w:val="3"/>
        </w:numPr>
        <w:spacing w:after="60"/>
      </w:pPr>
      <w:r>
        <w:rPr>
          <w:rFonts w:ascii="Calibri" w:cs="Calibri" w:eastAsia="Calibri" w:hAnsi="Calibri"/>
          <w:sz w:val="22"/>
          <w:szCs w:val="22"/>
        </w:rPr>
        <w:t xml:space="preserve">Who sets an invoice to “promised to pay”, and is the promised date recorded?</w:t>
      </w:r>
    </w:p>
    <w:p>
      <w:pPr>
        <w:pStyle w:val="ListParagraph"/>
        <w:numPr>
          <w:ilvl w:val="0"/>
          <w:numId w:val="3"/>
        </w:numPr>
        <w:spacing w:after="60"/>
      </w:pPr>
      <w:r>
        <w:rPr>
          <w:rFonts w:ascii="Calibri" w:cs="Calibri" w:eastAsia="Calibri" w:hAnsi="Calibri"/>
          <w:sz w:val="22"/>
          <w:szCs w:val="22"/>
        </w:rPr>
        <w:t xml:space="preserve">Does “resolved” come automatically from payments in SAP, or does a rep mark it?</w:t>
      </w:r>
    </w:p>
    <w:p>
      <w:pPr>
        <w:pStyle w:val="ListParagraph"/>
        <w:numPr>
          <w:ilvl w:val="0"/>
          <w:numId w:val="3"/>
        </w:numPr>
        <w:spacing w:after="60"/>
      </w:pPr>
      <w:r>
        <w:rPr>
          <w:rFonts w:ascii="Calibri" w:cs="Calibri" w:eastAsia="Calibri" w:hAnsi="Calibri"/>
          <w:sz w:val="22"/>
          <w:szCs w:val="22"/>
        </w:rPr>
        <w:t xml:space="preserve">Can a claimed invoice be released or reassigned, for example when a rep is away?</w:t>
      </w:r>
    </w:p>
    <w:p>
      <w:pPr>
        <w:pStyle w:val="ListParagraph"/>
        <w:numPr>
          <w:ilvl w:val="0"/>
          <w:numId w:val="3"/>
        </w:numPr>
        <w:spacing w:after="60"/>
      </w:pPr>
      <w:r>
        <w:rPr>
          <w:rFonts w:ascii="Calibri" w:cs="Calibri" w:eastAsia="Calibri" w:hAnsi="Calibri"/>
          <w:sz w:val="22"/>
          <w:szCs w:val="22"/>
        </w:rPr>
        <w:t xml:space="preserve">When a customer has several overdue invoices, should one rep own all the calls to that customer?</w:t>
      </w:r>
    </w:p>
    <w:p>
      <w:pPr>
        <w:pStyle w:val="ListParagraph"/>
        <w:numPr>
          <w:ilvl w:val="0"/>
          <w:numId w:val="3"/>
        </w:numPr>
        <w:spacing w:after="60"/>
      </w:pPr>
      <w:r>
        <w:rPr>
          <w:rFonts w:ascii="Calibri" w:cs="Calibri" w:eastAsia="Calibri" w:hAnsi="Calibri"/>
          <w:sz w:val="22"/>
          <w:szCs w:val="22"/>
        </w:rPr>
        <w:t xml:space="preserve">Who exactly needs view access, and how will they sign in?</w:t>
      </w:r>
    </w:p>
    <w:p>
      <w:pPr>
        <w:pStyle w:val="ListParagraph"/>
        <w:numPr>
          <w:ilvl w:val="0"/>
          <w:numId w:val="3"/>
        </w:numPr>
        <w:spacing w:after="60"/>
      </w:pPr>
      <w:r>
        <w:rPr>
          <w:rFonts w:ascii="Calibri" w:cs="Calibri" w:eastAsia="Calibri" w:hAnsi="Calibri"/>
          <w:sz w:val="22"/>
          <w:szCs w:val="22"/>
        </w:rPr>
        <w:t xml:space="preserve">Is there a target date for this?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 Overdue Invoice Dashboard</dc:title>
  <dc:creator>Spec Bot</dc:creator>
  <cp:lastModifiedBy>Un-named</cp:lastModifiedBy>
  <cp:revision>1</cp:revision>
  <dcterms:created xsi:type="dcterms:W3CDTF">2026-10-23T13:25:22.178Z</dcterms:created>
  <dcterms:modified xsi:type="dcterms:W3CDTF">2026-10-23T13:25:22.178Z</dcterms:modified>
</cp:coreProperties>
</file>

<file path=docProps/custom.xml><?xml version="1.0" encoding="utf-8"?>
<Properties xmlns="http://schemas.openxmlformats.org/officeDocument/2006/custom-properties" xmlns:vt="http://schemas.openxmlformats.org/officeDocument/2006/docPropsVTypes"/>
</file>