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Election Data Analysis: Project Summary</w:t>
      </w:r>
    </w:p>
    <w:p>
      <w:r>
        <w:br/>
        <w:t xml:space="preserve">This project focuses on analyzing election data from multiple constituencies, states, and political parties. </w:t>
        <w:br/>
        <w:t xml:space="preserve">The goal is to summarize key metrics that show the overall performance of different candidates, parties, and constituencies. </w:t>
        <w:br/>
        <w:t>The analysis involves gathering data from several sources and transforming it to extract useful insights about the election results.</w:t>
        <w:br/>
      </w:r>
    </w:p>
    <w:p>
      <w:pPr>
        <w:pStyle w:val="Heading1"/>
      </w:pPr>
      <w:r>
        <w:t>Key Steps and Insights:</w:t>
      </w:r>
    </w:p>
    <w:p>
      <w:r>
        <w:br/>
        <w:t>1. Understanding the Data:</w:t>
        <w:br/>
        <w:t xml:space="preserve">   - Data Tables: We have several tables with different types of data, such as:</w:t>
        <w:br/>
        <w:t xml:space="preserve">     - States: Contains information about different states.</w:t>
        <w:br/>
        <w:t xml:space="preserve">     - Statewise Results: Holds details about each constituency, like the leading candidate, margin, and status.</w:t>
        <w:br/>
        <w:t xml:space="preserve">     - Partywise Results: Contains data about the parties, including the number of seats they won.</w:t>
        <w:br/>
        <w:t xml:space="preserve">     - Constituencywise Details: Holds detailed data about candidates, votes, and party affiliations for each constituency.</w:t>
        <w:br/>
      </w:r>
    </w:p>
    <w:p>
      <w:r>
        <w:br/>
        <w:t>2. Aggregation of Election Metrics:</w:t>
        <w:br/>
        <w:t xml:space="preserve">   - We use SQL queries to gather essential information such as:</w:t>
        <w:br/>
        <w:t xml:space="preserve">     - Total constituencies: This shows how many constituencies exist in a state, which gives us an idea of the scale of the election.</w:t>
        <w:br/>
        <w:t xml:space="preserve">     - Total candidates: The number of candidates in each constituency is tracked to understand how many people are competing for seats.</w:t>
        <w:br/>
        <w:t xml:space="preserve">     - Total parties: Knowing how many parties are involved helps in understanding the political diversity in each region.</w:t>
        <w:br/>
        <w:t xml:space="preserve">     - Total votes: The total votes cast in the election, including both EVM votes and postal votes. This shows voter engagement and participation.</w:t>
        <w:br/>
      </w:r>
    </w:p>
    <w:p>
      <w:r>
        <w:br/>
        <w:t>3. Visualizing the Data:</w:t>
        <w:br/>
        <w:t xml:space="preserve">   - Bar charts are used to display:</w:t>
        <w:br/>
        <w:t xml:space="preserve">     - Top candidates: These graphs show the candidates who received the most votes in each constituency.</w:t>
        <w:br/>
        <w:t xml:space="preserve">     - Top parties: The parties with the most seats are visualized, helping us identify which parties are dominant in specific regions.</w:t>
        <w:br/>
        <w:t xml:space="preserve">   - This visualization helps to understand which candidates or parties have the strongest support across different constituencies.</w:t>
        <w:br/>
      </w:r>
    </w:p>
    <w:p>
      <w:r>
        <w:br/>
        <w:t>4. Insights:</w:t>
        <w:br/>
        <w:t xml:space="preserve">   - Constituency-wise Analysis: By aggregating data from the constituency level, we can see how much support each candidate and party has in different areas. This helps in identifying regional political trends.</w:t>
        <w:br/>
        <w:t xml:space="preserve">   - Vote Distribution: The total votes and breakdown of EVM and postal votes show the overall voter engagement in the elections. A high number of postal votes or EVM votes can point to high voter participation or regions where elections were more competitive.</w:t>
        <w:br/>
        <w:t xml:space="preserve">   - Party Performance: By comparing the number of seats won by different parties, we can get an overview of the political landscape. The most successful parties in terms of seats show their dominance in the election.</w:t>
        <w:br/>
        <w:t xml:space="preserve">   - Candidate Performance: The top candidates with the highest number of votes reveal which individuals have the most popular support, allowing us to see who had a strong influence on voters.</w:t>
        <w:br/>
      </w:r>
    </w:p>
    <w:p>
      <w:r>
        <w:br/>
        <w:t>5. Why It Matters:</w:t>
        <w:br/>
        <w:t xml:space="preserve">   - The analysis of these metrics gives a clear picture of the election's outcome. It helps identify:</w:t>
        <w:br/>
        <w:t xml:space="preserve">     - Which parties or candidates have the most support.</w:t>
        <w:br/>
        <w:t xml:space="preserve">     - How competitive the elections were in various constituencies.</w:t>
        <w:br/>
        <w:t xml:space="preserve">     - The overall political strength of different regions within a state.</w:t>
        <w:br/>
      </w:r>
    </w:p>
    <w:p>
      <w:r>
        <w:br/>
        <w:t>6. Summary:</w:t>
        <w:br/>
        <w:t xml:space="preserve">   This project uses SQL queries to extract and summarize election data, focusing on key metrics like the number of constituencies, candidates, parties, and votes. The data is visualized in bar plots to show the top-performing candidates and parties, offering valuable insights into the political landscape of a region. This analysis helps to understand voter behavior, party dominance, and candidate success, providing a deep dive into election trends and outcomes.</w:t>
        <w:br/>
      </w:r>
    </w:p>
    <w:p>
      <w:r>
        <w:br/>
        <w:t>7. Conclusion:</w:t>
        <w:br/>
        <w:t xml:space="preserve">   The project helps to better understand the political dynamics of a state, identifying which candidates and parties have the strongest presence. It also sheds light on voter engagement and the overall success of the election process in different constituencies.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