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0893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sz w:val="22"/>
          <w:szCs w:val="22"/>
        </w:rPr>
      </w:pPr>
    </w:p>
    <w:tbl>
      <w:tblPr>
        <w:tblStyle w:val="a7"/>
        <w:tblW w:w="101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F607A7" w14:paraId="2BD82FC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FE3A907" w14:textId="77777777" w:rsidR="00F607A7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F607A7" w14:paraId="3848AFEB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FAEEFDE" w14:textId="77777777" w:rsidR="00F607A7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      </w:r>
          </w:p>
          <w:p w14:paraId="1534DF0F" w14:textId="77777777" w:rsidR="00F607A7" w:rsidRDefault="00000000">
            <w:pPr>
              <w:ind w:firstLine="0"/>
              <w:jc w:val="center"/>
            </w:pPr>
            <w:r>
              <w:t>Московский приборостроительный техникум</w:t>
            </w:r>
          </w:p>
          <w:p w14:paraId="285DF9E6" w14:textId="77777777" w:rsidR="00F607A7" w:rsidRDefault="00F607A7">
            <w:pPr>
              <w:ind w:firstLine="0"/>
            </w:pPr>
          </w:p>
        </w:tc>
      </w:tr>
    </w:tbl>
    <w:p w14:paraId="57918929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36" w:lineRule="auto"/>
        <w:ind w:firstLine="0"/>
      </w:pPr>
    </w:p>
    <w:p w14:paraId="0547CBFB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ОТЧЕТ</w:t>
      </w:r>
    </w:p>
    <w:p w14:paraId="2E6906BF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по учебной практике</w:t>
      </w:r>
    </w:p>
    <w:p w14:paraId="0E348776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>УП.04.01 «Внедрение и поддержка программного обеспечения».</w:t>
      </w:r>
    </w:p>
    <w:p w14:paraId="103D6494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1E4849C6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5642F9C2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rPr>
          <w:u w:val="single"/>
        </w:rPr>
      </w:pPr>
      <w:r>
        <w:t>Профессионального модуля 04. Сопровождение и обслуживание программного обеспечения компьютерных систем.</w:t>
      </w:r>
    </w:p>
    <w:p w14:paraId="62747698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28F68D5F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159A3B6C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 xml:space="preserve">Специальность 09.02.07       Информационные системы и программирование.                                                                                     </w:t>
      </w:r>
    </w:p>
    <w:p w14:paraId="58E663C4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198E45A0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 xml:space="preserve">Студент         Романов Иван Сергеевич. </w:t>
      </w:r>
    </w:p>
    <w:p w14:paraId="0211C26D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7E5C8505" w14:textId="31B62319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>Группа</w:t>
      </w:r>
      <w:r>
        <w:tab/>
        <w:t xml:space="preserve">   П</w:t>
      </w:r>
      <w:r w:rsidR="00B866DC">
        <w:t>-</w:t>
      </w:r>
      <w:r>
        <w:t>2</w:t>
      </w:r>
      <w:r w:rsidR="00B866DC">
        <w:t>-</w:t>
      </w:r>
      <w:r>
        <w:t>23</w:t>
      </w:r>
    </w:p>
    <w:p w14:paraId="3E67FE37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36905607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>Руководитель по практической подготовке от техникума</w:t>
      </w:r>
    </w:p>
    <w:p w14:paraId="5A412069" w14:textId="77777777" w:rsidR="00F607A7" w:rsidRDefault="00F60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0F853C22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 xml:space="preserve">    Серяк Даниил Владимирович                                          </w:t>
      </w:r>
    </w:p>
    <w:p w14:paraId="05608B9E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63D8E6C4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 xml:space="preserve"> </w:t>
      </w:r>
    </w:p>
    <w:p w14:paraId="1319DA27" w14:textId="77777777" w:rsidR="00F60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>«__» ______ 2026 года</w:t>
      </w:r>
    </w:p>
    <w:p w14:paraId="61D2C1B0" w14:textId="77777777" w:rsidR="00F607A7" w:rsidRDefault="00000000">
      <w:r>
        <w:br w:type="page"/>
      </w:r>
    </w:p>
    <w:p w14:paraId="6D5D6DA1" w14:textId="77777777" w:rsidR="00F607A7" w:rsidRDefault="00000000">
      <w:r>
        <w:lastRenderedPageBreak/>
        <w:t>Практическая работа № 4. Подключение REST API</w:t>
      </w:r>
    </w:p>
    <w:p w14:paraId="34439A85" w14:textId="77777777" w:rsidR="00F607A7" w:rsidRDefault="00000000">
      <w:r>
        <w:t>Содержание</w:t>
      </w:r>
    </w:p>
    <w:p w14:paraId="208BC2D9" w14:textId="77777777" w:rsidR="00F607A7" w:rsidRDefault="00000000">
      <w:r>
        <w:t>1. Введение</w:t>
      </w:r>
    </w:p>
    <w:p w14:paraId="2CBED334" w14:textId="77777777" w:rsidR="00F607A7" w:rsidRDefault="00000000">
      <w:r>
        <w:t>2. Цель и задачи работы</w:t>
      </w:r>
    </w:p>
    <w:p w14:paraId="2FB93999" w14:textId="77777777" w:rsidR="00F607A7" w:rsidRDefault="00000000">
      <w:r>
        <w:t>3. Используемые технологии</w:t>
      </w:r>
    </w:p>
    <w:p w14:paraId="6FE375E6" w14:textId="77777777" w:rsidR="00F607A7" w:rsidRDefault="00000000">
      <w:r>
        <w:t>4. Контракт учебного API</w:t>
      </w:r>
    </w:p>
    <w:p w14:paraId="042EF829" w14:textId="77777777" w:rsidR="00F607A7" w:rsidRDefault="00000000">
      <w:r>
        <w:t>5. Архитектура: замена реализации репозитория</w:t>
      </w:r>
    </w:p>
    <w:p w14:paraId="18F2FD43" w14:textId="77777777" w:rsidR="00F607A7" w:rsidRDefault="00000000">
      <w:r>
        <w:t>6. Настройка Dio и исключения предметной области</w:t>
      </w:r>
    </w:p>
    <w:p w14:paraId="3CEAA7F1" w14:textId="032CE795" w:rsidR="00F607A7" w:rsidRDefault="00000000">
      <w:r>
        <w:t>7. API</w:t>
      </w:r>
      <w:r w:rsidR="00B866DC">
        <w:t>-</w:t>
      </w:r>
      <w:r>
        <w:t>репозитории и guard</w:t>
      </w:r>
    </w:p>
    <w:p w14:paraId="11398FA9" w14:textId="77777777" w:rsidR="00F607A7" w:rsidRDefault="00000000">
      <w:r>
        <w:t>8. Состояния сетевого слоя в UI</w:t>
      </w:r>
    </w:p>
    <w:p w14:paraId="68490854" w14:textId="77777777" w:rsidR="00F607A7" w:rsidRDefault="00000000">
      <w:r>
        <w:t>9. Ошибки 422 и 409 в формах</w:t>
      </w:r>
    </w:p>
    <w:p w14:paraId="54D178B9" w14:textId="77777777" w:rsidR="00F607A7" w:rsidRDefault="00000000">
      <w:r>
        <w:t>10. Диагностика CORS и сетевых сбоев</w:t>
      </w:r>
    </w:p>
    <w:p w14:paraId="031134DE" w14:textId="77777777" w:rsidR="00F607A7" w:rsidRDefault="00000000">
      <w:r>
        <w:t>11. Тестирование</w:t>
      </w:r>
    </w:p>
    <w:p w14:paraId="4625CC17" w14:textId="77777777" w:rsidR="00F607A7" w:rsidRDefault="00000000">
      <w:r>
        <w:t>12. Заключение</w:t>
      </w:r>
    </w:p>
    <w:p w14:paraId="331364FA" w14:textId="77777777" w:rsidR="00F607A7" w:rsidRDefault="00000000">
      <w:r>
        <w:t>Список использованных файлов проекта</w:t>
      </w:r>
    </w:p>
    <w:p w14:paraId="0A159467" w14:textId="77777777" w:rsidR="00F607A7" w:rsidRDefault="00000000">
      <w:r>
        <w:t>1. Введение</w:t>
      </w:r>
    </w:p>
    <w:p w14:paraId="78EAF520" w14:textId="2957A31A" w:rsidR="00F607A7" w:rsidRDefault="00000000">
      <w:r>
        <w:t>Учебное веб</w:t>
      </w:r>
      <w:r w:rsidR="00B866DC">
        <w:t>-</w:t>
      </w:r>
      <w:r>
        <w:t>приложение «Прокат мототехники» на Flutter в предыдущих работах получило каталоги со списками, поиском и пагинацией (ПР2), а также формы, валидацию и локальное хранение в браузере (ПР3). Практическая работа № 4 переводит приложение на клиент–серверную схему: данные пяти сущностей (Equipment, Client, Category, Brand, Tag) загружаются и изменяются через учебный REST API, реализованный на Node.js.</w:t>
      </w:r>
    </w:p>
    <w:p w14:paraId="68CAD84A" w14:textId="77777777" w:rsidR="00F607A7" w:rsidRDefault="00000000">
      <w:r>
        <w:t>Интерфейс и доменные интерфейсы репозиториев сохранены: меняется только реализация слоя доступа к данным (Dio вместо shared_preferences). Для отладки без сервера оставлен режим USE_API=false (локальный ПР3).</w:t>
      </w:r>
    </w:p>
    <w:p w14:paraId="48D87EE7" w14:textId="77777777" w:rsidR="00F607A7" w:rsidRDefault="00000000">
      <w:r>
        <w:t>2. Цель и задачи работы</w:t>
      </w:r>
    </w:p>
    <w:p w14:paraId="34892C99" w14:textId="6F069C01" w:rsidR="00F607A7" w:rsidRDefault="00000000">
      <w:r>
        <w:t xml:space="preserve">Цель </w:t>
      </w:r>
      <w:r w:rsidR="00B866DC">
        <w:t>-</w:t>
      </w:r>
      <w:r>
        <w:t xml:space="preserve"> подключить REST API к существующему Flutter Web</w:t>
      </w:r>
      <w:r w:rsidR="00B866DC">
        <w:t>-</w:t>
      </w:r>
      <w:r>
        <w:t>приложению, обеспечить обработку сетевых сбоев и ответов сервера с кодами 422 и 409, сохранив функции ПР2–ПР3 при работе через HTTP.</w:t>
      </w:r>
    </w:p>
    <w:p w14:paraId="0D80CAC4" w14:textId="77777777" w:rsidR="00F607A7" w:rsidRDefault="00000000">
      <w:r>
        <w:t>Задачи:</w:t>
      </w:r>
    </w:p>
    <w:p w14:paraId="20EF8B3C" w14:textId="77777777" w:rsidR="00F607A7" w:rsidRDefault="00000000">
      <w:r>
        <w:lastRenderedPageBreak/>
        <w:t>1. Описать и реализовать учебный контракт API (CRUD, пагинация, фильтры).</w:t>
      </w:r>
    </w:p>
    <w:p w14:paraId="20BD41F5" w14:textId="4CEF094B" w:rsidR="00F607A7" w:rsidRDefault="00000000">
      <w:r>
        <w:t>2. Настроить HTTP</w:t>
      </w:r>
      <w:r w:rsidR="00B866DC">
        <w:t>-</w:t>
      </w:r>
      <w:r>
        <w:t>клиент Dio (baseUrl, таймауты, interceptors, повтор GET).</w:t>
      </w:r>
    </w:p>
    <w:p w14:paraId="17982095" w14:textId="77777777" w:rsidR="00F607A7" w:rsidRDefault="00000000">
      <w:r>
        <w:t>3. Ввести типизированные исключения и функции guard / describeError.</w:t>
      </w:r>
    </w:p>
    <w:p w14:paraId="4226C008" w14:textId="77777777" w:rsidR="00F607A7" w:rsidRDefault="00000000">
      <w:r>
        <w:t>4. Реализовать Api*Repository для всех сущностей поверх тех же интерфейсов.</w:t>
      </w:r>
    </w:p>
    <w:p w14:paraId="63A1CCD1" w14:textId="77777777" w:rsidR="00F607A7" w:rsidRDefault="00000000">
      <w:r>
        <w:t>5. Отобразить в UI состояния загрузки, ошибки и отмену устаревших запросов.</w:t>
      </w:r>
    </w:p>
    <w:p w14:paraId="513B6CEE" w14:textId="52A7E4E8" w:rsidR="00F607A7" w:rsidRDefault="00000000">
      <w:r>
        <w:t xml:space="preserve">6. Сопоставить ошибки 422 полям форм, 409 </w:t>
      </w:r>
      <w:r w:rsidR="00B866DC">
        <w:t>-</w:t>
      </w:r>
      <w:r>
        <w:t xml:space="preserve"> конфликтам удаления справочников.</w:t>
      </w:r>
    </w:p>
    <w:p w14:paraId="6FCEBBBA" w14:textId="77777777" w:rsidR="00F607A7" w:rsidRDefault="00000000">
      <w:r>
        <w:t>7. Обеспечить CORS при раздельном запуске клиента (порт 5555) и API (8080).</w:t>
      </w:r>
    </w:p>
    <w:p w14:paraId="6904C388" w14:textId="77777777" w:rsidR="00F607A7" w:rsidRDefault="00000000">
      <w:r>
        <w:t>8. Подготовить отчёт со скриншотами сценариев работы через API.</w:t>
      </w:r>
    </w:p>
    <w:p w14:paraId="76CE2713" w14:textId="77777777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3. </w:t>
      </w:r>
      <w:r>
        <w:t>Используемые</w:t>
      </w:r>
      <w:r w:rsidRPr="00A34E07">
        <w:rPr>
          <w:lang w:val="en-US"/>
        </w:rPr>
        <w:t xml:space="preserve"> </w:t>
      </w:r>
      <w:r>
        <w:t>технологии</w:t>
      </w:r>
    </w:p>
    <w:p w14:paraId="5DBDE89B" w14:textId="77777777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– Flutter Web, Dart 3, provider, </w:t>
      </w:r>
      <w:proofErr w:type="spellStart"/>
      <w:r w:rsidRPr="00A34E07">
        <w:rPr>
          <w:lang w:val="en-US"/>
        </w:rPr>
        <w:t>go_router</w:t>
      </w:r>
      <w:proofErr w:type="spellEnd"/>
      <w:r w:rsidRPr="00A34E07">
        <w:rPr>
          <w:lang w:val="en-US"/>
        </w:rPr>
        <w:t>;</w:t>
      </w:r>
    </w:p>
    <w:p w14:paraId="599160F1" w14:textId="1EC70714" w:rsidR="00F607A7" w:rsidRDefault="00000000">
      <w:r>
        <w:t>– HTTP</w:t>
      </w:r>
      <w:r w:rsidR="00B866DC">
        <w:t>-</w:t>
      </w:r>
      <w:r>
        <w:t>клиент: пакет dio 5.x;</w:t>
      </w:r>
    </w:p>
    <w:p w14:paraId="3940E733" w14:textId="5E07A42C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– </w:t>
      </w:r>
      <w:r>
        <w:t>Конфигурация</w:t>
      </w:r>
      <w:r w:rsidRPr="00A34E07">
        <w:rPr>
          <w:lang w:val="en-US"/>
        </w:rPr>
        <w:t xml:space="preserve"> </w:t>
      </w:r>
      <w:r>
        <w:t>сборки</w:t>
      </w:r>
      <w:r w:rsidRPr="00A34E07">
        <w:rPr>
          <w:lang w:val="en-US"/>
        </w:rPr>
        <w:t xml:space="preserve">: </w:t>
      </w:r>
      <w:r w:rsidR="00B866DC">
        <w:rPr>
          <w:lang w:val="en-US"/>
        </w:rPr>
        <w:t>--</w:t>
      </w:r>
      <w:r w:rsidRPr="00A34E07">
        <w:rPr>
          <w:lang w:val="en-US"/>
        </w:rPr>
        <w:t>dart</w:t>
      </w:r>
      <w:r w:rsidR="00B866DC">
        <w:rPr>
          <w:lang w:val="en-US"/>
        </w:rPr>
        <w:t>-</w:t>
      </w:r>
      <w:r w:rsidRPr="00A34E07">
        <w:rPr>
          <w:lang w:val="en-US"/>
        </w:rPr>
        <w:t xml:space="preserve">define=USE_API, </w:t>
      </w:r>
      <w:r w:rsidR="00B866DC">
        <w:rPr>
          <w:lang w:val="en-US"/>
        </w:rPr>
        <w:t>--</w:t>
      </w:r>
      <w:r w:rsidRPr="00A34E07">
        <w:rPr>
          <w:lang w:val="en-US"/>
        </w:rPr>
        <w:t>dart</w:t>
      </w:r>
      <w:r w:rsidR="00B866DC">
        <w:rPr>
          <w:lang w:val="en-US"/>
        </w:rPr>
        <w:t>-</w:t>
      </w:r>
      <w:r w:rsidRPr="00A34E07">
        <w:rPr>
          <w:lang w:val="en-US"/>
        </w:rPr>
        <w:t>define=API_BASE_URL;</w:t>
      </w:r>
    </w:p>
    <w:p w14:paraId="09F26DB7" w14:textId="297211AD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– </w:t>
      </w:r>
      <w:r>
        <w:t>Учебный</w:t>
      </w:r>
      <w:r w:rsidRPr="00A34E07">
        <w:rPr>
          <w:lang w:val="en-US"/>
        </w:rPr>
        <w:t xml:space="preserve"> backend: </w:t>
      </w:r>
      <w:proofErr w:type="spellStart"/>
      <w:r w:rsidRPr="00A34E07">
        <w:rPr>
          <w:lang w:val="en-US"/>
        </w:rPr>
        <w:t>api</w:t>
      </w:r>
      <w:proofErr w:type="spellEnd"/>
      <w:r w:rsidRPr="00A34E07">
        <w:rPr>
          <w:lang w:val="en-US"/>
        </w:rPr>
        <w:t>/mock</w:t>
      </w:r>
      <w:r w:rsidR="00B866DC">
        <w:rPr>
          <w:lang w:val="en-US"/>
        </w:rPr>
        <w:t>-</w:t>
      </w:r>
      <w:r w:rsidRPr="00A34E07">
        <w:rPr>
          <w:lang w:val="en-US"/>
        </w:rPr>
        <w:t xml:space="preserve">server.js, </w:t>
      </w:r>
      <w:r>
        <w:t>данные</w:t>
      </w:r>
      <w:r w:rsidRPr="00A34E07">
        <w:rPr>
          <w:lang w:val="en-US"/>
        </w:rPr>
        <w:t xml:space="preserve"> </w:t>
      </w:r>
      <w:proofErr w:type="spellStart"/>
      <w:r w:rsidRPr="00A34E07">
        <w:rPr>
          <w:lang w:val="en-US"/>
        </w:rPr>
        <w:t>api</w:t>
      </w:r>
      <w:proofErr w:type="spellEnd"/>
      <w:r w:rsidRPr="00A34E07">
        <w:rPr>
          <w:lang w:val="en-US"/>
        </w:rPr>
        <w:t>/</w:t>
      </w:r>
      <w:proofErr w:type="spellStart"/>
      <w:r w:rsidRPr="00A34E07">
        <w:rPr>
          <w:lang w:val="en-US"/>
        </w:rPr>
        <w:t>db.json</w:t>
      </w:r>
      <w:proofErr w:type="spellEnd"/>
      <w:r w:rsidRPr="00A34E07">
        <w:rPr>
          <w:lang w:val="en-US"/>
        </w:rPr>
        <w:t>;</w:t>
      </w:r>
    </w:p>
    <w:p w14:paraId="3467C552" w14:textId="77777777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– </w:t>
      </w:r>
      <w:r>
        <w:t>Экспорт</w:t>
      </w:r>
      <w:r w:rsidRPr="00A34E07">
        <w:rPr>
          <w:lang w:val="en-US"/>
        </w:rPr>
        <w:t xml:space="preserve"> seed </w:t>
      </w:r>
      <w:r>
        <w:t>из</w:t>
      </w:r>
      <w:r w:rsidRPr="00A34E07">
        <w:rPr>
          <w:lang w:val="en-US"/>
        </w:rPr>
        <w:t xml:space="preserve"> </w:t>
      </w:r>
      <w:r>
        <w:t>локального</w:t>
      </w:r>
      <w:r w:rsidRPr="00A34E07">
        <w:rPr>
          <w:lang w:val="en-US"/>
        </w:rPr>
        <w:t xml:space="preserve"> </w:t>
      </w:r>
      <w:r>
        <w:t>хранилища</w:t>
      </w:r>
      <w:r w:rsidRPr="00A34E07">
        <w:rPr>
          <w:lang w:val="en-US"/>
        </w:rPr>
        <w:t>: dart run tools/</w:t>
      </w:r>
      <w:proofErr w:type="spellStart"/>
      <w:r w:rsidRPr="00A34E07">
        <w:rPr>
          <w:lang w:val="en-US"/>
        </w:rPr>
        <w:t>export_api_seed.dart</w:t>
      </w:r>
      <w:proofErr w:type="spellEnd"/>
      <w:r w:rsidRPr="00A34E07">
        <w:rPr>
          <w:lang w:val="en-US"/>
        </w:rPr>
        <w:t>;</w:t>
      </w:r>
    </w:p>
    <w:p w14:paraId="0C09AB57" w14:textId="77777777" w:rsidR="00F607A7" w:rsidRPr="00A34E07" w:rsidRDefault="00000000">
      <w:pPr>
        <w:rPr>
          <w:lang w:val="en-US"/>
        </w:rPr>
      </w:pPr>
      <w:r w:rsidRPr="00A34E07">
        <w:rPr>
          <w:lang w:val="en-US"/>
        </w:rPr>
        <w:t xml:space="preserve">– </w:t>
      </w:r>
      <w:r>
        <w:t>Тесты</w:t>
      </w:r>
      <w:r w:rsidRPr="00A34E07">
        <w:rPr>
          <w:lang w:val="en-US"/>
        </w:rPr>
        <w:t>: flutter test test/</w:t>
      </w:r>
      <w:proofErr w:type="spellStart"/>
      <w:r w:rsidRPr="00A34E07">
        <w:rPr>
          <w:lang w:val="en-US"/>
        </w:rPr>
        <w:t>api_equipment_repository_test.dart</w:t>
      </w:r>
      <w:proofErr w:type="spellEnd"/>
      <w:r w:rsidRPr="00A34E07">
        <w:rPr>
          <w:lang w:val="en-US"/>
        </w:rPr>
        <w:t xml:space="preserve"> (</w:t>
      </w:r>
      <w:proofErr w:type="spellStart"/>
      <w:r w:rsidRPr="00A34E07">
        <w:rPr>
          <w:lang w:val="en-US"/>
        </w:rPr>
        <w:t>http_mock_adapter</w:t>
      </w:r>
      <w:proofErr w:type="spellEnd"/>
      <w:r w:rsidRPr="00A34E07">
        <w:rPr>
          <w:lang w:val="en-US"/>
        </w:rPr>
        <w:t>).</w:t>
      </w:r>
    </w:p>
    <w:p w14:paraId="69FEE632" w14:textId="77777777" w:rsidR="00F607A7" w:rsidRDefault="00000000">
      <w:r>
        <w:t>4. Контракт учебного API</w:t>
      </w:r>
    </w:p>
    <w:p w14:paraId="72D1F1D7" w14:textId="0322D37D" w:rsidR="00F607A7" w:rsidRDefault="00000000">
      <w:r>
        <w:t xml:space="preserve">Базовый URL: http://localhost:8080/api. Служебные возможности: GET /__health, искусственная задержка ?__delay=мс и учебная ошибка ?__fail=код для демонстрации сетевого слоя. Полное описание </w:t>
      </w:r>
      <w:r w:rsidR="00B866DC">
        <w:t>-</w:t>
      </w:r>
      <w:r>
        <w:t xml:space="preserve"> в файле api/КОНТРАКТ</w:t>
      </w:r>
      <w:r w:rsidR="00B866DC">
        <w:t>-</w:t>
      </w:r>
      <w:r>
        <w:t>API.md.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07A7" w14:paraId="37E401BC" w14:textId="77777777">
        <w:tc>
          <w:tcPr>
            <w:tcW w:w="4677" w:type="dxa"/>
          </w:tcPr>
          <w:p w14:paraId="7B37B199" w14:textId="77777777" w:rsidR="00F607A7" w:rsidRDefault="00000000">
            <w:pPr>
              <w:ind w:firstLine="0"/>
            </w:pPr>
            <w:r>
              <w:t>Ресурс</w:t>
            </w:r>
          </w:p>
        </w:tc>
        <w:tc>
          <w:tcPr>
            <w:tcW w:w="4677" w:type="dxa"/>
          </w:tcPr>
          <w:p w14:paraId="22A53B63" w14:textId="77777777" w:rsidR="00F607A7" w:rsidRDefault="00000000">
            <w:pPr>
              <w:ind w:firstLine="0"/>
            </w:pPr>
            <w:r>
              <w:t>Основные операции</w:t>
            </w:r>
          </w:p>
        </w:tc>
      </w:tr>
      <w:tr w:rsidR="00F607A7" w:rsidRPr="00862108" w14:paraId="31D336F4" w14:textId="77777777">
        <w:tc>
          <w:tcPr>
            <w:tcW w:w="4677" w:type="dxa"/>
          </w:tcPr>
          <w:p w14:paraId="412348B0" w14:textId="77777777" w:rsidR="00F607A7" w:rsidRDefault="00000000">
            <w:pPr>
              <w:ind w:firstLine="0"/>
            </w:pPr>
            <w:r>
              <w:lastRenderedPageBreak/>
              <w:t>/equipment</w:t>
            </w:r>
          </w:p>
        </w:tc>
        <w:tc>
          <w:tcPr>
            <w:tcW w:w="4677" w:type="dxa"/>
          </w:tcPr>
          <w:p w14:paraId="01A8550B" w14:textId="76B1ED05" w:rsidR="00F607A7" w:rsidRPr="00A34E07" w:rsidRDefault="00000000">
            <w:pPr>
              <w:ind w:firstLine="0"/>
              <w:rPr>
                <w:lang w:val="en-US"/>
              </w:rPr>
            </w:pPr>
            <w:r w:rsidRPr="00A34E07">
              <w:rPr>
                <w:lang w:val="en-US"/>
              </w:rPr>
              <w:t>GET (</w:t>
            </w:r>
            <w:r>
              <w:t>фильтры</w:t>
            </w:r>
            <w:r w:rsidRPr="00A34E07">
              <w:rPr>
                <w:lang w:val="en-US"/>
              </w:rPr>
              <w:t>, sort, page, size), POST, PUT, DELETE, restore, bulk</w:t>
            </w:r>
            <w:r w:rsidR="00B866DC">
              <w:rPr>
                <w:lang w:val="en-US"/>
              </w:rPr>
              <w:t>-</w:t>
            </w:r>
            <w:r w:rsidRPr="00A34E07">
              <w:rPr>
                <w:lang w:val="en-US"/>
              </w:rPr>
              <w:t>delete</w:t>
            </w:r>
          </w:p>
        </w:tc>
      </w:tr>
      <w:tr w:rsidR="00F607A7" w14:paraId="196D6A96" w14:textId="77777777">
        <w:tc>
          <w:tcPr>
            <w:tcW w:w="4677" w:type="dxa"/>
          </w:tcPr>
          <w:p w14:paraId="0EEFEBB6" w14:textId="77777777" w:rsidR="00F607A7" w:rsidRDefault="00000000">
            <w:pPr>
              <w:ind w:firstLine="0"/>
            </w:pPr>
            <w:r>
              <w:t>/clients</w:t>
            </w:r>
          </w:p>
        </w:tc>
        <w:tc>
          <w:tcPr>
            <w:tcW w:w="4677" w:type="dxa"/>
          </w:tcPr>
          <w:p w14:paraId="25326585" w14:textId="77777777" w:rsidR="00F607A7" w:rsidRDefault="00000000">
            <w:pPr>
              <w:ind w:firstLine="0"/>
            </w:pPr>
            <w:r>
              <w:t>Аналогично; 422 при дубликате email</w:t>
            </w:r>
          </w:p>
        </w:tc>
      </w:tr>
      <w:tr w:rsidR="00F607A7" w:rsidRPr="00862108" w14:paraId="5674E9F1" w14:textId="77777777">
        <w:tc>
          <w:tcPr>
            <w:tcW w:w="4677" w:type="dxa"/>
          </w:tcPr>
          <w:p w14:paraId="159EAE5C" w14:textId="77777777" w:rsidR="00F607A7" w:rsidRDefault="00000000">
            <w:pPr>
              <w:ind w:firstLine="0"/>
            </w:pPr>
            <w:r>
              <w:t>/categories, /brands, /tags</w:t>
            </w:r>
          </w:p>
        </w:tc>
        <w:tc>
          <w:tcPr>
            <w:tcW w:w="4677" w:type="dxa"/>
          </w:tcPr>
          <w:p w14:paraId="0393C18D" w14:textId="5ABF808F" w:rsidR="00F607A7" w:rsidRPr="00A34E07" w:rsidRDefault="00000000">
            <w:pPr>
              <w:ind w:firstLine="0"/>
              <w:rPr>
                <w:lang w:val="en-US"/>
              </w:rPr>
            </w:pPr>
            <w:r w:rsidRPr="00A34E07">
              <w:rPr>
                <w:lang w:val="en-US"/>
              </w:rPr>
              <w:t>CRUD, bulk</w:t>
            </w:r>
            <w:r w:rsidR="00B866DC">
              <w:rPr>
                <w:lang w:val="en-US"/>
              </w:rPr>
              <w:t>-</w:t>
            </w:r>
            <w:r w:rsidRPr="00A34E07">
              <w:rPr>
                <w:lang w:val="en-US"/>
              </w:rPr>
              <w:t xml:space="preserve">delete, restore; 409 </w:t>
            </w:r>
            <w:r>
              <w:t>при</w:t>
            </w:r>
            <w:r w:rsidRPr="00A34E07">
              <w:rPr>
                <w:lang w:val="en-US"/>
              </w:rPr>
              <w:t xml:space="preserve"> hard delete </w:t>
            </w:r>
            <w:r>
              <w:t>со</w:t>
            </w:r>
            <w:r w:rsidRPr="00A34E07">
              <w:rPr>
                <w:lang w:val="en-US"/>
              </w:rPr>
              <w:t xml:space="preserve"> </w:t>
            </w:r>
            <w:r>
              <w:t>связями</w:t>
            </w:r>
          </w:p>
        </w:tc>
      </w:tr>
    </w:tbl>
    <w:p w14:paraId="5E3FAF15" w14:textId="77777777" w:rsidR="00F607A7" w:rsidRDefault="00000000">
      <w:r>
        <w:t>Формат страницы списка:</w:t>
      </w:r>
    </w:p>
    <w:p w14:paraId="6879CF0B" w14:textId="3AB08439" w:rsidR="00F607A7" w:rsidRPr="00A34E07" w:rsidRDefault="00000000" w:rsidP="00A34E07">
      <w:pPr>
        <w:rPr>
          <w:lang w:val="ru-RU"/>
        </w:rPr>
      </w:pPr>
      <w:r>
        <w:t>{ "items": [...], "page": 1, "size": 10, "total": N }</w:t>
      </w:r>
    </w:p>
    <w:p w14:paraId="4B490D54" w14:textId="1498F48D" w:rsidR="00A34E07" w:rsidRPr="00A34E07" w:rsidRDefault="00A34E07">
      <w:pPr>
        <w:ind w:firstLine="0"/>
        <w:jc w:val="center"/>
        <w:rPr>
          <w:lang w:val="ru-RU"/>
        </w:rPr>
      </w:pPr>
      <w:r w:rsidRPr="00A34E07">
        <w:rPr>
          <w:noProof/>
          <w:lang w:val="ru-RU"/>
        </w:rPr>
        <w:drawing>
          <wp:inline distT="0" distB="0" distL="0" distR="0" wp14:anchorId="4AEA8C54" wp14:editId="23165AD1">
            <wp:extent cx="4677428" cy="2695951"/>
            <wp:effectExtent l="0" t="0" r="8890" b="9525"/>
            <wp:docPr id="5184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2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C917" w14:textId="37FE434C" w:rsidR="00F607A7" w:rsidRDefault="00000000">
      <w:pPr>
        <w:ind w:firstLine="0"/>
        <w:jc w:val="center"/>
      </w:pPr>
      <w:r>
        <w:rPr>
          <w:sz w:val="24"/>
        </w:rPr>
        <w:t xml:space="preserve">Рисунок 1 </w:t>
      </w:r>
      <w:r w:rsidR="00B866DC">
        <w:rPr>
          <w:sz w:val="24"/>
        </w:rPr>
        <w:t>-</w:t>
      </w:r>
      <w:r>
        <w:rPr>
          <w:sz w:val="24"/>
        </w:rPr>
        <w:t xml:space="preserve"> Проверка доступности API (GET /api/__health)</w:t>
      </w:r>
    </w:p>
    <w:p w14:paraId="00174702" w14:textId="77777777" w:rsidR="00F607A7" w:rsidRDefault="00000000">
      <w:r>
        <w:t>5. Архитектура: замена реализации репозитория</w:t>
      </w:r>
    </w:p>
    <w:p w14:paraId="180BCE6D" w14:textId="77777777" w:rsidR="00F607A7" w:rsidRDefault="00000000">
      <w:r>
        <w:t>В lib/main.dart по флагу useApiBackend (из USE_API) создаётся либо связка ApiEquipmentRepository, ApiClientRepository и Api* для справочников на общем Dio, либо прежние Persistent*Repository и AppDataStore. Экраны и ChangeNotifier зависят только от абстрактных интерфейсов в lib/repositories/*_repository.dart.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607A7" w14:paraId="00E22CC5" w14:textId="77777777">
        <w:tc>
          <w:tcPr>
            <w:tcW w:w="4677" w:type="dxa"/>
          </w:tcPr>
          <w:p w14:paraId="17FAF601" w14:textId="77777777" w:rsidR="00F607A7" w:rsidRDefault="00000000">
            <w:pPr>
              <w:ind w:firstLine="0"/>
            </w:pPr>
            <w:r>
              <w:t>Компонент</w:t>
            </w:r>
          </w:p>
        </w:tc>
        <w:tc>
          <w:tcPr>
            <w:tcW w:w="4677" w:type="dxa"/>
          </w:tcPr>
          <w:p w14:paraId="11BC53A9" w14:textId="77777777" w:rsidR="00F607A7" w:rsidRDefault="00000000">
            <w:pPr>
              <w:ind w:firstLine="0"/>
            </w:pPr>
            <w:r>
              <w:t>Назначение</w:t>
            </w:r>
          </w:p>
        </w:tc>
      </w:tr>
      <w:tr w:rsidR="00F607A7" w14:paraId="4095C58F" w14:textId="77777777">
        <w:tc>
          <w:tcPr>
            <w:tcW w:w="4677" w:type="dxa"/>
          </w:tcPr>
          <w:p w14:paraId="7FDC2F96" w14:textId="77777777" w:rsidR="00F607A7" w:rsidRDefault="00000000">
            <w:pPr>
              <w:ind w:firstLine="0"/>
            </w:pPr>
            <w:r>
              <w:t>lib/core/config.dart</w:t>
            </w:r>
          </w:p>
        </w:tc>
        <w:tc>
          <w:tcPr>
            <w:tcW w:w="4677" w:type="dxa"/>
          </w:tcPr>
          <w:p w14:paraId="3D1A9A14" w14:textId="77777777" w:rsidR="00F607A7" w:rsidRDefault="00000000">
            <w:pPr>
              <w:ind w:firstLine="0"/>
            </w:pPr>
            <w:r>
              <w:t>apiBaseUrl, useApiBackend</w:t>
            </w:r>
          </w:p>
        </w:tc>
      </w:tr>
      <w:tr w:rsidR="00F607A7" w14:paraId="56F91C1F" w14:textId="77777777">
        <w:tc>
          <w:tcPr>
            <w:tcW w:w="4677" w:type="dxa"/>
          </w:tcPr>
          <w:p w14:paraId="4CC8E60D" w14:textId="77777777" w:rsidR="00F607A7" w:rsidRPr="00A34E07" w:rsidRDefault="00000000">
            <w:pPr>
              <w:ind w:firstLine="0"/>
              <w:rPr>
                <w:lang w:val="en-US"/>
              </w:rPr>
            </w:pPr>
            <w:r w:rsidRPr="00A34E07">
              <w:rPr>
                <w:lang w:val="en-US"/>
              </w:rPr>
              <w:t>lib/core/</w:t>
            </w:r>
            <w:proofErr w:type="spellStart"/>
            <w:r w:rsidRPr="00A34E07">
              <w:rPr>
                <w:lang w:val="en-US"/>
              </w:rPr>
              <w:t>api_client.dart</w:t>
            </w:r>
            <w:proofErr w:type="spellEnd"/>
          </w:p>
        </w:tc>
        <w:tc>
          <w:tcPr>
            <w:tcW w:w="4677" w:type="dxa"/>
          </w:tcPr>
          <w:p w14:paraId="522E582A" w14:textId="77777777" w:rsidR="00F607A7" w:rsidRDefault="00000000">
            <w:pPr>
              <w:ind w:firstLine="0"/>
            </w:pPr>
            <w:r>
              <w:t>buildDio(), retry GET</w:t>
            </w:r>
          </w:p>
        </w:tc>
      </w:tr>
      <w:tr w:rsidR="00F607A7" w14:paraId="24814274" w14:textId="77777777">
        <w:tc>
          <w:tcPr>
            <w:tcW w:w="4677" w:type="dxa"/>
          </w:tcPr>
          <w:p w14:paraId="2DB8BB70" w14:textId="77777777" w:rsidR="00F607A7" w:rsidRDefault="00000000">
            <w:pPr>
              <w:ind w:firstLine="0"/>
            </w:pPr>
            <w:r>
              <w:t>lib/repositories/api/*</w:t>
            </w:r>
          </w:p>
        </w:tc>
        <w:tc>
          <w:tcPr>
            <w:tcW w:w="4677" w:type="dxa"/>
          </w:tcPr>
          <w:p w14:paraId="22FB79ED" w14:textId="30C1EE03" w:rsidR="00F607A7" w:rsidRDefault="00000000">
            <w:pPr>
              <w:ind w:firstLine="0"/>
            </w:pPr>
            <w:r>
              <w:t>HTTP</w:t>
            </w:r>
            <w:r w:rsidR="00B866DC">
              <w:t>-</w:t>
            </w:r>
            <w:r>
              <w:t>реализации CRUD и разбор PageResult</w:t>
            </w:r>
          </w:p>
        </w:tc>
      </w:tr>
      <w:tr w:rsidR="00F607A7" w:rsidRPr="00862108" w14:paraId="5BBA6DAD" w14:textId="77777777">
        <w:tc>
          <w:tcPr>
            <w:tcW w:w="4677" w:type="dxa"/>
          </w:tcPr>
          <w:p w14:paraId="0DDF2F50" w14:textId="77777777" w:rsidR="00F607A7" w:rsidRDefault="00000000">
            <w:pPr>
              <w:ind w:firstLine="0"/>
            </w:pPr>
            <w:r>
              <w:t>lib/state/*_notifier.dart</w:t>
            </w:r>
          </w:p>
        </w:tc>
        <w:tc>
          <w:tcPr>
            <w:tcW w:w="4677" w:type="dxa"/>
          </w:tcPr>
          <w:p w14:paraId="4626DB5E" w14:textId="77777777" w:rsidR="00F607A7" w:rsidRPr="00A34E07" w:rsidRDefault="00000000">
            <w:pPr>
              <w:ind w:firstLine="0"/>
              <w:rPr>
                <w:lang w:val="en-US"/>
              </w:rPr>
            </w:pPr>
            <w:proofErr w:type="gramStart"/>
            <w:r w:rsidRPr="00A34E07">
              <w:rPr>
                <w:lang w:val="en-US"/>
              </w:rPr>
              <w:t>load(</w:t>
            </w:r>
            <w:proofErr w:type="gramEnd"/>
            <w:r w:rsidRPr="00A34E07">
              <w:rPr>
                <w:lang w:val="en-US"/>
              </w:rPr>
              <w:t xml:space="preserve">), </w:t>
            </w:r>
            <w:proofErr w:type="spellStart"/>
            <w:r w:rsidRPr="00A34E07">
              <w:rPr>
                <w:lang w:val="en-US"/>
              </w:rPr>
              <w:t>CancelToken</w:t>
            </w:r>
            <w:proofErr w:type="spellEnd"/>
            <w:r w:rsidRPr="00A34E07">
              <w:rPr>
                <w:lang w:val="en-US"/>
              </w:rPr>
              <w:t xml:space="preserve">, </w:t>
            </w:r>
            <w:proofErr w:type="spellStart"/>
            <w:r w:rsidRPr="00A34E07">
              <w:rPr>
                <w:lang w:val="en-US"/>
              </w:rPr>
              <w:t>describeError</w:t>
            </w:r>
            <w:proofErr w:type="spellEnd"/>
            <w:r w:rsidRPr="00A34E07">
              <w:rPr>
                <w:lang w:val="en-US"/>
              </w:rPr>
              <w:t xml:space="preserve"> </w:t>
            </w:r>
            <w:r>
              <w:t>в</w:t>
            </w:r>
            <w:r w:rsidRPr="00A34E07">
              <w:rPr>
                <w:lang w:val="en-US"/>
              </w:rPr>
              <w:t xml:space="preserve"> UI</w:t>
            </w:r>
          </w:p>
        </w:tc>
      </w:tr>
      <w:tr w:rsidR="00F607A7" w14:paraId="60B1FFB3" w14:textId="77777777">
        <w:tc>
          <w:tcPr>
            <w:tcW w:w="4677" w:type="dxa"/>
          </w:tcPr>
          <w:p w14:paraId="1A0E7F75" w14:textId="6B7B61D8" w:rsidR="00F607A7" w:rsidRDefault="00000000">
            <w:pPr>
              <w:ind w:firstLine="0"/>
            </w:pPr>
            <w:r>
              <w:lastRenderedPageBreak/>
              <w:t>api/mock</w:t>
            </w:r>
            <w:r w:rsidR="00B866DC">
              <w:t>-</w:t>
            </w:r>
            <w:r>
              <w:t>server.js</w:t>
            </w:r>
          </w:p>
        </w:tc>
        <w:tc>
          <w:tcPr>
            <w:tcW w:w="4677" w:type="dxa"/>
          </w:tcPr>
          <w:p w14:paraId="393C7DC7" w14:textId="77777777" w:rsidR="00F607A7" w:rsidRDefault="00000000">
            <w:pPr>
              <w:ind w:firstLine="0"/>
            </w:pPr>
            <w:r>
              <w:t>Учебный сервер с CORS и правилами 422/409</w:t>
            </w:r>
          </w:p>
        </w:tc>
      </w:tr>
    </w:tbl>
    <w:p w14:paraId="27AB7003" w14:textId="77777777" w:rsidR="00F607A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1B879CE" wp14:editId="5D25B83D">
            <wp:extent cx="5760000" cy="5026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api_wiring.d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F1D6" w14:textId="35450646" w:rsidR="00F607A7" w:rsidRDefault="00000000">
      <w:pPr>
        <w:ind w:firstLine="0"/>
        <w:jc w:val="center"/>
      </w:pPr>
      <w:r>
        <w:rPr>
          <w:sz w:val="24"/>
        </w:rPr>
        <w:t xml:space="preserve">Рисунок 2 </w:t>
      </w:r>
      <w:r w:rsidR="00B866DC">
        <w:rPr>
          <w:sz w:val="24"/>
        </w:rPr>
        <w:t>-</w:t>
      </w:r>
      <w:r>
        <w:rPr>
          <w:sz w:val="24"/>
        </w:rPr>
        <w:t xml:space="preserve"> Подключение API</w:t>
      </w:r>
      <w:r w:rsidR="00B866DC">
        <w:rPr>
          <w:sz w:val="24"/>
        </w:rPr>
        <w:t>-</w:t>
      </w:r>
      <w:r>
        <w:rPr>
          <w:sz w:val="24"/>
        </w:rPr>
        <w:t>репозиториев в main.dart</w:t>
      </w:r>
    </w:p>
    <w:p w14:paraId="2DEE9B46" w14:textId="77777777" w:rsidR="00F607A7" w:rsidRDefault="00000000">
      <w:r>
        <w:t>6. Настройка Dio и исключения предметной области</w:t>
      </w:r>
    </w:p>
    <w:p w14:paraId="35C7A213" w14:textId="27FC8934" w:rsidR="00F607A7" w:rsidRDefault="00000000">
      <w:r>
        <w:t xml:space="preserve">Dio создаётся с connectTimeout 10 с и receiveTimeout 15 с. Interceptor преобразует ответы с кодом ≥400 в DioException с уже разобранным ApiException (mapHttpError). Для GET добавлен _ReadRetryInterceptor </w:t>
      </w:r>
      <w:r w:rsidR="00B866DC">
        <w:t>-</w:t>
      </w:r>
      <w:r>
        <w:t xml:space="preserve"> до трёх повторов при connectionTimeout / connectionError с паузой 300·n мс.</w:t>
      </w:r>
    </w:p>
    <w:p w14:paraId="46A17DFB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19E54A" wp14:editId="7B7DF549">
            <wp:extent cx="5760000" cy="6807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client.d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E02C" w14:textId="0C0BC389" w:rsidR="00F607A7" w:rsidRDefault="00000000">
      <w:pPr>
        <w:ind w:firstLine="0"/>
        <w:jc w:val="center"/>
      </w:pPr>
      <w:r>
        <w:rPr>
          <w:sz w:val="24"/>
        </w:rPr>
        <w:t xml:space="preserve">Рисунок 3 </w:t>
      </w:r>
      <w:r w:rsidR="00B866DC">
        <w:rPr>
          <w:sz w:val="24"/>
        </w:rPr>
        <w:t>-</w:t>
      </w:r>
      <w:r>
        <w:rPr>
          <w:sz w:val="24"/>
        </w:rPr>
        <w:t xml:space="preserve"> Конфигурация Dio и interceptor</w:t>
      </w:r>
    </w:p>
    <w:p w14:paraId="6B26D797" w14:textId="77777777" w:rsidR="00F607A7" w:rsidRDefault="00000000">
      <w:r>
        <w:t>Классы NetworkException, ValidationException (с полем errors), ConflictException, NotFoundException и др. позволяют экранам показывать осмысленные сообщения. Функция guard оборачивает вызовы репозитория; describeError унифицирует вывод в SnackBar и ListErrorView.</w:t>
      </w:r>
    </w:p>
    <w:p w14:paraId="4C29B35E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37F492" wp14:editId="3FAE530A">
            <wp:extent cx="5760000" cy="712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exceptions.d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EC32" w14:textId="07F81739" w:rsidR="00F607A7" w:rsidRDefault="00000000">
      <w:pPr>
        <w:ind w:firstLine="0"/>
        <w:jc w:val="center"/>
      </w:pPr>
      <w:r>
        <w:rPr>
          <w:sz w:val="24"/>
        </w:rPr>
        <w:t xml:space="preserve">Рисунок 4 </w:t>
      </w:r>
      <w:r w:rsidR="00B866DC">
        <w:rPr>
          <w:sz w:val="24"/>
        </w:rPr>
        <w:t>-</w:t>
      </w:r>
      <w:r>
        <w:rPr>
          <w:sz w:val="24"/>
        </w:rPr>
        <w:t xml:space="preserve"> Маппинг HTTP</w:t>
      </w:r>
      <w:r w:rsidR="00B866DC">
        <w:rPr>
          <w:sz w:val="24"/>
        </w:rPr>
        <w:t>-</w:t>
      </w:r>
      <w:r>
        <w:rPr>
          <w:sz w:val="24"/>
        </w:rPr>
        <w:t>кодов и mapDioError (в т.ч. подсказка про CORS)</w:t>
      </w:r>
    </w:p>
    <w:p w14:paraId="14BC2C35" w14:textId="39C6747E" w:rsidR="00F607A7" w:rsidRDefault="00000000">
      <w:r>
        <w:t>7. API</w:t>
      </w:r>
      <w:r w:rsidR="00B866DC">
        <w:t>-</w:t>
      </w:r>
      <w:r>
        <w:t>репозитории и guard</w:t>
      </w:r>
    </w:p>
    <w:p w14:paraId="11F8B26A" w14:textId="77777777" w:rsidR="00F607A7" w:rsidRDefault="00000000">
      <w:r>
        <w:t>ApiEquipmentRepository выполняет GET с queryParameters из EquipmentQuery, разбирает JSON через parsePage и fromJson модели. create/update передают тело запроса; при 422 пробрасывается ValidationException с ключами полей, совпадающими с именами в форме Flutter (inventoryNumber, email и т.д.).</w:t>
      </w:r>
    </w:p>
    <w:p w14:paraId="0CE15917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B483D9" wp14:editId="3132CDCF">
            <wp:extent cx="5760000" cy="8692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equipment_find.d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CE5" w14:textId="2E48804A" w:rsidR="00F607A7" w:rsidRDefault="00000000">
      <w:pPr>
        <w:ind w:firstLine="0"/>
        <w:jc w:val="center"/>
      </w:pPr>
      <w:r>
        <w:rPr>
          <w:sz w:val="24"/>
        </w:rPr>
        <w:t xml:space="preserve">Рисунок 5 </w:t>
      </w:r>
      <w:r w:rsidR="00B866DC">
        <w:rPr>
          <w:sz w:val="24"/>
        </w:rPr>
        <w:t>-</w:t>
      </w:r>
      <w:r>
        <w:rPr>
          <w:sz w:val="24"/>
        </w:rPr>
        <w:t xml:space="preserve"> Пример запроса списка оборудования через Dio</w:t>
      </w:r>
    </w:p>
    <w:p w14:paraId="3615671B" w14:textId="77777777" w:rsidR="00F607A7" w:rsidRDefault="00000000">
      <w:r>
        <w:lastRenderedPageBreak/>
        <w:t>Справочники (категории, бренды, теги) вынесены в api_catalog_repositories.dart. После изменений справочников CatalogNotifier.invalidateCache() сбрасывает кэш, чтобы формы и фильтры получали актуальные id.</w:t>
      </w:r>
    </w:p>
    <w:p w14:paraId="6E214F72" w14:textId="77777777" w:rsidR="00F607A7" w:rsidRDefault="00000000">
      <w:r>
        <w:t>8. Состояния сетевого слоя в UI</w:t>
      </w:r>
    </w:p>
    <w:p w14:paraId="0EF1C40D" w14:textId="5AF33CE4" w:rsidR="00F607A7" w:rsidRDefault="00000000">
      <w:r>
        <w:t xml:space="preserve">Списки оборудования и клиентов при load() переводятся в LoadStatus.loading, по завершении </w:t>
      </w:r>
      <w:r w:rsidR="00B866DC">
        <w:t>-</w:t>
      </w:r>
      <w:r>
        <w:t xml:space="preserve"> success или error с текстом describeError. При новом запросе отменяется предыдущий CancelToken (актуально для быстрого ввода в поиске). FormScaffold поддерживает флаг submitting на время POST/PUT.</w:t>
      </w:r>
    </w:p>
    <w:p w14:paraId="6BFACF1B" w14:textId="77777777" w:rsidR="00F607A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50E5DF6" wp14:editId="13375F17">
            <wp:extent cx="5760000" cy="42044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quipment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3B58" w14:textId="377A91E3" w:rsidR="00F607A7" w:rsidRDefault="00000000">
      <w:pPr>
        <w:ind w:firstLine="0"/>
        <w:jc w:val="center"/>
      </w:pPr>
      <w:r>
        <w:rPr>
          <w:sz w:val="24"/>
        </w:rPr>
        <w:t xml:space="preserve">Рисунок 6 </w:t>
      </w:r>
      <w:r w:rsidR="00B866DC">
        <w:rPr>
          <w:sz w:val="24"/>
        </w:rPr>
        <w:t>-</w:t>
      </w:r>
      <w:r>
        <w:rPr>
          <w:sz w:val="24"/>
        </w:rPr>
        <w:t xml:space="preserve"> Список оборудования, данные с GET /api/equipment (пагинация «всего 22»)</w:t>
      </w:r>
    </w:p>
    <w:p w14:paraId="5B394E3F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47BC16" wp14:editId="310783D1">
            <wp:extent cx="5760000" cy="42044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quipment_fil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854" w14:textId="2A116FE2" w:rsidR="00F607A7" w:rsidRDefault="00000000">
      <w:pPr>
        <w:ind w:firstLine="0"/>
        <w:jc w:val="center"/>
      </w:pPr>
      <w:r>
        <w:rPr>
          <w:sz w:val="24"/>
        </w:rPr>
        <w:t xml:space="preserve">Рисунок 7 </w:t>
      </w:r>
      <w:r w:rsidR="00B866DC">
        <w:rPr>
          <w:sz w:val="24"/>
        </w:rPr>
        <w:t>-</w:t>
      </w:r>
      <w:r>
        <w:rPr>
          <w:sz w:val="24"/>
        </w:rPr>
        <w:t xml:space="preserve"> Фильтр categoryId=1 в URL и ответ API (всего 4 записи категории «Палатки»)</w:t>
      </w:r>
    </w:p>
    <w:p w14:paraId="655B4881" w14:textId="77777777" w:rsidR="00F607A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858AB04" wp14:editId="4CA573DF">
            <wp:extent cx="5760000" cy="42044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ients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5C78" w14:textId="1E30BCAE" w:rsidR="00F607A7" w:rsidRDefault="00000000">
      <w:pPr>
        <w:ind w:firstLine="0"/>
        <w:jc w:val="center"/>
      </w:pPr>
      <w:r>
        <w:rPr>
          <w:sz w:val="24"/>
        </w:rPr>
        <w:t xml:space="preserve">Рисунок 8 </w:t>
      </w:r>
      <w:r w:rsidR="00B866DC">
        <w:rPr>
          <w:sz w:val="24"/>
        </w:rPr>
        <w:t>-</w:t>
      </w:r>
      <w:r>
        <w:rPr>
          <w:sz w:val="24"/>
        </w:rPr>
        <w:t xml:space="preserve"> Список клиентов с GET /api/clients</w:t>
      </w:r>
    </w:p>
    <w:p w14:paraId="6E5D5F1A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5B0D6E" wp14:editId="7A1ED926">
            <wp:extent cx="5760000" cy="42044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rands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5DDC" w14:textId="2D2F35EC" w:rsidR="00F607A7" w:rsidRDefault="00000000">
      <w:pPr>
        <w:ind w:firstLine="0"/>
        <w:jc w:val="center"/>
      </w:pPr>
      <w:r>
        <w:rPr>
          <w:sz w:val="24"/>
        </w:rPr>
        <w:t xml:space="preserve">Рисунок 9 </w:t>
      </w:r>
      <w:r w:rsidR="00B866DC">
        <w:rPr>
          <w:sz w:val="24"/>
        </w:rPr>
        <w:t>-</w:t>
      </w:r>
      <w:r>
        <w:rPr>
          <w:sz w:val="24"/>
        </w:rPr>
        <w:t xml:space="preserve"> Справочник брендов (GET /api/brands)</w:t>
      </w:r>
    </w:p>
    <w:p w14:paraId="681B8CAC" w14:textId="17BFDD43" w:rsidR="00F607A7" w:rsidRDefault="00000000">
      <w:r>
        <w:t>При недоступности сервера список переходит в ListErrorView с кнопкой «Повторить» (сообщение из NetworkException). На рисунке 10 показан интерфейс после остановки mock</w:t>
      </w:r>
      <w:r w:rsidR="00B866DC">
        <w:t>-</w:t>
      </w:r>
      <w:r>
        <w:t>сервера и обновления страницы.</w:t>
      </w:r>
    </w:p>
    <w:p w14:paraId="03F094D4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7D7CBF" wp14:editId="45277232">
            <wp:extent cx="5760000" cy="42044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ist_network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4389" w14:textId="7EC3E1F5" w:rsidR="00F607A7" w:rsidRDefault="00000000">
      <w:pPr>
        <w:ind w:firstLine="0"/>
        <w:jc w:val="center"/>
      </w:pPr>
      <w:r>
        <w:rPr>
          <w:sz w:val="24"/>
        </w:rPr>
        <w:t xml:space="preserve">Рисунок 10 </w:t>
      </w:r>
      <w:r w:rsidR="00B866DC">
        <w:rPr>
          <w:sz w:val="24"/>
        </w:rPr>
        <w:t>-</w:t>
      </w:r>
      <w:r>
        <w:rPr>
          <w:sz w:val="24"/>
        </w:rPr>
        <w:t xml:space="preserve"> Сбой загрузки каталога при остановленном API</w:t>
      </w:r>
    </w:p>
    <w:p w14:paraId="364DB34A" w14:textId="77777777" w:rsidR="00F607A7" w:rsidRDefault="00000000">
      <w:r>
        <w:t>9. Ошибки 422 и 409 в формах и справочниках</w:t>
      </w:r>
    </w:p>
    <w:p w14:paraId="5DE3F386" w14:textId="77777777" w:rsidR="00F607A7" w:rsidRDefault="00000000">
      <w:r>
        <w:t>Сервер при дубликате инвентарного номера возвращает 422 и объект errors. EquipmentFormScreen записывает их в _serverErrors и показывает под полем «Инвентарный номер». Аналогично для email клиента.</w:t>
      </w:r>
    </w:p>
    <w:p w14:paraId="0D024D20" w14:textId="6E498DCF" w:rsidR="00F607A7" w:rsidRPr="00A30B24" w:rsidRDefault="00862108">
      <w:pPr>
        <w:ind w:firstLine="0"/>
        <w:jc w:val="center"/>
        <w:rPr>
          <w:lang w:val="ru-RU"/>
        </w:rPr>
      </w:pPr>
      <w:r w:rsidRPr="00862108">
        <w:drawing>
          <wp:inline distT="0" distB="0" distL="0" distR="0" wp14:anchorId="16D221EE" wp14:editId="166C7850">
            <wp:extent cx="4953691" cy="1276528"/>
            <wp:effectExtent l="0" t="0" r="0" b="0"/>
            <wp:docPr id="5740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8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7841" w14:textId="5EE101E6" w:rsidR="00F607A7" w:rsidRDefault="00000000">
      <w:pPr>
        <w:ind w:firstLine="0"/>
        <w:jc w:val="center"/>
      </w:pPr>
      <w:r>
        <w:rPr>
          <w:sz w:val="24"/>
        </w:rPr>
        <w:t xml:space="preserve">Рисунок 11 </w:t>
      </w:r>
      <w:r w:rsidR="00B866DC">
        <w:rPr>
          <w:sz w:val="24"/>
        </w:rPr>
        <w:t>-</w:t>
      </w:r>
      <w:r>
        <w:rPr>
          <w:sz w:val="24"/>
        </w:rPr>
        <w:t xml:space="preserve"> Ответ POST /api/equipment с кодом 422 (EQ</w:t>
      </w:r>
      <w:r w:rsidR="00B866DC">
        <w:rPr>
          <w:sz w:val="24"/>
        </w:rPr>
        <w:t>-</w:t>
      </w:r>
      <w:r>
        <w:rPr>
          <w:sz w:val="24"/>
        </w:rPr>
        <w:t>1001 уже существует)</w:t>
      </w:r>
    </w:p>
    <w:p w14:paraId="65F30EDB" w14:textId="77777777" w:rsidR="00F607A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1E923B" wp14:editId="1CDCB97A">
            <wp:extent cx="5760000" cy="42044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quipment_form_n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F12" w14:textId="5FAD2859" w:rsidR="00F607A7" w:rsidRDefault="00000000">
      <w:pPr>
        <w:ind w:firstLine="0"/>
        <w:jc w:val="center"/>
      </w:pPr>
      <w:r>
        <w:rPr>
          <w:sz w:val="24"/>
        </w:rPr>
        <w:t xml:space="preserve">Рисунок 12 </w:t>
      </w:r>
      <w:r w:rsidR="00B866DC">
        <w:rPr>
          <w:sz w:val="24"/>
        </w:rPr>
        <w:t>-</w:t>
      </w:r>
      <w:r>
        <w:rPr>
          <w:sz w:val="24"/>
        </w:rPr>
        <w:t xml:space="preserve"> Форма создания оборудования (данные отправляются POST /api/equipment)</w:t>
      </w:r>
    </w:p>
    <w:p w14:paraId="35B38484" w14:textId="77777777" w:rsidR="00F607A7" w:rsidRDefault="00000000">
      <w:r>
        <w:t>Физическое удаление бренда или категории при связанном оборудовании возвращает 409. В UI ConflictException отображается через SnackBar (экран детали справочника и списки).</w:t>
      </w:r>
    </w:p>
    <w:p w14:paraId="42EF80AA" w14:textId="024EDF03" w:rsidR="00F607A7" w:rsidRDefault="00862108">
      <w:pPr>
        <w:ind w:firstLine="0"/>
        <w:jc w:val="center"/>
      </w:pPr>
      <w:r w:rsidRPr="00862108">
        <w:drawing>
          <wp:inline distT="0" distB="0" distL="0" distR="0" wp14:anchorId="26CE1509" wp14:editId="4B09D4C9">
            <wp:extent cx="5115639" cy="1733792"/>
            <wp:effectExtent l="0" t="0" r="8890" b="0"/>
            <wp:docPr id="6628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2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C2E2" w14:textId="2871D0C6" w:rsidR="00F607A7" w:rsidRPr="00A34E07" w:rsidRDefault="00000000">
      <w:pPr>
        <w:ind w:firstLine="0"/>
        <w:jc w:val="center"/>
        <w:rPr>
          <w:lang w:val="en-US"/>
        </w:rPr>
      </w:pPr>
      <w:r>
        <w:rPr>
          <w:sz w:val="24"/>
        </w:rPr>
        <w:t>Рисунок</w:t>
      </w:r>
      <w:r w:rsidRPr="00A34E07">
        <w:rPr>
          <w:sz w:val="24"/>
          <w:lang w:val="en-US"/>
        </w:rPr>
        <w:t xml:space="preserve"> 13 </w:t>
      </w:r>
      <w:r w:rsidR="00B866DC">
        <w:rPr>
          <w:sz w:val="24"/>
          <w:lang w:val="en-US"/>
        </w:rPr>
        <w:t>-</w:t>
      </w:r>
      <w:r w:rsidRPr="00A34E07">
        <w:rPr>
          <w:sz w:val="24"/>
          <w:lang w:val="en-US"/>
        </w:rPr>
        <w:t xml:space="preserve"> </w:t>
      </w:r>
      <w:r>
        <w:rPr>
          <w:sz w:val="24"/>
        </w:rPr>
        <w:t>Ответ</w:t>
      </w:r>
      <w:r w:rsidRPr="00A34E07">
        <w:rPr>
          <w:sz w:val="24"/>
          <w:lang w:val="en-US"/>
        </w:rPr>
        <w:t xml:space="preserve"> DELETE /</w:t>
      </w:r>
      <w:proofErr w:type="spellStart"/>
      <w:r w:rsidRPr="00A34E07">
        <w:rPr>
          <w:sz w:val="24"/>
          <w:lang w:val="en-US"/>
        </w:rPr>
        <w:t>api</w:t>
      </w:r>
      <w:proofErr w:type="spellEnd"/>
      <w:r w:rsidRPr="00A34E07">
        <w:rPr>
          <w:sz w:val="24"/>
          <w:lang w:val="en-US"/>
        </w:rPr>
        <w:t xml:space="preserve">/brands/1?hard=true </w:t>
      </w:r>
      <w:r>
        <w:rPr>
          <w:sz w:val="24"/>
        </w:rPr>
        <w:t>с</w:t>
      </w:r>
      <w:r w:rsidRPr="00A34E07">
        <w:rPr>
          <w:sz w:val="24"/>
          <w:lang w:val="en-US"/>
        </w:rPr>
        <w:t xml:space="preserve"> </w:t>
      </w:r>
      <w:r>
        <w:rPr>
          <w:sz w:val="24"/>
        </w:rPr>
        <w:t>кодом</w:t>
      </w:r>
      <w:r w:rsidRPr="00A34E07">
        <w:rPr>
          <w:sz w:val="24"/>
          <w:lang w:val="en-US"/>
        </w:rPr>
        <w:t xml:space="preserve"> 409</w:t>
      </w:r>
    </w:p>
    <w:p w14:paraId="4352C56B" w14:textId="5635BCB4" w:rsidR="00B866DC" w:rsidRPr="00B866DC" w:rsidRDefault="00A30B24" w:rsidP="00147C12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Валидация ошибки что сервер не отвечает</w:t>
      </w:r>
      <w:r>
        <w:rPr>
          <w:lang w:val="ru-RU"/>
        </w:rPr>
        <w:br/>
      </w:r>
      <w:r w:rsidR="00B866DC" w:rsidRPr="00B866DC">
        <w:rPr>
          <w:lang w:val="ru-RU"/>
        </w:rPr>
        <w:drawing>
          <wp:inline distT="0" distB="0" distL="0" distR="0" wp14:anchorId="1194B223" wp14:editId="50032D85">
            <wp:extent cx="5940425" cy="3712845"/>
            <wp:effectExtent l="0" t="0" r="3175" b="1905"/>
            <wp:docPr id="134248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1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DC" w:rsidRPr="00B866DC">
        <w:rPr>
          <w:sz w:val="24"/>
        </w:rPr>
        <w:t xml:space="preserve"> </w:t>
      </w:r>
      <w:r w:rsidR="00B866DC">
        <w:rPr>
          <w:sz w:val="24"/>
        </w:rPr>
        <w:t>Рисунок</w:t>
      </w:r>
      <w:r w:rsidR="00B866DC" w:rsidRPr="00B866DC">
        <w:rPr>
          <w:sz w:val="24"/>
          <w:lang w:val="ru-RU"/>
        </w:rPr>
        <w:t xml:space="preserve"> 1</w:t>
      </w:r>
      <w:r w:rsidR="00B866DC">
        <w:rPr>
          <w:sz w:val="24"/>
          <w:lang w:val="ru-RU"/>
        </w:rPr>
        <w:t>4</w:t>
      </w:r>
      <w:r w:rsidR="00B866DC" w:rsidRPr="00B866DC">
        <w:rPr>
          <w:sz w:val="24"/>
          <w:lang w:val="ru-RU"/>
        </w:rPr>
        <w:t xml:space="preserve"> </w:t>
      </w:r>
      <w:r w:rsidR="00B866DC">
        <w:rPr>
          <w:sz w:val="24"/>
          <w:lang w:val="ru-RU"/>
        </w:rPr>
        <w:t>-</w:t>
      </w:r>
      <w:r w:rsidR="00B866DC" w:rsidRPr="00B866DC">
        <w:rPr>
          <w:sz w:val="24"/>
          <w:lang w:val="ru-RU"/>
        </w:rPr>
        <w:t xml:space="preserve"> </w:t>
      </w:r>
      <w:r w:rsidR="00B866DC">
        <w:rPr>
          <w:sz w:val="24"/>
        </w:rPr>
        <w:t>Ответ</w:t>
      </w:r>
      <w:r w:rsidR="00B866DC" w:rsidRPr="00B866DC">
        <w:rPr>
          <w:sz w:val="24"/>
          <w:lang w:val="ru-RU"/>
        </w:rPr>
        <w:t xml:space="preserve"> </w:t>
      </w:r>
      <w:r w:rsidR="00B866DC">
        <w:rPr>
          <w:sz w:val="24"/>
          <w:lang w:val="ru-RU"/>
        </w:rPr>
        <w:t>ошибки сервера</w:t>
      </w:r>
    </w:p>
    <w:p w14:paraId="0C5CE29A" w14:textId="596C738F" w:rsidR="00F607A7" w:rsidRPr="00A30B24" w:rsidRDefault="00F607A7" w:rsidP="00B866DC">
      <w:pPr>
        <w:jc w:val="center"/>
        <w:rPr>
          <w:lang w:val="ru-RU"/>
        </w:rPr>
      </w:pPr>
    </w:p>
    <w:sectPr w:rsidR="00F607A7" w:rsidRPr="00A30B2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A044C0D-2BA9-4ED8-B335-B2CBE59A0F26}"/>
    <w:embedBoldItalic r:id="rId2" w:fontKey="{69DBC7EA-82E1-4B7C-8500-3F43D4C17360}"/>
  </w:font>
  <w:font w:name="XO Thames">
    <w:altName w:val="Calibri"/>
    <w:charset w:val="00"/>
    <w:family w:val="auto"/>
    <w:pitch w:val="default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3" w:fontKey="{EAF7F4EB-397B-4E11-BB22-DD24D1C6F2BB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BoldItalic r:id="rId4" w:fontKey="{9AFEBEFC-00C9-4F34-82D5-B28399FDF67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79EAA5B-6C93-4416-9DC5-14354CE1FA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A7"/>
    <w:rsid w:val="00147C12"/>
    <w:rsid w:val="00751363"/>
    <w:rsid w:val="00862108"/>
    <w:rsid w:val="00A30B24"/>
    <w:rsid w:val="00A34E07"/>
    <w:rsid w:val="00B866DC"/>
    <w:rsid w:val="00EB39F4"/>
    <w:rsid w:val="00F6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C3F3"/>
  <w15:docId w15:val="{24B21E63-0C8F-48CE-97EF-3D784894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2"/>
    </w:pPr>
    <w:rPr>
      <w:rFonts w:ascii="XO Thames" w:eastAsia="XO Thames" w:hAnsi="XO Thames" w:cs="XO Thames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3"/>
    </w:pPr>
    <w:rPr>
      <w:rFonts w:ascii="XO Thames" w:eastAsia="XO Thames" w:hAnsi="XO Thames" w:cs="XO Thames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4"/>
    </w:pPr>
    <w:rPr>
      <w:rFonts w:ascii="XO Thames" w:eastAsia="XO Thames" w:hAnsi="XO Thames" w:cs="XO Thames"/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567" w:after="567" w:line="240" w:lineRule="auto"/>
      <w:ind w:firstLine="0"/>
      <w:jc w:val="center"/>
    </w:pPr>
    <w:rPr>
      <w:rFonts w:ascii="XO Thames" w:eastAsia="XO Thames" w:hAnsi="XO Thames" w:cs="XO Thames"/>
      <w:b/>
      <w:bCs/>
      <w:smallCaps/>
      <w:sz w:val="40"/>
      <w:szCs w:val="40"/>
    </w:rPr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TOC2">
    <w:name w:val="toc 2"/>
    <w:link w:val="TOC2Char"/>
    <w:uiPriority w:val="39"/>
    <w:pPr>
      <w:ind w:left="200"/>
    </w:pPr>
    <w:rPr>
      <w:rFonts w:ascii="XO Thames" w:hAnsi="XO Thames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customStyle="1" w:styleId="a">
    <w:name w:val="Картинка"/>
    <w:link w:val="a0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0">
    <w:name w:val="Картинка"/>
    <w:basedOn w:val="Normal1"/>
    <w:link w:val="a"/>
    <w:rPr>
      <w:rFonts w:ascii="Times New Roman" w:hAnsi="Times New Roman"/>
      <w:sz w:val="24"/>
    </w:rPr>
  </w:style>
  <w:style w:type="paragraph" w:styleId="TOC4">
    <w:name w:val="toc 4"/>
    <w:link w:val="TOC4Char"/>
    <w:uiPriority w:val="39"/>
    <w:pPr>
      <w:ind w:left="600"/>
    </w:pPr>
    <w:rPr>
      <w:rFonts w:ascii="XO Thames" w:hAnsi="XO Thames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link w:val="TOC6Char"/>
    <w:uiPriority w:val="39"/>
    <w:pPr>
      <w:ind w:left="1000"/>
    </w:pPr>
    <w:rPr>
      <w:rFonts w:ascii="XO Thames" w:hAnsi="XO Thames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link w:val="TOC7Char"/>
    <w:uiPriority w:val="39"/>
    <w:pPr>
      <w:ind w:left="1200"/>
    </w:pPr>
    <w:rPr>
      <w:rFonts w:ascii="XO Thames" w:hAnsi="XO Thames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">
    <w:name w:val="Заголовок 3 Знак"/>
    <w:rPr>
      <w:rFonts w:ascii="XO Thames" w:hAnsi="XO Thames"/>
      <w:b/>
      <w:sz w:val="26"/>
    </w:rPr>
  </w:style>
  <w:style w:type="paragraph" w:styleId="TOC3">
    <w:name w:val="toc 3"/>
    <w:link w:val="TOC3Char"/>
    <w:uiPriority w:val="39"/>
    <w:pPr>
      <w:ind w:left="400"/>
    </w:pPr>
    <w:rPr>
      <w:rFonts w:ascii="XO Thames" w:hAnsi="XO Thames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styleId="Caption">
    <w:name w:val="caption"/>
    <w:link w:val="CaptionChar"/>
    <w:rPr>
      <w:b/>
      <w:sz w:val="20"/>
    </w:rPr>
  </w:style>
  <w:style w:type="character" w:customStyle="1" w:styleId="CaptionChar">
    <w:name w:val="Caption Char"/>
    <w:basedOn w:val="Normal1"/>
    <w:link w:val="Caption"/>
    <w:rPr>
      <w:rFonts w:ascii="Times New Roman" w:hAnsi="Times New Roman"/>
      <w:b/>
      <w:sz w:val="20"/>
    </w:rPr>
  </w:style>
  <w:style w:type="paragraph" w:customStyle="1" w:styleId="Hashtag1">
    <w:name w:val="Hashtag1"/>
    <w:link w:val="1"/>
    <w:rPr>
      <w:color w:val="605E5C"/>
      <w:shd w:val="clear" w:color="auto" w:fill="E1DFDD"/>
    </w:rPr>
  </w:style>
  <w:style w:type="character" w:customStyle="1" w:styleId="1">
    <w:name w:val="Хэштег1"/>
    <w:link w:val="Hashtag1"/>
    <w:rPr>
      <w:color w:val="605E5C"/>
      <w:shd w:val="clear" w:color="auto" w:fill="E1DFDD"/>
    </w:rPr>
  </w:style>
  <w:style w:type="character" w:customStyle="1" w:styleId="5">
    <w:name w:val="Заголовок 5 Знак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rPr>
      <w:rFonts w:ascii="Times New Roman" w:hAnsi="Times New Roman"/>
      <w:sz w:val="28"/>
    </w:rPr>
  </w:style>
  <w:style w:type="paragraph" w:customStyle="1" w:styleId="Hyperlink1">
    <w:name w:val="Hyperlink1"/>
    <w:link w:val="Hyperlink"/>
    <w:rPr>
      <w:color w:val="0563C1"/>
      <w:u w:val="single"/>
    </w:rPr>
  </w:style>
  <w:style w:type="character" w:styleId="Hyperlink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TOC1">
    <w:name w:val="toc 1"/>
    <w:link w:val="TOC1Char"/>
    <w:uiPriority w:val="39"/>
    <w:pPr>
      <w:tabs>
        <w:tab w:val="right" w:leader="dot" w:pos="9345"/>
      </w:tabs>
      <w:ind w:firstLine="0"/>
    </w:pPr>
  </w:style>
  <w:style w:type="character" w:customStyle="1" w:styleId="TOC1Char">
    <w:name w:val="TOC 1 Char"/>
    <w:basedOn w:val="Normal1"/>
    <w:link w:val="TOC1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BodyTextIndent">
    <w:name w:val="Body Text Indent"/>
    <w:link w:val="BodyTextIndentChar"/>
    <w:pPr>
      <w:widowControl w:val="0"/>
      <w:spacing w:line="336" w:lineRule="auto"/>
      <w:ind w:firstLine="700"/>
    </w:pPr>
    <w:rPr>
      <w:b/>
    </w:rPr>
  </w:style>
  <w:style w:type="character" w:customStyle="1" w:styleId="BodyTextIndentChar">
    <w:name w:val="Body Text Indent Char"/>
    <w:basedOn w:val="Normal1"/>
    <w:link w:val="BodyTextIndent"/>
    <w:rPr>
      <w:rFonts w:ascii="Times New Roman" w:hAnsi="Times New Roman"/>
      <w:b/>
      <w:sz w:val="28"/>
    </w:rPr>
  </w:style>
  <w:style w:type="paragraph" w:styleId="TOC9">
    <w:name w:val="toc 9"/>
    <w:link w:val="TOC9Char"/>
    <w:uiPriority w:val="39"/>
    <w:pPr>
      <w:ind w:left="1600"/>
    </w:pPr>
    <w:rPr>
      <w:rFonts w:ascii="XO Thames" w:hAnsi="XO Thames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TOC8">
    <w:name w:val="toc 8"/>
    <w:link w:val="TOC8Char"/>
    <w:uiPriority w:val="39"/>
    <w:pPr>
      <w:ind w:left="1400"/>
    </w:pPr>
    <w:rPr>
      <w:rFonts w:ascii="XO Thames" w:hAnsi="XO Thames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link w:val="TOC5Char"/>
    <w:uiPriority w:val="39"/>
    <w:pPr>
      <w:ind w:left="800"/>
    </w:pPr>
    <w:rPr>
      <w:rFonts w:ascii="XO Thames" w:hAnsi="XO Thames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character" w:customStyle="1" w:styleId="a1">
    <w:name w:val="Подзаголовок Знак"/>
    <w:rPr>
      <w:rFonts w:ascii="XO Thames" w:hAnsi="XO Thames"/>
      <w:i/>
      <w:sz w:val="24"/>
    </w:rPr>
  </w:style>
  <w:style w:type="character" w:customStyle="1" w:styleId="a2">
    <w:name w:val="Заголовок Знак"/>
    <w:rPr>
      <w:rFonts w:ascii="XO Thames" w:hAnsi="XO Thames"/>
      <w:b/>
      <w:caps/>
      <w:sz w:val="40"/>
    </w:rPr>
  </w:style>
  <w:style w:type="character" w:customStyle="1" w:styleId="4">
    <w:name w:val="Заголовок 4 Знак"/>
    <w:rPr>
      <w:rFonts w:ascii="XO Thames" w:hAnsi="XO Thames"/>
      <w:b/>
      <w:sz w:val="24"/>
    </w:rPr>
  </w:style>
  <w:style w:type="character" w:customStyle="1" w:styleId="2">
    <w:name w:val="Заголовок 2 Знак"/>
    <w:basedOn w:val="Normal1"/>
    <w:rPr>
      <w:rFonts w:ascii="Calibri Light" w:hAnsi="Calibri Light"/>
      <w:b/>
      <w:i/>
      <w:sz w:val="28"/>
    </w:rPr>
  </w:style>
  <w:style w:type="paragraph" w:customStyle="1" w:styleId="a3">
    <w:name w:val="Оглавление"/>
    <w:link w:val="a4"/>
    <w:qFormat/>
    <w:rsid w:val="00AB198F"/>
    <w:pPr>
      <w:spacing w:before="0" w:after="0"/>
      <w:ind w:firstLine="0"/>
      <w:jc w:val="center"/>
    </w:pPr>
    <w:rPr>
      <w:caps/>
    </w:rPr>
  </w:style>
  <w:style w:type="character" w:styleId="BookTitle">
    <w:name w:val="Book Title"/>
    <w:basedOn w:val="DefaultParagraphFont"/>
    <w:uiPriority w:val="33"/>
    <w:qFormat/>
    <w:rsid w:val="00804ECF"/>
    <w:rPr>
      <w:b/>
      <w:bCs/>
      <w:i/>
      <w:iCs/>
      <w:spacing w:val="5"/>
    </w:rPr>
  </w:style>
  <w:style w:type="character" w:customStyle="1" w:styleId="a4">
    <w:name w:val="Оглавление Знак"/>
    <w:basedOn w:val="DefaultParagraphFont"/>
    <w:link w:val="a3"/>
    <w:rsid w:val="00AB198F"/>
    <w:rPr>
      <w:rFonts w:ascii="Times New Roman" w:hAnsi="Times New Roman"/>
      <w:caps/>
      <w:sz w:val="28"/>
    </w:rPr>
  </w:style>
  <w:style w:type="paragraph" w:customStyle="1" w:styleId="a5">
    <w:name w:val="картинка"/>
    <w:link w:val="a6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6">
    <w:name w:val="картинка Знак"/>
    <w:basedOn w:val="DefaultParagraphFont"/>
    <w:link w:val="a5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</w:pPr>
    <w:rPr>
      <w:rFonts w:ascii="XO Thames" w:eastAsia="XO Thames" w:hAnsi="XO Thames" w:cs="XO Thames"/>
      <w:i/>
      <w:iCs/>
      <w:sz w:val="24"/>
      <w:szCs w:val="24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Gore Worste</cp:lastModifiedBy>
  <cp:revision>4</cp:revision>
  <dcterms:created xsi:type="dcterms:W3CDTF">2026-10-03T13:23:00Z</dcterms:created>
  <dcterms:modified xsi:type="dcterms:W3CDTF">2026-10-06T10:37:00Z</dcterms:modified>
</cp:coreProperties>
</file>