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E45F0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sz w:val="22"/>
          <w:szCs w:val="22"/>
        </w:rPr>
      </w:pPr>
    </w:p>
    <w:tbl>
      <w:tblPr>
        <w:tblStyle w:val="a7"/>
        <w:tblW w:w="1015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151"/>
      </w:tblGrid>
      <w:tr w:rsidR="00173ACC" w14:paraId="30FAC883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61CDD895" w14:textId="77777777" w:rsidR="00173ACC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</w:tc>
      </w:tr>
      <w:tr w:rsidR="00173ACC" w14:paraId="60606B46" w14:textId="77777777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1FEB1126" w14:textId="77777777" w:rsidR="00173ACC" w:rsidRDefault="00000000">
            <w:pPr>
              <w:ind w:firstLine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      </w:r>
          </w:p>
          <w:p w14:paraId="17FDA431" w14:textId="77777777" w:rsidR="00173ACC" w:rsidRDefault="00000000">
            <w:pPr>
              <w:ind w:firstLine="0"/>
              <w:jc w:val="center"/>
            </w:pPr>
            <w:r>
              <w:t>Московский приборостроительный техникум</w:t>
            </w:r>
          </w:p>
          <w:p w14:paraId="7890A6EB" w14:textId="77777777" w:rsidR="00173ACC" w:rsidRDefault="00173ACC">
            <w:pPr>
              <w:ind w:firstLine="0"/>
            </w:pPr>
          </w:p>
        </w:tc>
      </w:tr>
    </w:tbl>
    <w:p w14:paraId="6E003777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336" w:lineRule="auto"/>
        <w:ind w:firstLine="0"/>
      </w:pPr>
    </w:p>
    <w:p w14:paraId="195CC4AC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ОТЧЕТ</w:t>
      </w:r>
    </w:p>
    <w:p w14:paraId="16F1B874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по учебной практике</w:t>
      </w:r>
    </w:p>
    <w:p w14:paraId="523DF5EF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>УП.04.01 «Внедрение и поддержка программного обеспечения».</w:t>
      </w:r>
    </w:p>
    <w:p w14:paraId="2E10A9B7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504BADCB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02571632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rPr>
          <w:u w:val="single"/>
        </w:rPr>
      </w:pPr>
      <w:r>
        <w:t>Профессионального модуля 04. Сопровождение и обслуживание программного обеспечения компьютерных систем.</w:t>
      </w:r>
    </w:p>
    <w:p w14:paraId="61FB40A6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7EEBFAE4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</w:pPr>
    </w:p>
    <w:p w14:paraId="3E0504D3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923"/>
        </w:tabs>
        <w:spacing w:before="120" w:after="120" w:line="240" w:lineRule="auto"/>
        <w:ind w:firstLine="0"/>
        <w:jc w:val="left"/>
        <w:rPr>
          <w:u w:val="single"/>
        </w:rPr>
      </w:pPr>
      <w:r>
        <w:t xml:space="preserve">Специальность 09.02.07       Информационные системы и программирование.                                                                                     </w:t>
      </w:r>
    </w:p>
    <w:p w14:paraId="6196E034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742404A7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 xml:space="preserve">Студент         Романов Иван Сергеевич. </w:t>
      </w:r>
    </w:p>
    <w:p w14:paraId="24D36BBD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5DD8E8E1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rPr>
          <w:u w:val="single"/>
        </w:rPr>
      </w:pPr>
      <w:r>
        <w:t>Группа</w:t>
      </w:r>
      <w:r>
        <w:tab/>
        <w:t xml:space="preserve">   П-2-23</w:t>
      </w:r>
    </w:p>
    <w:p w14:paraId="656AFAEB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5428FAE3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>Руководитель по практической подготовке от техникума</w:t>
      </w:r>
    </w:p>
    <w:p w14:paraId="432DB76C" w14:textId="77777777" w:rsidR="00173ACC" w:rsidRDefault="00173AC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</w:p>
    <w:p w14:paraId="4BE285B9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</w:pPr>
      <w:r>
        <w:t xml:space="preserve">    Серяк Даниил Владимирович                                          </w:t>
      </w:r>
    </w:p>
    <w:p w14:paraId="4C30DBBB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(фамилия, имя, отчество)</w:t>
      </w:r>
    </w:p>
    <w:p w14:paraId="096A6064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 xml:space="preserve"> </w:t>
      </w:r>
    </w:p>
    <w:p w14:paraId="51008C6E" w14:textId="77777777" w:rsidR="00173ACC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right"/>
      </w:pPr>
      <w:r>
        <w:t>«__» ______ 2026 года</w:t>
      </w:r>
    </w:p>
    <w:p w14:paraId="1D184954" w14:textId="77777777" w:rsidR="00173ACC" w:rsidRDefault="00000000">
      <w:r>
        <w:br w:type="page"/>
      </w:r>
    </w:p>
    <w:p w14:paraId="47C1EE89" w14:textId="77777777" w:rsidR="00173ACC" w:rsidRDefault="00000000">
      <w:r>
        <w:lastRenderedPageBreak/>
        <w:t>Практическая работа № 3. Формы, валидация и связанные сущности</w:t>
      </w:r>
    </w:p>
    <w:p w14:paraId="42C27DC0" w14:textId="7AB1F96B" w:rsidR="00173ACC" w:rsidRDefault="00057DA7">
      <w:r>
        <w:rPr>
          <w:lang w:val="ru-RU"/>
        </w:rPr>
        <w:t>1</w:t>
      </w:r>
      <w:r w:rsidR="00000000">
        <w:t>. Скриншоты интерфейса</w:t>
      </w:r>
    </w:p>
    <w:p w14:paraId="3A5F0418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6442AFE6" wp14:editId="6D62FEC4">
            <wp:extent cx="5760000" cy="3702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quipment_form_relatio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E249" w14:textId="77777777" w:rsidR="00173ACC" w:rsidRDefault="00000000">
      <w:pPr>
        <w:ind w:firstLine="0"/>
        <w:jc w:val="center"/>
      </w:pPr>
      <w:r>
        <w:rPr>
          <w:sz w:val="24"/>
        </w:rPr>
        <w:t>Рисунок 2 - Форма оборудования: связи M2O/M2M</w:t>
      </w:r>
    </w:p>
    <w:p w14:paraId="56F1F4FE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09D49AD8" wp14:editId="3C450AD7">
            <wp:extent cx="5760000" cy="3702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equipment_validation_error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9263" w14:textId="77777777" w:rsidR="00173ACC" w:rsidRDefault="00000000">
      <w:pPr>
        <w:ind w:firstLine="0"/>
        <w:jc w:val="center"/>
      </w:pPr>
      <w:r>
        <w:rPr>
          <w:sz w:val="24"/>
        </w:rPr>
        <w:t>Рисунок 3 - Ошибки валидации на форме</w:t>
      </w:r>
    </w:p>
    <w:p w14:paraId="7D0C98D5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FBDA0B0" wp14:editId="68CA5DD2">
            <wp:extent cx="5760000" cy="37028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quipment_duplicate_inventory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01E69" w14:textId="77777777" w:rsidR="00173ACC" w:rsidRDefault="00000000">
      <w:pPr>
        <w:ind w:firstLine="0"/>
        <w:jc w:val="center"/>
      </w:pPr>
      <w:r>
        <w:rPr>
          <w:sz w:val="24"/>
        </w:rPr>
        <w:t>Рисунок 4 - Дубликат инвентарного номера</w:t>
      </w:r>
    </w:p>
    <w:p w14:paraId="07AB85E1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367E31FB" wp14:editId="22504B38">
            <wp:extent cx="5760000" cy="370285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lient_form_rental_ca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BB325" w14:textId="77777777" w:rsidR="00173ACC" w:rsidRDefault="00000000">
      <w:pPr>
        <w:ind w:firstLine="0"/>
        <w:jc w:val="center"/>
      </w:pPr>
      <w:r>
        <w:rPr>
          <w:sz w:val="24"/>
        </w:rPr>
        <w:t>Рисунок 5 - Клиент и прокатный билет (O2O)</w:t>
      </w:r>
    </w:p>
    <w:p w14:paraId="3F548B4D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D625F6F" wp14:editId="41F41917">
            <wp:extent cx="5760000" cy="37028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brand_delete_bloc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0E24A" w14:textId="77777777" w:rsidR="00173ACC" w:rsidRDefault="00000000">
      <w:pPr>
        <w:ind w:firstLine="0"/>
        <w:jc w:val="center"/>
      </w:pPr>
      <w:r>
        <w:rPr>
          <w:sz w:val="24"/>
        </w:rPr>
        <w:t>Рисунок 6 - Удаление бренда со связанным оборудованием</w:t>
      </w:r>
    </w:p>
    <w:p w14:paraId="6AA5F823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4C735342" wp14:editId="7F4DE4E3">
            <wp:extent cx="5760000" cy="37028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persistence_before_re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4CF3" w14:textId="77777777" w:rsidR="00173ACC" w:rsidRDefault="00000000">
      <w:pPr>
        <w:ind w:firstLine="0"/>
        <w:jc w:val="center"/>
      </w:pPr>
      <w:r>
        <w:rPr>
          <w:sz w:val="24"/>
        </w:rPr>
        <w:t>Рисунок 7 - Данные до перезагрузки страницы</w:t>
      </w:r>
    </w:p>
    <w:p w14:paraId="70EDF83E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A52D777" wp14:editId="0720EBF1">
            <wp:extent cx="5760000" cy="3702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quipment_form_relations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94700" w14:textId="77777777" w:rsidR="00173ACC" w:rsidRDefault="00000000">
      <w:pPr>
        <w:ind w:firstLine="0"/>
        <w:jc w:val="center"/>
      </w:pPr>
      <w:r>
        <w:rPr>
          <w:sz w:val="24"/>
        </w:rPr>
        <w:t>Рисунок 8 - Данные после F5</w:t>
      </w:r>
    </w:p>
    <w:p w14:paraId="2005BB2C" w14:textId="77777777" w:rsidR="00173ACC" w:rsidRDefault="00000000">
      <w:pPr>
        <w:ind w:firstLine="0"/>
        <w:jc w:val="center"/>
      </w:pPr>
      <w:r>
        <w:rPr>
          <w:noProof/>
        </w:rPr>
        <w:drawing>
          <wp:inline distT="0" distB="0" distL="0" distR="0" wp14:anchorId="15082BC2" wp14:editId="75837595">
            <wp:extent cx="5760000" cy="37028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categories_search_pagin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3751" w14:textId="77777777" w:rsidR="00173ACC" w:rsidRDefault="00000000">
      <w:pPr>
        <w:ind w:firstLine="0"/>
        <w:jc w:val="center"/>
      </w:pPr>
      <w:r>
        <w:rPr>
          <w:sz w:val="24"/>
        </w:rPr>
        <w:t>Рисунок 9 - Справочник: поиск и пагинация</w:t>
      </w:r>
    </w:p>
    <w:p w14:paraId="3258D7F9" w14:textId="77777777" w:rsidR="00173ACC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F42D99A" wp14:editId="52A2C82E">
            <wp:extent cx="5760000" cy="37028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equipment_list_pr2_featu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0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321E" w14:textId="77777777" w:rsidR="00173ACC" w:rsidRDefault="00000000">
      <w:pPr>
        <w:ind w:firstLine="0"/>
        <w:jc w:val="center"/>
      </w:pPr>
      <w:r>
        <w:rPr>
          <w:sz w:val="24"/>
        </w:rPr>
        <w:t>Рисунок 10 - Список оборудования с фильтрами</w:t>
      </w:r>
    </w:p>
    <w:sectPr w:rsidR="00173AC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04380256-9C3E-4496-901A-26F937305B2F}"/>
    <w:embedBoldItalic r:id="rId2" w:fontKey="{60ED417A-5D2A-4420-AFD1-FA148AA39864}"/>
  </w:font>
  <w:font w:name="XO Thames">
    <w:charset w:val="00"/>
    <w:family w:val="auto"/>
    <w:pitch w:val="default"/>
  </w:font>
  <w:font w:name="Century Schoolbook">
    <w:panose1 w:val="00000000000000000000"/>
    <w:charset w:val="00"/>
    <w:family w:val="roman"/>
    <w:notTrueType/>
    <w:pitch w:val="default"/>
    <w:embedRegular r:id="rId3" w:fontKey="{0BE077E9-ECBC-4C54-9A45-2081CF2AEBFB}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  <w:embedBoldItalic r:id="rId4" w:fontKey="{F45871F0-D443-4A18-848F-A67CC54C127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B168B4E6-6237-4292-87A2-0159D62DC5A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ACC"/>
    <w:rsid w:val="00057DA7"/>
    <w:rsid w:val="00173ACC"/>
    <w:rsid w:val="0053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3E747D"/>
  <w15:docId w15:val="{F2C9E1CF-D1A1-40DB-B8CE-0BB4AAD22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/>
    </w:pPr>
    <w:rPr>
      <w:color w:val="000000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jc w:val="center"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Calibri" w:eastAsia="Calibri" w:hAnsi="Calibri" w:cs="Calibri"/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2"/>
    </w:pPr>
    <w:rPr>
      <w:rFonts w:ascii="XO Thames" w:eastAsia="XO Thames" w:hAnsi="XO Thames" w:cs="XO Thames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3"/>
    </w:pPr>
    <w:rPr>
      <w:rFonts w:ascii="XO Thames" w:eastAsia="XO Thames" w:hAnsi="XO Thames" w:cs="XO Thames"/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120" w:line="240" w:lineRule="auto"/>
      <w:ind w:firstLine="0"/>
      <w:outlineLvl w:val="4"/>
    </w:pPr>
    <w:rPr>
      <w:rFonts w:ascii="XO Thames" w:eastAsia="XO Thames" w:hAnsi="XO Thames" w:cs="XO Thames"/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567" w:after="567" w:line="240" w:lineRule="auto"/>
      <w:ind w:firstLine="0"/>
      <w:jc w:val="center"/>
    </w:pPr>
    <w:rPr>
      <w:rFonts w:ascii="XO Thames" w:eastAsia="XO Thames" w:hAnsi="XO Thames" w:cs="XO Thames"/>
      <w:b/>
      <w:bCs/>
      <w:smallCaps/>
      <w:sz w:val="40"/>
      <w:szCs w:val="40"/>
    </w:rPr>
  </w:style>
  <w:style w:type="character" w:customStyle="1" w:styleId="Normal1">
    <w:name w:val="Normal1"/>
    <w:rPr>
      <w:rFonts w:ascii="Times New Roman" w:hAnsi="Times New Roman"/>
      <w:sz w:val="28"/>
    </w:rPr>
  </w:style>
  <w:style w:type="paragraph" w:styleId="TOC2">
    <w:name w:val="toc 2"/>
    <w:link w:val="TOC2Char"/>
    <w:uiPriority w:val="39"/>
    <w:pPr>
      <w:ind w:left="200"/>
    </w:pPr>
    <w:rPr>
      <w:rFonts w:ascii="XO Thames" w:hAnsi="XO Thames"/>
    </w:rPr>
  </w:style>
  <w:style w:type="character" w:customStyle="1" w:styleId="TOC2Char">
    <w:name w:val="TOC 2 Char"/>
    <w:link w:val="TOC2"/>
    <w:rPr>
      <w:rFonts w:ascii="XO Thames" w:hAnsi="XO Thames"/>
      <w:sz w:val="28"/>
    </w:rPr>
  </w:style>
  <w:style w:type="paragraph" w:customStyle="1" w:styleId="a">
    <w:name w:val="Картинка"/>
    <w:link w:val="a0"/>
    <w:pPr>
      <w:spacing w:before="0" w:after="0" w:line="240" w:lineRule="auto"/>
      <w:ind w:firstLine="0"/>
      <w:jc w:val="center"/>
    </w:pPr>
    <w:rPr>
      <w:sz w:val="24"/>
    </w:rPr>
  </w:style>
  <w:style w:type="character" w:customStyle="1" w:styleId="a0">
    <w:name w:val="Картинка"/>
    <w:basedOn w:val="Normal1"/>
    <w:link w:val="a"/>
    <w:rPr>
      <w:rFonts w:ascii="Times New Roman" w:hAnsi="Times New Roman"/>
      <w:sz w:val="24"/>
    </w:rPr>
  </w:style>
  <w:style w:type="paragraph" w:styleId="TOC4">
    <w:name w:val="toc 4"/>
    <w:link w:val="TOC4Char"/>
    <w:uiPriority w:val="39"/>
    <w:pPr>
      <w:ind w:left="600"/>
    </w:pPr>
    <w:rPr>
      <w:rFonts w:ascii="XO Thames" w:hAnsi="XO Thames"/>
    </w:rPr>
  </w:style>
  <w:style w:type="character" w:customStyle="1" w:styleId="TOC4Char">
    <w:name w:val="TOC 4 Char"/>
    <w:link w:val="TOC4"/>
    <w:rPr>
      <w:rFonts w:ascii="XO Thames" w:hAnsi="XO Thames"/>
      <w:sz w:val="28"/>
    </w:rPr>
  </w:style>
  <w:style w:type="paragraph" w:styleId="TOC6">
    <w:name w:val="toc 6"/>
    <w:link w:val="TOC6Char"/>
    <w:uiPriority w:val="39"/>
    <w:pPr>
      <w:ind w:left="1000"/>
    </w:pPr>
    <w:rPr>
      <w:rFonts w:ascii="XO Thames" w:hAnsi="XO Thames"/>
    </w:rPr>
  </w:style>
  <w:style w:type="character" w:customStyle="1" w:styleId="TOC6Char">
    <w:name w:val="TOC 6 Char"/>
    <w:link w:val="TOC6"/>
    <w:rPr>
      <w:rFonts w:ascii="XO Thames" w:hAnsi="XO Thames"/>
      <w:sz w:val="28"/>
    </w:rPr>
  </w:style>
  <w:style w:type="paragraph" w:styleId="TOC7">
    <w:name w:val="toc 7"/>
    <w:link w:val="TOC7Char"/>
    <w:uiPriority w:val="39"/>
    <w:pPr>
      <w:ind w:left="1200"/>
    </w:pPr>
    <w:rPr>
      <w:rFonts w:ascii="XO Thames" w:hAnsi="XO Thames"/>
    </w:rPr>
  </w:style>
  <w:style w:type="character" w:customStyle="1" w:styleId="TOC7Char">
    <w:name w:val="TOC 7 Char"/>
    <w:link w:val="TOC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">
    <w:name w:val="Заголовок 3 Знак"/>
    <w:rPr>
      <w:rFonts w:ascii="XO Thames" w:hAnsi="XO Thames"/>
      <w:b/>
      <w:sz w:val="26"/>
    </w:rPr>
  </w:style>
  <w:style w:type="paragraph" w:styleId="TOC3">
    <w:name w:val="toc 3"/>
    <w:link w:val="TOC3Char"/>
    <w:uiPriority w:val="39"/>
    <w:pPr>
      <w:ind w:left="400"/>
    </w:pPr>
    <w:rPr>
      <w:rFonts w:ascii="XO Thames" w:hAnsi="XO Thames"/>
    </w:rPr>
  </w:style>
  <w:style w:type="character" w:customStyle="1" w:styleId="TOC3Char">
    <w:name w:val="TOC 3 Char"/>
    <w:link w:val="TOC3"/>
    <w:rPr>
      <w:rFonts w:ascii="XO Thames" w:hAnsi="XO Thames"/>
      <w:sz w:val="28"/>
    </w:rPr>
  </w:style>
  <w:style w:type="paragraph" w:styleId="Caption">
    <w:name w:val="caption"/>
    <w:link w:val="CaptionChar"/>
    <w:rPr>
      <w:b/>
      <w:sz w:val="20"/>
    </w:rPr>
  </w:style>
  <w:style w:type="character" w:customStyle="1" w:styleId="CaptionChar">
    <w:name w:val="Caption Char"/>
    <w:basedOn w:val="Normal1"/>
    <w:link w:val="Caption"/>
    <w:rPr>
      <w:rFonts w:ascii="Times New Roman" w:hAnsi="Times New Roman"/>
      <w:b/>
      <w:sz w:val="20"/>
    </w:rPr>
  </w:style>
  <w:style w:type="paragraph" w:customStyle="1" w:styleId="Hashtag1">
    <w:name w:val="Hashtag1"/>
    <w:link w:val="1"/>
    <w:rPr>
      <w:color w:val="605E5C"/>
      <w:shd w:val="clear" w:color="auto" w:fill="E1DFDD"/>
    </w:rPr>
  </w:style>
  <w:style w:type="character" w:customStyle="1" w:styleId="1">
    <w:name w:val="Хэштег1"/>
    <w:link w:val="Hashtag1"/>
    <w:rPr>
      <w:color w:val="605E5C"/>
      <w:shd w:val="clear" w:color="auto" w:fill="E1DFDD"/>
    </w:rPr>
  </w:style>
  <w:style w:type="character" w:customStyle="1" w:styleId="5">
    <w:name w:val="Заголовок 5 Знак"/>
    <w:rPr>
      <w:rFonts w:ascii="XO Thames" w:hAnsi="XO Thames"/>
      <w:b/>
      <w:sz w:val="22"/>
    </w:rPr>
  </w:style>
  <w:style w:type="paragraph" w:customStyle="1" w:styleId="DefaultParagraphFont1">
    <w:name w:val="Default Paragraph Font1"/>
  </w:style>
  <w:style w:type="character" w:customStyle="1" w:styleId="10">
    <w:name w:val="Заголовок 1 Знак"/>
    <w:basedOn w:val="Normal1"/>
    <w:rPr>
      <w:rFonts w:ascii="Times New Roman" w:hAnsi="Times New Roman"/>
      <w:sz w:val="28"/>
    </w:rPr>
  </w:style>
  <w:style w:type="paragraph" w:customStyle="1" w:styleId="Hyperlink1">
    <w:name w:val="Hyperlink1"/>
    <w:link w:val="Hyperlink"/>
    <w:rPr>
      <w:color w:val="0563C1"/>
      <w:u w:val="single"/>
    </w:rPr>
  </w:style>
  <w:style w:type="character" w:styleId="Hyperlink">
    <w:name w:val="Hyperlink"/>
    <w:link w:val="Hyperlink1"/>
    <w:uiPriority w:val="99"/>
    <w:rPr>
      <w:color w:val="0563C1"/>
      <w:u w:val="single"/>
    </w:rPr>
  </w:style>
  <w:style w:type="paragraph" w:customStyle="1" w:styleId="Footnote">
    <w:name w:val="Footnote"/>
    <w:link w:val="Footnote0"/>
    <w:pPr>
      <w:ind w:firstLine="851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TOC1">
    <w:name w:val="toc 1"/>
    <w:link w:val="TOC1Char"/>
    <w:uiPriority w:val="39"/>
    <w:pPr>
      <w:tabs>
        <w:tab w:val="right" w:leader="dot" w:pos="9345"/>
      </w:tabs>
      <w:ind w:firstLine="0"/>
    </w:pPr>
  </w:style>
  <w:style w:type="character" w:customStyle="1" w:styleId="TOC1Char">
    <w:name w:val="TOC 1 Char"/>
    <w:basedOn w:val="Normal1"/>
    <w:link w:val="TOC1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BodyTextIndent">
    <w:name w:val="Body Text Indent"/>
    <w:link w:val="BodyTextIndentChar"/>
    <w:pPr>
      <w:widowControl w:val="0"/>
      <w:spacing w:line="336" w:lineRule="auto"/>
      <w:ind w:firstLine="700"/>
    </w:pPr>
    <w:rPr>
      <w:b/>
    </w:rPr>
  </w:style>
  <w:style w:type="character" w:customStyle="1" w:styleId="BodyTextIndentChar">
    <w:name w:val="Body Text Indent Char"/>
    <w:basedOn w:val="Normal1"/>
    <w:link w:val="BodyTextIndent"/>
    <w:rPr>
      <w:rFonts w:ascii="Times New Roman" w:hAnsi="Times New Roman"/>
      <w:b/>
      <w:sz w:val="28"/>
    </w:rPr>
  </w:style>
  <w:style w:type="paragraph" w:styleId="TOC9">
    <w:name w:val="toc 9"/>
    <w:link w:val="TOC9Char"/>
    <w:uiPriority w:val="39"/>
    <w:pPr>
      <w:ind w:left="1600"/>
    </w:pPr>
    <w:rPr>
      <w:rFonts w:ascii="XO Thames" w:hAnsi="XO Thames"/>
    </w:rPr>
  </w:style>
  <w:style w:type="character" w:customStyle="1" w:styleId="TOC9Char">
    <w:name w:val="TOC 9 Char"/>
    <w:link w:val="TOC9"/>
    <w:rPr>
      <w:rFonts w:ascii="XO Thames" w:hAnsi="XO Thames"/>
      <w:sz w:val="28"/>
    </w:rPr>
  </w:style>
  <w:style w:type="paragraph" w:customStyle="1" w:styleId="FontStyle11">
    <w:name w:val="Font Style11"/>
    <w:link w:val="FontStyle110"/>
    <w:rPr>
      <w:rFonts w:ascii="Century Schoolbook" w:hAnsi="Century Schoolbook"/>
      <w:sz w:val="24"/>
    </w:rPr>
  </w:style>
  <w:style w:type="character" w:customStyle="1" w:styleId="FontStyle110">
    <w:name w:val="Font Style11"/>
    <w:link w:val="FontStyle11"/>
    <w:rPr>
      <w:rFonts w:ascii="Century Schoolbook" w:hAnsi="Century Schoolbook"/>
      <w:sz w:val="24"/>
    </w:rPr>
  </w:style>
  <w:style w:type="paragraph" w:styleId="TOC8">
    <w:name w:val="toc 8"/>
    <w:link w:val="TOC8Char"/>
    <w:uiPriority w:val="39"/>
    <w:pPr>
      <w:ind w:left="1400"/>
    </w:pPr>
    <w:rPr>
      <w:rFonts w:ascii="XO Thames" w:hAnsi="XO Thames"/>
    </w:rPr>
  </w:style>
  <w:style w:type="character" w:customStyle="1" w:styleId="TOC8Char">
    <w:name w:val="TOC 8 Char"/>
    <w:link w:val="TOC8"/>
    <w:rPr>
      <w:rFonts w:ascii="XO Thames" w:hAnsi="XO Thames"/>
      <w:sz w:val="28"/>
    </w:rPr>
  </w:style>
  <w:style w:type="paragraph" w:styleId="TOC5">
    <w:name w:val="toc 5"/>
    <w:link w:val="TOC5Char"/>
    <w:uiPriority w:val="39"/>
    <w:pPr>
      <w:ind w:left="800"/>
    </w:pPr>
    <w:rPr>
      <w:rFonts w:ascii="XO Thames" w:hAnsi="XO Thames"/>
    </w:rPr>
  </w:style>
  <w:style w:type="character" w:customStyle="1" w:styleId="TOC5Char">
    <w:name w:val="TOC 5 Char"/>
    <w:link w:val="TOC5"/>
    <w:rPr>
      <w:rFonts w:ascii="XO Thames" w:hAnsi="XO Thames"/>
      <w:sz w:val="28"/>
    </w:rPr>
  </w:style>
  <w:style w:type="character" w:customStyle="1" w:styleId="a1">
    <w:name w:val="Подзаголовок Знак"/>
    <w:rPr>
      <w:rFonts w:ascii="XO Thames" w:hAnsi="XO Thames"/>
      <w:i/>
      <w:sz w:val="24"/>
    </w:rPr>
  </w:style>
  <w:style w:type="character" w:customStyle="1" w:styleId="a2">
    <w:name w:val="Заголовок Знак"/>
    <w:rPr>
      <w:rFonts w:ascii="XO Thames" w:hAnsi="XO Thames"/>
      <w:b/>
      <w:caps/>
      <w:sz w:val="40"/>
    </w:rPr>
  </w:style>
  <w:style w:type="character" w:customStyle="1" w:styleId="4">
    <w:name w:val="Заголовок 4 Знак"/>
    <w:rPr>
      <w:rFonts w:ascii="XO Thames" w:hAnsi="XO Thames"/>
      <w:b/>
      <w:sz w:val="24"/>
    </w:rPr>
  </w:style>
  <w:style w:type="character" w:customStyle="1" w:styleId="2">
    <w:name w:val="Заголовок 2 Знак"/>
    <w:basedOn w:val="Normal1"/>
    <w:rPr>
      <w:rFonts w:ascii="Calibri Light" w:hAnsi="Calibri Light"/>
      <w:b/>
      <w:i/>
      <w:sz w:val="28"/>
    </w:rPr>
  </w:style>
  <w:style w:type="paragraph" w:customStyle="1" w:styleId="a3">
    <w:name w:val="Оглавление"/>
    <w:link w:val="a4"/>
    <w:qFormat/>
    <w:rsid w:val="00AB198F"/>
    <w:pPr>
      <w:spacing w:before="0" w:after="0"/>
      <w:ind w:firstLine="0"/>
      <w:jc w:val="center"/>
    </w:pPr>
    <w:rPr>
      <w:caps/>
    </w:rPr>
  </w:style>
  <w:style w:type="character" w:styleId="BookTitle">
    <w:name w:val="Book Title"/>
    <w:basedOn w:val="DefaultParagraphFont"/>
    <w:uiPriority w:val="33"/>
    <w:qFormat/>
    <w:rsid w:val="00804ECF"/>
    <w:rPr>
      <w:b/>
      <w:bCs/>
      <w:i/>
      <w:iCs/>
      <w:spacing w:val="5"/>
    </w:rPr>
  </w:style>
  <w:style w:type="character" w:customStyle="1" w:styleId="a4">
    <w:name w:val="Оглавление Знак"/>
    <w:basedOn w:val="DefaultParagraphFont"/>
    <w:link w:val="a3"/>
    <w:rsid w:val="00AB198F"/>
    <w:rPr>
      <w:rFonts w:ascii="Times New Roman" w:hAnsi="Times New Roman"/>
      <w:caps/>
      <w:sz w:val="28"/>
    </w:rPr>
  </w:style>
  <w:style w:type="paragraph" w:customStyle="1" w:styleId="a5">
    <w:name w:val="картинка"/>
    <w:link w:val="a6"/>
    <w:qFormat/>
    <w:rsid w:val="00804ECF"/>
    <w:pPr>
      <w:keepNext/>
      <w:spacing w:before="0" w:after="0"/>
      <w:ind w:firstLine="0"/>
      <w:jc w:val="center"/>
    </w:pPr>
    <w:rPr>
      <w:sz w:val="24"/>
    </w:rPr>
  </w:style>
  <w:style w:type="character" w:customStyle="1" w:styleId="a6">
    <w:name w:val="картинка Знак"/>
    <w:basedOn w:val="DefaultParagraphFont"/>
    <w:link w:val="a5"/>
    <w:rsid w:val="00804ECF"/>
    <w:rPr>
      <w:rFonts w:ascii="Times New Roman" w:hAnsi="Times New Roman"/>
      <w:sz w:val="24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line="240" w:lineRule="auto"/>
      <w:ind w:firstLine="0"/>
    </w:pPr>
    <w:rPr>
      <w:rFonts w:ascii="XO Thames" w:eastAsia="XO Thames" w:hAnsi="XO Thames" w:cs="XO Thames"/>
      <w:i/>
      <w:iCs/>
      <w:sz w:val="24"/>
      <w:szCs w:val="24"/>
    </w:r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9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a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b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c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d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e">
    <w:basedOn w:val="TableNormal0"/>
    <w:tblPr>
      <w:tblStyleRowBandSize w:val="1"/>
      <w:tblStyleColBandSize w:val="1"/>
    </w:tblPr>
    <w:tcPr>
      <w:shd w:val="clear" w:color="auto" w:fill="FFFF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l/dDR4832nM8c/+0ma4ho4kf+A==">CgMxLjA4AHIhMVJGN1BfUjd1cjdScnhYVVBiQlhLTDdYNkVwZDRWQjJI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Даниил Серяк</dc:creator>
  <cp:lastModifiedBy>Gore Worste</cp:lastModifiedBy>
  <cp:revision>2</cp:revision>
  <dcterms:created xsi:type="dcterms:W3CDTF">2026-09-01T07:47:00Z</dcterms:created>
  <dcterms:modified xsi:type="dcterms:W3CDTF">2026-09-29T09:19:00Z</dcterms:modified>
</cp:coreProperties>
</file>