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2AD" w:rsidRPr="00006884" w:rsidRDefault="008D758C" w:rsidP="001C130A">
      <w:pPr>
        <w:pStyle w:val="Titel"/>
        <w:jc w:val="center"/>
        <w:rPr>
          <w:lang w:val="en-US"/>
        </w:rPr>
      </w:pPr>
      <w:r>
        <w:rPr>
          <w:lang w:val="en-US"/>
        </w:rPr>
        <w:pict>
          <v:shape id="Grafik 12" o:spid="_x0000_i1025" type="#_x0000_t75" style="width:55.7pt;height:55.7pt;visibility:visible;mso-wrap-style:square">
            <v:imagedata r:id="rId8" o:title="Logo"/>
          </v:shape>
        </w:pict>
      </w:r>
      <w:proofErr w:type="spellStart"/>
      <w:r w:rsidR="00AE2FC9" w:rsidRPr="00006884">
        <w:rPr>
          <w:lang w:val="en-US"/>
        </w:rPr>
        <w:t>AutoHotkey</w:t>
      </w:r>
      <w:proofErr w:type="spellEnd"/>
      <w:r w:rsidR="00AE2FC9" w:rsidRPr="00006884">
        <w:rPr>
          <w:lang w:val="en-US"/>
        </w:rPr>
        <w:t xml:space="preserve"> </w:t>
      </w:r>
      <w:proofErr w:type="spellStart"/>
      <w:r w:rsidR="00AE2FC9" w:rsidRPr="00006884">
        <w:rPr>
          <w:lang w:val="en-US"/>
        </w:rPr>
        <w:t>Link</w:t>
      </w:r>
      <w:r w:rsidR="00B70DF0" w:rsidRPr="00006884">
        <w:rPr>
          <w:lang w:val="en-US"/>
        </w:rPr>
        <w:t>M</w:t>
      </w:r>
      <w:r w:rsidR="00AE2FC9" w:rsidRPr="00006884">
        <w:rPr>
          <w:lang w:val="en-US"/>
        </w:rPr>
        <w:t>anager</w:t>
      </w:r>
      <w:proofErr w:type="spellEnd"/>
    </w:p>
    <w:p w:rsidR="002B0E24" w:rsidRPr="00006884" w:rsidRDefault="00676B54" w:rsidP="000723C8">
      <w:pPr>
        <w:pStyle w:val="Untertitel"/>
        <w:jc w:val="center"/>
        <w:rPr>
          <w:sz w:val="36"/>
          <w:lang w:val="en-US"/>
        </w:rPr>
      </w:pPr>
      <w:r w:rsidRPr="00006884">
        <w:rPr>
          <w:sz w:val="36"/>
          <w:lang w:val="en-US"/>
        </w:rPr>
        <w:t>User</w:t>
      </w:r>
      <w:r w:rsidR="007541A7" w:rsidRPr="00006884">
        <w:rPr>
          <w:sz w:val="36"/>
          <w:lang w:val="en-US"/>
        </w:rPr>
        <w:t>’s</w:t>
      </w:r>
      <w:r w:rsidRPr="00006884">
        <w:rPr>
          <w:sz w:val="36"/>
          <w:lang w:val="en-US"/>
        </w:rPr>
        <w:t xml:space="preserve"> Manual</w:t>
      </w:r>
    </w:p>
    <w:p w:rsidR="001450DB" w:rsidRPr="00006884" w:rsidRDefault="001450DB" w:rsidP="00AC501F">
      <w:pPr>
        <w:rPr>
          <w:lang w:val="en-US"/>
        </w:rPr>
      </w:pPr>
    </w:p>
    <w:p w:rsidR="001450DB" w:rsidRPr="00006884" w:rsidRDefault="001450DB" w:rsidP="00AC501F">
      <w:pPr>
        <w:rPr>
          <w:lang w:val="en-US"/>
        </w:rPr>
      </w:pPr>
    </w:p>
    <w:p w:rsidR="0027504D" w:rsidRPr="00006884" w:rsidRDefault="00AC501F" w:rsidP="00AC501F">
      <w:pPr>
        <w:rPr>
          <w:lang w:val="en-US"/>
        </w:rPr>
      </w:pPr>
      <w:r w:rsidRPr="00006884">
        <w:rPr>
          <w:lang w:val="en-US"/>
        </w:rPr>
        <w:t xml:space="preserve">Autohotkey LinkManager is a small tool </w:t>
      </w:r>
      <w:r w:rsidR="0027504D" w:rsidRPr="00006884">
        <w:rPr>
          <w:lang w:val="en-US"/>
        </w:rPr>
        <w:t xml:space="preserve">that </w:t>
      </w:r>
      <w:r w:rsidR="0001435A" w:rsidRPr="00006884">
        <w:rPr>
          <w:lang w:val="en-US"/>
        </w:rPr>
        <w:t>could</w:t>
      </w:r>
      <w:r w:rsidR="0027504D" w:rsidRPr="00006884">
        <w:rPr>
          <w:lang w:val="en-US"/>
        </w:rPr>
        <w:t xml:space="preserve"> come in handy to </w:t>
      </w:r>
      <w:r w:rsidR="0085728E">
        <w:rPr>
          <w:lang w:val="en-US"/>
        </w:rPr>
        <w:t>memorize</w:t>
      </w:r>
      <w:r w:rsidR="0027504D" w:rsidRPr="00006884">
        <w:rPr>
          <w:lang w:val="en-US"/>
        </w:rPr>
        <w:t xml:space="preserve"> and use links to </w:t>
      </w:r>
      <w:r w:rsidRPr="00006884">
        <w:rPr>
          <w:lang w:val="en-US"/>
        </w:rPr>
        <w:t xml:space="preserve">frequently used directories, files, documents, </w:t>
      </w:r>
      <w:r w:rsidR="002F3EDA" w:rsidRPr="00006884">
        <w:rPr>
          <w:lang w:val="en-US"/>
        </w:rPr>
        <w:t>URLs</w:t>
      </w:r>
      <w:r w:rsidR="0027504D" w:rsidRPr="00006884">
        <w:rPr>
          <w:lang w:val="en-US"/>
        </w:rPr>
        <w:t xml:space="preserve"> </w:t>
      </w:r>
      <w:r w:rsidR="003D57F1" w:rsidRPr="00006884">
        <w:rPr>
          <w:lang w:val="en-US"/>
        </w:rPr>
        <w:t>etc</w:t>
      </w:r>
      <w:r w:rsidR="00E61322" w:rsidRPr="00006884">
        <w:rPr>
          <w:lang w:val="en-US"/>
        </w:rPr>
        <w:t>.</w:t>
      </w:r>
      <w:r w:rsidR="00CF4CE7" w:rsidRPr="00006884">
        <w:rPr>
          <w:lang w:val="en-US"/>
        </w:rPr>
        <w:t xml:space="preserve"> </w:t>
      </w:r>
      <w:r w:rsidR="00DC0DB8" w:rsidRPr="00006884">
        <w:rPr>
          <w:lang w:val="en-US"/>
        </w:rPr>
        <w:t>To jump to a desired path or open a file</w:t>
      </w:r>
      <w:r w:rsidR="00230AE5" w:rsidRPr="00006884">
        <w:rPr>
          <w:lang w:val="en-US"/>
        </w:rPr>
        <w:t>,</w:t>
      </w:r>
      <w:r w:rsidR="00DC0DB8" w:rsidRPr="00006884">
        <w:rPr>
          <w:lang w:val="en-US"/>
        </w:rPr>
        <w:t xml:space="preserve"> you </w:t>
      </w:r>
      <w:r w:rsidR="00696F51" w:rsidRPr="00006884">
        <w:rPr>
          <w:lang w:val="en-US"/>
        </w:rPr>
        <w:t xml:space="preserve">have just to </w:t>
      </w:r>
      <w:r w:rsidR="00DC0DB8" w:rsidRPr="00006884">
        <w:rPr>
          <w:lang w:val="en-US"/>
        </w:rPr>
        <w:t xml:space="preserve">invoke </w:t>
      </w:r>
      <w:r w:rsidR="00D50ABC" w:rsidRPr="00006884">
        <w:rPr>
          <w:lang w:val="en-US"/>
        </w:rPr>
        <w:t>the</w:t>
      </w:r>
      <w:r w:rsidR="00DC0DB8" w:rsidRPr="00006884">
        <w:rPr>
          <w:lang w:val="en-US"/>
        </w:rPr>
        <w:t xml:space="preserve"> context menu</w:t>
      </w:r>
      <w:r w:rsidR="0045553F" w:rsidRPr="00006884">
        <w:rPr>
          <w:lang w:val="en-US"/>
        </w:rPr>
        <w:t xml:space="preserve"> </w:t>
      </w:r>
      <w:r w:rsidR="00BD601F" w:rsidRPr="00006884">
        <w:rPr>
          <w:lang w:val="en-US"/>
        </w:rPr>
        <w:t xml:space="preserve">by pressing your shortcut </w:t>
      </w:r>
      <w:r w:rsidR="004772F5" w:rsidRPr="00006884">
        <w:rPr>
          <w:lang w:val="en-US"/>
        </w:rPr>
        <w:t xml:space="preserve">(which is </w:t>
      </w:r>
      <w:r w:rsidR="004772F5" w:rsidRPr="00006884">
        <w:rPr>
          <w:rStyle w:val="IntensiveHervorhebung"/>
          <w:lang w:val="en-US"/>
        </w:rPr>
        <w:t>Windows + middle mouse button</w:t>
      </w:r>
      <w:r w:rsidR="00A40799" w:rsidRPr="00006884">
        <w:rPr>
          <w:rStyle w:val="IntensiveHervorhebung"/>
          <w:lang w:val="en-US"/>
        </w:rPr>
        <w:t xml:space="preserve"> </w:t>
      </w:r>
      <w:r w:rsidR="00A40799" w:rsidRPr="00006884">
        <w:rPr>
          <w:lang w:val="en-US"/>
        </w:rPr>
        <w:t>by default</w:t>
      </w:r>
      <w:r w:rsidR="004772F5" w:rsidRPr="00006884">
        <w:rPr>
          <w:lang w:val="en-US"/>
        </w:rPr>
        <w:t xml:space="preserve">) </w:t>
      </w:r>
      <w:r w:rsidR="0045553F" w:rsidRPr="00006884">
        <w:rPr>
          <w:lang w:val="en-US"/>
        </w:rPr>
        <w:t xml:space="preserve">and select </w:t>
      </w:r>
      <w:r w:rsidR="00BD601F" w:rsidRPr="00006884">
        <w:rPr>
          <w:lang w:val="en-US"/>
        </w:rPr>
        <w:t>the particular entry</w:t>
      </w:r>
      <w:r w:rsidR="0045553F" w:rsidRPr="00006884">
        <w:rPr>
          <w:lang w:val="en-US"/>
        </w:rPr>
        <w:t xml:space="preserve">. This LinkManager </w:t>
      </w:r>
      <w:r w:rsidR="0027504D" w:rsidRPr="00006884">
        <w:rPr>
          <w:lang w:val="en-US"/>
        </w:rPr>
        <w:t xml:space="preserve">comes with </w:t>
      </w:r>
      <w:r w:rsidR="0081200C" w:rsidRPr="00006884">
        <w:rPr>
          <w:lang w:val="en-US"/>
        </w:rPr>
        <w:t>a</w:t>
      </w:r>
      <w:r w:rsidR="0027504D" w:rsidRPr="00006884">
        <w:rPr>
          <w:lang w:val="en-US"/>
        </w:rPr>
        <w:t xml:space="preserve"> GUI to </w:t>
      </w:r>
      <w:r w:rsidR="00D8049D">
        <w:rPr>
          <w:lang w:val="en-US"/>
        </w:rPr>
        <w:t>edit</w:t>
      </w:r>
      <w:r w:rsidR="0027504D" w:rsidRPr="00006884">
        <w:rPr>
          <w:lang w:val="en-US"/>
        </w:rPr>
        <w:t xml:space="preserve"> your links </w:t>
      </w:r>
      <w:r w:rsidR="0045553F" w:rsidRPr="00006884">
        <w:rPr>
          <w:lang w:val="en-US"/>
        </w:rPr>
        <w:t xml:space="preserve">and setup the </w:t>
      </w:r>
      <w:r w:rsidR="0027504D" w:rsidRPr="00006884">
        <w:rPr>
          <w:lang w:val="en-US"/>
        </w:rPr>
        <w:t>context menu</w:t>
      </w:r>
      <w:r w:rsidR="004C4C12">
        <w:rPr>
          <w:lang w:val="en-US"/>
        </w:rPr>
        <w:t>.</w:t>
      </w:r>
    </w:p>
    <w:p w:rsidR="00AC501F" w:rsidRPr="00006884" w:rsidRDefault="006F5057" w:rsidP="006F5057">
      <w:pPr>
        <w:pStyle w:val="berschrift2"/>
        <w:rPr>
          <w:lang w:val="en-US"/>
        </w:rPr>
      </w:pPr>
      <w:bookmarkStart w:id="0" w:name="_Toc496448744"/>
      <w:r w:rsidRPr="00006884">
        <w:rPr>
          <w:lang w:val="en-US"/>
        </w:rPr>
        <w:t>Credits</w:t>
      </w:r>
      <w:bookmarkEnd w:id="0"/>
    </w:p>
    <w:p w:rsidR="00635A86" w:rsidRPr="00006884" w:rsidRDefault="005F27DE" w:rsidP="00F5093C">
      <w:pPr>
        <w:rPr>
          <w:lang w:val="en-US"/>
        </w:rPr>
      </w:pPr>
      <w:r w:rsidRPr="00006884">
        <w:rPr>
          <w:lang w:val="en-US"/>
        </w:rPr>
        <w:t>Special thanks to Robert Ryan</w:t>
      </w:r>
      <w:r w:rsidR="00884280" w:rsidRPr="00006884">
        <w:rPr>
          <w:lang w:val="en-US"/>
        </w:rPr>
        <w:t xml:space="preserve">. His Script </w:t>
      </w:r>
      <w:proofErr w:type="spellStart"/>
      <w:r w:rsidR="00884280" w:rsidRPr="00006884">
        <w:rPr>
          <w:rStyle w:val="IntensiveHervorhebung"/>
          <w:lang w:val="en-US"/>
        </w:rPr>
        <w:t>FavoritFolders.ahk</w:t>
      </w:r>
      <w:proofErr w:type="spellEnd"/>
      <w:r w:rsidR="00884280" w:rsidRPr="00006884">
        <w:rPr>
          <w:lang w:val="en-US"/>
        </w:rPr>
        <w:t xml:space="preserve"> gave many initial </w:t>
      </w:r>
      <w:r w:rsidR="00983F59" w:rsidRPr="00006884">
        <w:rPr>
          <w:lang w:val="en-US"/>
        </w:rPr>
        <w:t>i</w:t>
      </w:r>
      <w:r w:rsidR="00884280" w:rsidRPr="00006884">
        <w:rPr>
          <w:lang w:val="en-US"/>
        </w:rPr>
        <w:t xml:space="preserve">deas and inspirations for this </w:t>
      </w:r>
      <w:r w:rsidR="00A64F3F" w:rsidRPr="00006884">
        <w:rPr>
          <w:lang w:val="en-US"/>
        </w:rPr>
        <w:t>project (also some of the code was reused)</w:t>
      </w:r>
      <w:r w:rsidR="001C040A" w:rsidRPr="00006884">
        <w:rPr>
          <w:lang w:val="en-US"/>
        </w:rPr>
        <w:t>.</w:t>
      </w:r>
    </w:p>
    <w:p w:rsidR="004E665F" w:rsidRPr="00006884" w:rsidRDefault="004E665F" w:rsidP="00F5093C">
      <w:pPr>
        <w:rPr>
          <w:lang w:val="en-US"/>
        </w:rPr>
      </w:pPr>
    </w:p>
    <w:sdt>
      <w:sdtPr>
        <w:rPr>
          <w:rFonts w:asciiTheme="minorHAnsi" w:eastAsiaTheme="minorHAnsi" w:hAnsiTheme="minorHAnsi" w:cstheme="minorBidi"/>
          <w:b w:val="0"/>
          <w:color w:val="auto"/>
          <w:sz w:val="22"/>
          <w:szCs w:val="22"/>
          <w:lang w:val="en-US" w:eastAsia="en-US"/>
        </w:rPr>
        <w:id w:val="606001494"/>
        <w:docPartObj>
          <w:docPartGallery w:val="Table of Contents"/>
          <w:docPartUnique/>
        </w:docPartObj>
      </w:sdtPr>
      <w:sdtEndPr>
        <w:rPr>
          <w:bCs/>
        </w:rPr>
      </w:sdtEndPr>
      <w:sdtContent>
        <w:p w:rsidR="00A12B3A" w:rsidRPr="00006884" w:rsidRDefault="00A12B3A">
          <w:pPr>
            <w:pStyle w:val="Inhaltsverzeichnisberschrift"/>
            <w:rPr>
              <w:lang w:val="en-US"/>
            </w:rPr>
          </w:pPr>
          <w:r w:rsidRPr="00006884">
            <w:rPr>
              <w:lang w:val="en-US"/>
            </w:rPr>
            <w:t>Table of contents</w:t>
          </w:r>
        </w:p>
        <w:p w:rsidR="00D8380C" w:rsidRDefault="00A12B3A">
          <w:pPr>
            <w:pStyle w:val="Verzeichnis2"/>
            <w:tabs>
              <w:tab w:val="right" w:leader="dot" w:pos="9062"/>
            </w:tabs>
            <w:rPr>
              <w:rFonts w:eastAsiaTheme="minorEastAsia"/>
              <w:noProof/>
              <w:lang w:eastAsia="de-DE"/>
            </w:rPr>
          </w:pPr>
          <w:r w:rsidRPr="00006884">
            <w:rPr>
              <w:lang w:val="en-US"/>
            </w:rPr>
            <w:fldChar w:fldCharType="begin"/>
          </w:r>
          <w:r w:rsidRPr="00006884">
            <w:rPr>
              <w:lang w:val="en-US"/>
            </w:rPr>
            <w:instrText xml:space="preserve"> TOC \o "1-3" \h \z \u </w:instrText>
          </w:r>
          <w:r w:rsidRPr="00006884">
            <w:rPr>
              <w:lang w:val="en-US"/>
            </w:rPr>
            <w:fldChar w:fldCharType="separate"/>
          </w:r>
          <w:hyperlink w:anchor="_Toc496448744" w:history="1">
            <w:r w:rsidR="00D8380C" w:rsidRPr="007E19DB">
              <w:rPr>
                <w:rStyle w:val="Hyperlink"/>
                <w:noProof/>
                <w:lang w:val="en-US"/>
              </w:rPr>
              <w:t>Credits</w:t>
            </w:r>
            <w:r w:rsidR="00D8380C">
              <w:rPr>
                <w:noProof/>
                <w:webHidden/>
              </w:rPr>
              <w:tab/>
            </w:r>
            <w:r w:rsidR="00D8380C">
              <w:rPr>
                <w:noProof/>
                <w:webHidden/>
              </w:rPr>
              <w:fldChar w:fldCharType="begin"/>
            </w:r>
            <w:r w:rsidR="00D8380C">
              <w:rPr>
                <w:noProof/>
                <w:webHidden/>
              </w:rPr>
              <w:instrText xml:space="preserve"> PAGEREF _Toc496448744 \h </w:instrText>
            </w:r>
            <w:r w:rsidR="00D8380C">
              <w:rPr>
                <w:noProof/>
                <w:webHidden/>
              </w:rPr>
            </w:r>
            <w:r w:rsidR="00D8380C">
              <w:rPr>
                <w:noProof/>
                <w:webHidden/>
              </w:rPr>
              <w:fldChar w:fldCharType="separate"/>
            </w:r>
            <w:r w:rsidR="00434B66">
              <w:rPr>
                <w:noProof/>
                <w:webHidden/>
              </w:rPr>
              <w:t>1</w:t>
            </w:r>
            <w:r w:rsidR="00D8380C">
              <w:rPr>
                <w:noProof/>
                <w:webHidden/>
              </w:rPr>
              <w:fldChar w:fldCharType="end"/>
            </w:r>
          </w:hyperlink>
        </w:p>
        <w:p w:rsidR="00D8380C" w:rsidRDefault="008D758C">
          <w:pPr>
            <w:pStyle w:val="Verzeichnis1"/>
            <w:tabs>
              <w:tab w:val="right" w:leader="dot" w:pos="9062"/>
            </w:tabs>
            <w:rPr>
              <w:rFonts w:eastAsiaTheme="minorEastAsia"/>
              <w:noProof/>
              <w:lang w:eastAsia="de-DE"/>
            </w:rPr>
          </w:pPr>
          <w:hyperlink w:anchor="_Toc496448745" w:history="1">
            <w:r w:rsidR="00D8380C" w:rsidRPr="007E19DB">
              <w:rPr>
                <w:rStyle w:val="Hyperlink"/>
                <w:noProof/>
                <w:lang w:val="en-US"/>
              </w:rPr>
              <w:t>Download and Execution</w:t>
            </w:r>
            <w:r w:rsidR="00D8380C">
              <w:rPr>
                <w:noProof/>
                <w:webHidden/>
              </w:rPr>
              <w:tab/>
            </w:r>
            <w:r w:rsidR="00D8380C">
              <w:rPr>
                <w:noProof/>
                <w:webHidden/>
              </w:rPr>
              <w:fldChar w:fldCharType="begin"/>
            </w:r>
            <w:r w:rsidR="00D8380C">
              <w:rPr>
                <w:noProof/>
                <w:webHidden/>
              </w:rPr>
              <w:instrText xml:space="preserve"> PAGEREF _Toc496448745 \h </w:instrText>
            </w:r>
            <w:r w:rsidR="00D8380C">
              <w:rPr>
                <w:noProof/>
                <w:webHidden/>
              </w:rPr>
            </w:r>
            <w:r w:rsidR="00D8380C">
              <w:rPr>
                <w:noProof/>
                <w:webHidden/>
              </w:rPr>
              <w:fldChar w:fldCharType="separate"/>
            </w:r>
            <w:r w:rsidR="00434B66">
              <w:rPr>
                <w:noProof/>
                <w:webHidden/>
              </w:rPr>
              <w:t>2</w:t>
            </w:r>
            <w:r w:rsidR="00D8380C">
              <w:rPr>
                <w:noProof/>
                <w:webHidden/>
              </w:rPr>
              <w:fldChar w:fldCharType="end"/>
            </w:r>
          </w:hyperlink>
        </w:p>
        <w:p w:rsidR="00D8380C" w:rsidRDefault="008D758C">
          <w:pPr>
            <w:pStyle w:val="Verzeichnis1"/>
            <w:tabs>
              <w:tab w:val="right" w:leader="dot" w:pos="9062"/>
            </w:tabs>
            <w:rPr>
              <w:rFonts w:eastAsiaTheme="minorEastAsia"/>
              <w:noProof/>
              <w:lang w:eastAsia="de-DE"/>
            </w:rPr>
          </w:pPr>
          <w:hyperlink w:anchor="_Toc496448746" w:history="1">
            <w:r w:rsidR="00D8380C" w:rsidRPr="007E19DB">
              <w:rPr>
                <w:rStyle w:val="Hyperlink"/>
                <w:noProof/>
                <w:lang w:val="en-US"/>
              </w:rPr>
              <w:t>Tray Menu</w:t>
            </w:r>
            <w:r w:rsidR="00D8380C">
              <w:rPr>
                <w:noProof/>
                <w:webHidden/>
              </w:rPr>
              <w:tab/>
            </w:r>
            <w:r w:rsidR="00D8380C">
              <w:rPr>
                <w:noProof/>
                <w:webHidden/>
              </w:rPr>
              <w:fldChar w:fldCharType="begin"/>
            </w:r>
            <w:r w:rsidR="00D8380C">
              <w:rPr>
                <w:noProof/>
                <w:webHidden/>
              </w:rPr>
              <w:instrText xml:space="preserve"> PAGEREF _Toc496448746 \h </w:instrText>
            </w:r>
            <w:r w:rsidR="00D8380C">
              <w:rPr>
                <w:noProof/>
                <w:webHidden/>
              </w:rPr>
            </w:r>
            <w:r w:rsidR="00D8380C">
              <w:rPr>
                <w:noProof/>
                <w:webHidden/>
              </w:rPr>
              <w:fldChar w:fldCharType="separate"/>
            </w:r>
            <w:r w:rsidR="00434B66">
              <w:rPr>
                <w:noProof/>
                <w:webHidden/>
              </w:rPr>
              <w:t>4</w:t>
            </w:r>
            <w:r w:rsidR="00D8380C">
              <w:rPr>
                <w:noProof/>
                <w:webHidden/>
              </w:rPr>
              <w:fldChar w:fldCharType="end"/>
            </w:r>
          </w:hyperlink>
        </w:p>
        <w:p w:rsidR="00D8380C" w:rsidRDefault="008D758C">
          <w:pPr>
            <w:pStyle w:val="Verzeichnis1"/>
            <w:tabs>
              <w:tab w:val="right" w:leader="dot" w:pos="9062"/>
            </w:tabs>
            <w:rPr>
              <w:rFonts w:eastAsiaTheme="minorEastAsia"/>
              <w:noProof/>
              <w:lang w:eastAsia="de-DE"/>
            </w:rPr>
          </w:pPr>
          <w:hyperlink w:anchor="_Toc496448747" w:history="1">
            <w:r w:rsidR="00D8380C" w:rsidRPr="007E19DB">
              <w:rPr>
                <w:rStyle w:val="Hyperlink"/>
                <w:noProof/>
                <w:lang w:val="en-US"/>
              </w:rPr>
              <w:t>Link manager</w:t>
            </w:r>
            <w:r w:rsidR="00D8380C">
              <w:rPr>
                <w:noProof/>
                <w:webHidden/>
              </w:rPr>
              <w:tab/>
            </w:r>
            <w:r w:rsidR="00D8380C">
              <w:rPr>
                <w:noProof/>
                <w:webHidden/>
              </w:rPr>
              <w:fldChar w:fldCharType="begin"/>
            </w:r>
            <w:r w:rsidR="00D8380C">
              <w:rPr>
                <w:noProof/>
                <w:webHidden/>
              </w:rPr>
              <w:instrText xml:space="preserve"> PAGEREF _Toc496448747 \h </w:instrText>
            </w:r>
            <w:r w:rsidR="00D8380C">
              <w:rPr>
                <w:noProof/>
                <w:webHidden/>
              </w:rPr>
            </w:r>
            <w:r w:rsidR="00D8380C">
              <w:rPr>
                <w:noProof/>
                <w:webHidden/>
              </w:rPr>
              <w:fldChar w:fldCharType="separate"/>
            </w:r>
            <w:r w:rsidR="00434B66">
              <w:rPr>
                <w:noProof/>
                <w:webHidden/>
              </w:rPr>
              <w:t>6</w:t>
            </w:r>
            <w:r w:rsidR="00D8380C">
              <w:rPr>
                <w:noProof/>
                <w:webHidden/>
              </w:rPr>
              <w:fldChar w:fldCharType="end"/>
            </w:r>
          </w:hyperlink>
        </w:p>
        <w:p w:rsidR="00D8380C" w:rsidRDefault="008D758C">
          <w:pPr>
            <w:pStyle w:val="Verzeichnis2"/>
            <w:tabs>
              <w:tab w:val="right" w:leader="dot" w:pos="9062"/>
            </w:tabs>
            <w:rPr>
              <w:rFonts w:eastAsiaTheme="minorEastAsia"/>
              <w:noProof/>
              <w:lang w:eastAsia="de-DE"/>
            </w:rPr>
          </w:pPr>
          <w:hyperlink w:anchor="_Toc496448748" w:history="1">
            <w:r w:rsidR="00D8380C" w:rsidRPr="007E19DB">
              <w:rPr>
                <w:rStyle w:val="Hyperlink"/>
                <w:noProof/>
                <w:lang w:val="en-US"/>
              </w:rPr>
              <w:t>Adding a section</w:t>
            </w:r>
            <w:r w:rsidR="00D8380C">
              <w:rPr>
                <w:noProof/>
                <w:webHidden/>
              </w:rPr>
              <w:tab/>
            </w:r>
            <w:r w:rsidR="00D8380C">
              <w:rPr>
                <w:noProof/>
                <w:webHidden/>
              </w:rPr>
              <w:fldChar w:fldCharType="begin"/>
            </w:r>
            <w:r w:rsidR="00D8380C">
              <w:rPr>
                <w:noProof/>
                <w:webHidden/>
              </w:rPr>
              <w:instrText xml:space="preserve"> PAGEREF _Toc496448748 \h </w:instrText>
            </w:r>
            <w:r w:rsidR="00D8380C">
              <w:rPr>
                <w:noProof/>
                <w:webHidden/>
              </w:rPr>
            </w:r>
            <w:r w:rsidR="00D8380C">
              <w:rPr>
                <w:noProof/>
                <w:webHidden/>
              </w:rPr>
              <w:fldChar w:fldCharType="separate"/>
            </w:r>
            <w:r w:rsidR="00434B66">
              <w:rPr>
                <w:noProof/>
                <w:webHidden/>
              </w:rPr>
              <w:t>7</w:t>
            </w:r>
            <w:r w:rsidR="00D8380C">
              <w:rPr>
                <w:noProof/>
                <w:webHidden/>
              </w:rPr>
              <w:fldChar w:fldCharType="end"/>
            </w:r>
          </w:hyperlink>
        </w:p>
        <w:p w:rsidR="00D8380C" w:rsidRDefault="008D758C">
          <w:pPr>
            <w:pStyle w:val="Verzeichnis2"/>
            <w:tabs>
              <w:tab w:val="right" w:leader="dot" w:pos="9062"/>
            </w:tabs>
            <w:rPr>
              <w:rFonts w:eastAsiaTheme="minorEastAsia"/>
              <w:noProof/>
              <w:lang w:eastAsia="de-DE"/>
            </w:rPr>
          </w:pPr>
          <w:hyperlink w:anchor="_Toc496448749" w:history="1">
            <w:r w:rsidR="00D8380C" w:rsidRPr="007E19DB">
              <w:rPr>
                <w:rStyle w:val="Hyperlink"/>
                <w:noProof/>
                <w:lang w:val="en-US"/>
              </w:rPr>
              <w:t>Adding an Entity</w:t>
            </w:r>
            <w:r w:rsidR="00D8380C">
              <w:rPr>
                <w:noProof/>
                <w:webHidden/>
              </w:rPr>
              <w:tab/>
            </w:r>
            <w:r w:rsidR="00D8380C">
              <w:rPr>
                <w:noProof/>
                <w:webHidden/>
              </w:rPr>
              <w:fldChar w:fldCharType="begin"/>
            </w:r>
            <w:r w:rsidR="00D8380C">
              <w:rPr>
                <w:noProof/>
                <w:webHidden/>
              </w:rPr>
              <w:instrText xml:space="preserve"> PAGEREF _Toc496448749 \h </w:instrText>
            </w:r>
            <w:r w:rsidR="00D8380C">
              <w:rPr>
                <w:noProof/>
                <w:webHidden/>
              </w:rPr>
            </w:r>
            <w:r w:rsidR="00D8380C">
              <w:rPr>
                <w:noProof/>
                <w:webHidden/>
              </w:rPr>
              <w:fldChar w:fldCharType="separate"/>
            </w:r>
            <w:r w:rsidR="00434B66">
              <w:rPr>
                <w:noProof/>
                <w:webHidden/>
              </w:rPr>
              <w:t>7</w:t>
            </w:r>
            <w:r w:rsidR="00D8380C">
              <w:rPr>
                <w:noProof/>
                <w:webHidden/>
              </w:rPr>
              <w:fldChar w:fldCharType="end"/>
            </w:r>
          </w:hyperlink>
        </w:p>
        <w:p w:rsidR="00D8380C" w:rsidRDefault="008D758C">
          <w:pPr>
            <w:pStyle w:val="Verzeichnis2"/>
            <w:tabs>
              <w:tab w:val="right" w:leader="dot" w:pos="9062"/>
            </w:tabs>
            <w:rPr>
              <w:rFonts w:eastAsiaTheme="minorEastAsia"/>
              <w:noProof/>
              <w:lang w:eastAsia="de-DE"/>
            </w:rPr>
          </w:pPr>
          <w:hyperlink w:anchor="_Toc496448750" w:history="1">
            <w:r w:rsidR="00D8380C" w:rsidRPr="007E19DB">
              <w:rPr>
                <w:rStyle w:val="Hyperlink"/>
                <w:noProof/>
                <w:lang w:val="en-US"/>
              </w:rPr>
              <w:t>Modifying entities</w:t>
            </w:r>
            <w:r w:rsidR="00D8380C">
              <w:rPr>
                <w:noProof/>
                <w:webHidden/>
              </w:rPr>
              <w:tab/>
            </w:r>
            <w:r w:rsidR="00D8380C">
              <w:rPr>
                <w:noProof/>
                <w:webHidden/>
              </w:rPr>
              <w:fldChar w:fldCharType="begin"/>
            </w:r>
            <w:r w:rsidR="00D8380C">
              <w:rPr>
                <w:noProof/>
                <w:webHidden/>
              </w:rPr>
              <w:instrText xml:space="preserve"> PAGEREF _Toc496448750 \h </w:instrText>
            </w:r>
            <w:r w:rsidR="00D8380C">
              <w:rPr>
                <w:noProof/>
                <w:webHidden/>
              </w:rPr>
            </w:r>
            <w:r w:rsidR="00D8380C">
              <w:rPr>
                <w:noProof/>
                <w:webHidden/>
              </w:rPr>
              <w:fldChar w:fldCharType="separate"/>
            </w:r>
            <w:r w:rsidR="00434B66">
              <w:rPr>
                <w:noProof/>
                <w:webHidden/>
              </w:rPr>
              <w:t>7</w:t>
            </w:r>
            <w:r w:rsidR="00D8380C">
              <w:rPr>
                <w:noProof/>
                <w:webHidden/>
              </w:rPr>
              <w:fldChar w:fldCharType="end"/>
            </w:r>
          </w:hyperlink>
        </w:p>
        <w:p w:rsidR="00D8380C" w:rsidRDefault="008D758C">
          <w:pPr>
            <w:pStyle w:val="Verzeichnis1"/>
            <w:tabs>
              <w:tab w:val="right" w:leader="dot" w:pos="9062"/>
            </w:tabs>
            <w:rPr>
              <w:rFonts w:eastAsiaTheme="minorEastAsia"/>
              <w:noProof/>
              <w:lang w:eastAsia="de-DE"/>
            </w:rPr>
          </w:pPr>
          <w:hyperlink w:anchor="_Toc496448751" w:history="1">
            <w:r w:rsidR="00D8380C" w:rsidRPr="007E19DB">
              <w:rPr>
                <w:rStyle w:val="Hyperlink"/>
                <w:noProof/>
                <w:lang w:val="en-US"/>
              </w:rPr>
              <w:t>IniFile</w:t>
            </w:r>
            <w:r w:rsidR="00D8380C">
              <w:rPr>
                <w:noProof/>
                <w:webHidden/>
              </w:rPr>
              <w:tab/>
            </w:r>
            <w:r w:rsidR="00D8380C">
              <w:rPr>
                <w:noProof/>
                <w:webHidden/>
              </w:rPr>
              <w:fldChar w:fldCharType="begin"/>
            </w:r>
            <w:r w:rsidR="00D8380C">
              <w:rPr>
                <w:noProof/>
                <w:webHidden/>
              </w:rPr>
              <w:instrText xml:space="preserve"> PAGEREF _Toc496448751 \h </w:instrText>
            </w:r>
            <w:r w:rsidR="00D8380C">
              <w:rPr>
                <w:noProof/>
                <w:webHidden/>
              </w:rPr>
            </w:r>
            <w:r w:rsidR="00D8380C">
              <w:rPr>
                <w:noProof/>
                <w:webHidden/>
              </w:rPr>
              <w:fldChar w:fldCharType="separate"/>
            </w:r>
            <w:r w:rsidR="00434B66">
              <w:rPr>
                <w:noProof/>
                <w:webHidden/>
              </w:rPr>
              <w:t>8</w:t>
            </w:r>
            <w:r w:rsidR="00D8380C">
              <w:rPr>
                <w:noProof/>
                <w:webHidden/>
              </w:rPr>
              <w:fldChar w:fldCharType="end"/>
            </w:r>
          </w:hyperlink>
        </w:p>
        <w:p w:rsidR="00A12B3A" w:rsidRPr="00006884" w:rsidRDefault="00A12B3A">
          <w:pPr>
            <w:rPr>
              <w:lang w:val="en-US"/>
            </w:rPr>
          </w:pPr>
          <w:r w:rsidRPr="00006884">
            <w:rPr>
              <w:b/>
              <w:bCs/>
              <w:lang w:val="en-US"/>
            </w:rPr>
            <w:fldChar w:fldCharType="end"/>
          </w:r>
        </w:p>
      </w:sdtContent>
    </w:sdt>
    <w:p w:rsidR="00855E6F" w:rsidRPr="00006884" w:rsidRDefault="00855E6F" w:rsidP="00F5093C">
      <w:pPr>
        <w:rPr>
          <w:lang w:val="en-US"/>
        </w:rPr>
      </w:pPr>
    </w:p>
    <w:p w:rsidR="00F5093C" w:rsidRPr="00006884" w:rsidRDefault="00F5093C">
      <w:pPr>
        <w:rPr>
          <w:lang w:val="en-US"/>
        </w:rPr>
      </w:pPr>
      <w:r w:rsidRPr="00006884">
        <w:rPr>
          <w:lang w:val="en-US"/>
        </w:rPr>
        <w:br w:type="page"/>
      </w:r>
    </w:p>
    <w:p w:rsidR="00747592" w:rsidRPr="00006884" w:rsidRDefault="006944D2" w:rsidP="003340D3">
      <w:pPr>
        <w:pStyle w:val="berschrift1"/>
        <w:rPr>
          <w:lang w:val="en-US"/>
        </w:rPr>
      </w:pPr>
      <w:bookmarkStart w:id="1" w:name="_Toc496309293"/>
      <w:bookmarkStart w:id="2" w:name="_Toc496448745"/>
      <w:r w:rsidRPr="00006884">
        <w:rPr>
          <w:lang w:val="en-US"/>
        </w:rPr>
        <w:lastRenderedPageBreak/>
        <w:t xml:space="preserve">Download and </w:t>
      </w:r>
      <w:r w:rsidR="00B345A8" w:rsidRPr="00006884">
        <w:rPr>
          <w:lang w:val="en-US"/>
        </w:rPr>
        <w:t>Execution</w:t>
      </w:r>
      <w:bookmarkEnd w:id="1"/>
      <w:bookmarkEnd w:id="2"/>
    </w:p>
    <w:p w:rsidR="00512F4D" w:rsidRPr="00006884" w:rsidRDefault="00512F4D" w:rsidP="00512F4D">
      <w:pPr>
        <w:rPr>
          <w:lang w:val="en-US"/>
        </w:rPr>
      </w:pPr>
      <w:r w:rsidRPr="00006884">
        <w:rPr>
          <w:lang w:val="en-US"/>
        </w:rPr>
        <w:t>Since this Link</w:t>
      </w:r>
      <w:r w:rsidR="00093B98">
        <w:rPr>
          <w:lang w:val="en-US"/>
        </w:rPr>
        <w:t>M</w:t>
      </w:r>
      <w:r w:rsidRPr="00006884">
        <w:rPr>
          <w:lang w:val="en-US"/>
        </w:rPr>
        <w:t xml:space="preserve">anager is still under development it comes as “portable” version. </w:t>
      </w:r>
      <w:r w:rsidR="000834CE">
        <w:rPr>
          <w:lang w:val="en-US"/>
        </w:rPr>
        <w:t xml:space="preserve">In this case it </w:t>
      </w:r>
      <w:r w:rsidRPr="00006884">
        <w:rPr>
          <w:lang w:val="en-US"/>
        </w:rPr>
        <w:t>means you have to download the p</w:t>
      </w:r>
      <w:r w:rsidR="00041DD2" w:rsidRPr="00006884">
        <w:rPr>
          <w:lang w:val="en-US"/>
        </w:rPr>
        <w:t>roject and execute the exe-file in the project directory.</w:t>
      </w:r>
      <w:r w:rsidR="00F21A6B">
        <w:rPr>
          <w:lang w:val="en-US"/>
        </w:rPr>
        <w:t xml:space="preserve"> Feel also free to join the developer team.</w:t>
      </w:r>
    </w:p>
    <w:p w:rsidR="00512F4D" w:rsidRPr="00006884" w:rsidRDefault="00891D2B" w:rsidP="00C809E8">
      <w:pPr>
        <w:jc w:val="center"/>
        <w:rPr>
          <w:noProof/>
          <w:lang w:val="en-US" w:eastAsia="de-DE"/>
        </w:rPr>
      </w:pPr>
      <w:r w:rsidRPr="00006884">
        <w:rPr>
          <w:noProof/>
          <w:lang w:eastAsia="de-DE"/>
        </w:rPr>
        <w:drawing>
          <wp:inline distT="0" distB="0" distL="0" distR="0" wp14:anchorId="7F86F950" wp14:editId="0C705CE6">
            <wp:extent cx="3986784" cy="200337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3957" cy="2022055"/>
                    </a:xfrm>
                    <a:prstGeom prst="rect">
                      <a:avLst/>
                    </a:prstGeom>
                  </pic:spPr>
                </pic:pic>
              </a:graphicData>
            </a:graphic>
          </wp:inline>
        </w:drawing>
      </w:r>
    </w:p>
    <w:p w:rsidR="00490EEA" w:rsidRDefault="00490EEA" w:rsidP="00B27C93">
      <w:pPr>
        <w:rPr>
          <w:noProof/>
          <w:lang w:val="en-US" w:eastAsia="de-DE"/>
        </w:rPr>
      </w:pPr>
      <w:r>
        <w:rPr>
          <w:noProof/>
          <w:lang w:val="en-US" w:eastAsia="de-DE"/>
        </w:rPr>
        <w:t>If you don’t whant to customize the LinkManager source you can just copy the compiled exe in an folder and execute it. All necessary files will be copied in this folder and you can use it without the source overhead, which is displayed above.</w:t>
      </w:r>
    </w:p>
    <w:p w:rsidR="00E33658" w:rsidRDefault="00E33658" w:rsidP="00490EEA">
      <w:pPr>
        <w:jc w:val="center"/>
        <w:rPr>
          <w:noProof/>
          <w:lang w:val="en-US" w:eastAsia="de-DE"/>
        </w:rPr>
      </w:pPr>
      <w:bookmarkStart w:id="3" w:name="_GoBack"/>
      <w:r>
        <w:rPr>
          <w:noProof/>
          <w:lang w:eastAsia="de-DE"/>
        </w:rPr>
        <w:drawing>
          <wp:inline distT="0" distB="0" distL="0" distR="0" wp14:anchorId="6EA771F5" wp14:editId="2CAE9184">
            <wp:extent cx="3856051" cy="8410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5821" cy="856303"/>
                    </a:xfrm>
                    <a:prstGeom prst="rect">
                      <a:avLst/>
                    </a:prstGeom>
                  </pic:spPr>
                </pic:pic>
              </a:graphicData>
            </a:graphic>
          </wp:inline>
        </w:drawing>
      </w:r>
      <w:bookmarkEnd w:id="3"/>
    </w:p>
    <w:p w:rsidR="00891D2B" w:rsidRPr="00006884" w:rsidRDefault="00891D2B" w:rsidP="00512F4D">
      <w:pPr>
        <w:rPr>
          <w:lang w:val="en-US"/>
        </w:rPr>
      </w:pPr>
      <w:r w:rsidRPr="00006884">
        <w:rPr>
          <w:noProof/>
          <w:lang w:val="en-US" w:eastAsia="de-DE"/>
        </w:rPr>
        <w:t xml:space="preserve">You will notice that an small </w:t>
      </w:r>
      <w:r w:rsidR="00CC6DF9">
        <w:rPr>
          <w:noProof/>
          <w:lang w:val="en-US" w:eastAsia="de-DE"/>
        </w:rPr>
        <w:t>folder</w:t>
      </w:r>
      <w:r w:rsidRPr="00006884">
        <w:rPr>
          <w:noProof/>
          <w:lang w:val="en-US" w:eastAsia="de-DE"/>
        </w:rPr>
        <w:t xml:space="preserve"> symbol appears in your system tray. </w:t>
      </w:r>
      <w:r w:rsidR="00D07735">
        <w:rPr>
          <w:noProof/>
          <w:lang w:val="en-US" w:eastAsia="de-DE"/>
        </w:rPr>
        <w:t xml:space="preserve">By </w:t>
      </w:r>
      <w:r w:rsidRPr="00006884">
        <w:rPr>
          <w:noProof/>
          <w:lang w:val="en-US" w:eastAsia="de-DE"/>
        </w:rPr>
        <w:t>hover</w:t>
      </w:r>
      <w:r w:rsidR="00D07735">
        <w:rPr>
          <w:noProof/>
          <w:lang w:val="en-US" w:eastAsia="de-DE"/>
        </w:rPr>
        <w:t>ing</w:t>
      </w:r>
      <w:r w:rsidRPr="00006884">
        <w:rPr>
          <w:noProof/>
          <w:lang w:val="en-US" w:eastAsia="de-DE"/>
        </w:rPr>
        <w:t xml:space="preserve"> </w:t>
      </w:r>
      <w:r w:rsidR="008E06A1" w:rsidRPr="00006884">
        <w:rPr>
          <w:noProof/>
          <w:lang w:val="en-US" w:eastAsia="de-DE"/>
        </w:rPr>
        <w:t xml:space="preserve">over it, </w:t>
      </w:r>
      <w:r w:rsidRPr="00006884">
        <w:rPr>
          <w:noProof/>
          <w:lang w:val="en-US" w:eastAsia="de-DE"/>
        </w:rPr>
        <w:t>it tells you it’s scriptname and version.</w:t>
      </w:r>
      <w:r w:rsidR="008E06A1" w:rsidRPr="00006884">
        <w:rPr>
          <w:noProof/>
          <w:lang w:val="en-US" w:eastAsia="de-DE"/>
        </w:rPr>
        <w:t xml:space="preserve"> </w:t>
      </w:r>
      <w:r w:rsidR="00944D21">
        <w:rPr>
          <w:noProof/>
          <w:lang w:val="en-US" w:eastAsia="de-DE"/>
        </w:rPr>
        <w:t>The script is already ready to use.</w:t>
      </w:r>
    </w:p>
    <w:p w:rsidR="00BC061A" w:rsidRPr="00006884" w:rsidRDefault="00BC061A" w:rsidP="00C809E8">
      <w:pPr>
        <w:jc w:val="center"/>
        <w:rPr>
          <w:lang w:val="en-US"/>
        </w:rPr>
      </w:pPr>
      <w:r w:rsidRPr="00006884">
        <w:rPr>
          <w:noProof/>
          <w:lang w:eastAsia="de-DE"/>
        </w:rPr>
        <w:drawing>
          <wp:inline distT="0" distB="0" distL="0" distR="0" wp14:anchorId="64137F75" wp14:editId="5B0D8844">
            <wp:extent cx="1917375" cy="1620317"/>
            <wp:effectExtent l="0" t="0" r="698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7231" cy="1645548"/>
                    </a:xfrm>
                    <a:prstGeom prst="rect">
                      <a:avLst/>
                    </a:prstGeom>
                  </pic:spPr>
                </pic:pic>
              </a:graphicData>
            </a:graphic>
          </wp:inline>
        </w:drawing>
      </w:r>
    </w:p>
    <w:p w:rsidR="005531F3" w:rsidRDefault="00AF54E9" w:rsidP="00AF54E9">
      <w:pPr>
        <w:rPr>
          <w:lang w:val="en-US"/>
        </w:rPr>
      </w:pPr>
      <w:r w:rsidRPr="00006884">
        <w:rPr>
          <w:lang w:val="en-US"/>
        </w:rPr>
        <w:t xml:space="preserve">If you </w:t>
      </w:r>
      <w:r w:rsidR="00955870">
        <w:rPr>
          <w:lang w:val="en-US"/>
        </w:rPr>
        <w:t xml:space="preserve">now </w:t>
      </w:r>
      <w:r w:rsidRPr="00006884">
        <w:rPr>
          <w:lang w:val="en-US"/>
        </w:rPr>
        <w:t xml:space="preserve">hit the </w:t>
      </w:r>
      <w:r w:rsidR="00C20C93">
        <w:rPr>
          <w:lang w:val="en-US"/>
        </w:rPr>
        <w:t xml:space="preserve">default </w:t>
      </w:r>
      <w:r w:rsidR="00474377">
        <w:rPr>
          <w:lang w:val="en-US"/>
        </w:rPr>
        <w:t>h</w:t>
      </w:r>
      <w:r w:rsidRPr="00006884">
        <w:rPr>
          <w:lang w:val="en-US"/>
        </w:rPr>
        <w:t xml:space="preserve">otkey-combination a default context menu will appear and give you a small impression of possible </w:t>
      </w:r>
      <w:r w:rsidR="008E7407" w:rsidRPr="00006884">
        <w:rPr>
          <w:lang w:val="en-US"/>
        </w:rPr>
        <w:t>items</w:t>
      </w:r>
      <w:r w:rsidR="002F3EDA" w:rsidRPr="00006884">
        <w:rPr>
          <w:lang w:val="en-US"/>
        </w:rPr>
        <w:t xml:space="preserve"> in this manager. You will find submenus with links to </w:t>
      </w:r>
      <w:r w:rsidR="00474377">
        <w:rPr>
          <w:lang w:val="en-US"/>
        </w:rPr>
        <w:t>p</w:t>
      </w:r>
      <w:r w:rsidR="002F3EDA" w:rsidRPr="00006884">
        <w:rPr>
          <w:lang w:val="en-US"/>
        </w:rPr>
        <w:t>aths, U</w:t>
      </w:r>
      <w:r w:rsidR="00F20D0F" w:rsidRPr="00006884">
        <w:rPr>
          <w:lang w:val="en-US"/>
        </w:rPr>
        <w:t xml:space="preserve">RLs, </w:t>
      </w:r>
      <w:r w:rsidR="00351D57" w:rsidRPr="00006884">
        <w:rPr>
          <w:lang w:val="en-US"/>
        </w:rPr>
        <w:t xml:space="preserve">local </w:t>
      </w:r>
      <w:r w:rsidR="00F20D0F" w:rsidRPr="00006884">
        <w:rPr>
          <w:lang w:val="en-US"/>
        </w:rPr>
        <w:t>executes</w:t>
      </w:r>
      <w:r w:rsidR="00FC5339">
        <w:rPr>
          <w:lang w:val="en-US"/>
        </w:rPr>
        <w:t xml:space="preserve"> (</w:t>
      </w:r>
      <w:r w:rsidR="009F584F">
        <w:rPr>
          <w:lang w:val="en-US"/>
        </w:rPr>
        <w:t>fear not, i</w:t>
      </w:r>
      <w:r w:rsidR="00FC5339">
        <w:rPr>
          <w:lang w:val="en-US"/>
        </w:rPr>
        <w:t>t</w:t>
      </w:r>
      <w:r w:rsidR="009F584F">
        <w:rPr>
          <w:lang w:val="en-US"/>
        </w:rPr>
        <w:t xml:space="preserve"> is</w:t>
      </w:r>
      <w:r w:rsidR="00FC5339">
        <w:rPr>
          <w:lang w:val="en-US"/>
        </w:rPr>
        <w:t xml:space="preserve"> the command line interface)</w:t>
      </w:r>
      <w:r w:rsidR="00F20D0F" w:rsidRPr="00006884">
        <w:rPr>
          <w:lang w:val="en-US"/>
        </w:rPr>
        <w:t xml:space="preserve"> </w:t>
      </w:r>
      <w:r w:rsidR="00EC196D" w:rsidRPr="00006884">
        <w:rPr>
          <w:lang w:val="en-US"/>
        </w:rPr>
        <w:t>and different types of documents</w:t>
      </w:r>
      <w:r w:rsidR="00E8778C" w:rsidRPr="00006884">
        <w:rPr>
          <w:lang w:val="en-US"/>
        </w:rPr>
        <w:t>.</w:t>
      </w:r>
      <w:r w:rsidR="00C20C93">
        <w:rPr>
          <w:lang w:val="en-US"/>
        </w:rPr>
        <w:t xml:space="preserve"> </w:t>
      </w:r>
    </w:p>
    <w:p w:rsidR="00B739BA" w:rsidRDefault="00B739BA" w:rsidP="00B739BA">
      <w:pPr>
        <w:jc w:val="center"/>
        <w:rPr>
          <w:lang w:val="en-US"/>
        </w:rPr>
      </w:pPr>
      <w:r w:rsidRPr="00006884">
        <w:rPr>
          <w:noProof/>
          <w:lang w:eastAsia="de-DE"/>
        </w:rPr>
        <w:drawing>
          <wp:inline distT="0" distB="0" distL="0" distR="0" wp14:anchorId="4E87C2BF" wp14:editId="4946E5D0">
            <wp:extent cx="3773424" cy="1255272"/>
            <wp:effectExtent l="0" t="0" r="0"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3185" cy="1261846"/>
                    </a:xfrm>
                    <a:prstGeom prst="rect">
                      <a:avLst/>
                    </a:prstGeom>
                  </pic:spPr>
                </pic:pic>
              </a:graphicData>
            </a:graphic>
          </wp:inline>
        </w:drawing>
      </w:r>
    </w:p>
    <w:p w:rsidR="00FE5642" w:rsidRDefault="00C20C93" w:rsidP="00AF54E9">
      <w:pPr>
        <w:rPr>
          <w:lang w:val="en-US"/>
        </w:rPr>
      </w:pPr>
      <w:r>
        <w:rPr>
          <w:lang w:val="en-US"/>
        </w:rPr>
        <w:lastRenderedPageBreak/>
        <w:t>Note</w:t>
      </w:r>
      <w:r w:rsidR="006A6B5C">
        <w:rPr>
          <w:lang w:val="en-US"/>
        </w:rPr>
        <w:t>,</w:t>
      </w:r>
      <w:r>
        <w:rPr>
          <w:lang w:val="en-US"/>
        </w:rPr>
        <w:t xml:space="preserve"> that like in the case of the entry “</w:t>
      </w:r>
      <w:proofErr w:type="spellStart"/>
      <w:r>
        <w:rPr>
          <w:lang w:val="en-US"/>
        </w:rPr>
        <w:t>WebSearch</w:t>
      </w:r>
      <w:proofErr w:type="spellEnd"/>
      <w:r>
        <w:rPr>
          <w:lang w:val="en-US"/>
        </w:rPr>
        <w:t xml:space="preserve">” </w:t>
      </w:r>
      <w:r w:rsidR="006A6B5C">
        <w:rPr>
          <w:lang w:val="en-US"/>
        </w:rPr>
        <w:t>you can also place identical names to different paths. As long as they are located in different submenu branches</w:t>
      </w:r>
      <w:r w:rsidR="00360761">
        <w:rPr>
          <w:lang w:val="en-US"/>
        </w:rPr>
        <w:t xml:space="preserve"> they can be discriminated. </w:t>
      </w:r>
    </w:p>
    <w:p w:rsidR="00AF54E9" w:rsidRPr="00006884" w:rsidRDefault="002676B0" w:rsidP="00B739BA">
      <w:pPr>
        <w:rPr>
          <w:lang w:val="en-US"/>
        </w:rPr>
      </w:pPr>
      <w:r>
        <w:rPr>
          <w:lang w:val="en-US"/>
        </w:rPr>
        <w:t>But if you place two identical named entr</w:t>
      </w:r>
      <w:r w:rsidR="008E255D">
        <w:rPr>
          <w:lang w:val="en-US"/>
        </w:rPr>
        <w:t>ies</w:t>
      </w:r>
      <w:r>
        <w:rPr>
          <w:lang w:val="en-US"/>
        </w:rPr>
        <w:t xml:space="preserve"> </w:t>
      </w:r>
      <w:r w:rsidR="0035115F">
        <w:rPr>
          <w:lang w:val="en-US"/>
        </w:rPr>
        <w:t>(</w:t>
      </w:r>
      <w:r>
        <w:rPr>
          <w:lang w:val="en-US"/>
        </w:rPr>
        <w:t>to different paths</w:t>
      </w:r>
      <w:r w:rsidR="0035115F">
        <w:rPr>
          <w:lang w:val="en-US"/>
        </w:rPr>
        <w:t>)</w:t>
      </w:r>
      <w:r>
        <w:rPr>
          <w:lang w:val="en-US"/>
        </w:rPr>
        <w:t xml:space="preserve"> in one submenu</w:t>
      </w:r>
      <w:r w:rsidR="00810773">
        <w:rPr>
          <w:lang w:val="en-US"/>
        </w:rPr>
        <w:t>,</w:t>
      </w:r>
      <w:r>
        <w:rPr>
          <w:lang w:val="en-US"/>
        </w:rPr>
        <w:t xml:space="preserve"> both links will be </w:t>
      </w:r>
      <w:r w:rsidR="00005583">
        <w:rPr>
          <w:lang w:val="en-US"/>
        </w:rPr>
        <w:t xml:space="preserve">display </w:t>
      </w:r>
      <w:r>
        <w:rPr>
          <w:lang w:val="en-US"/>
        </w:rPr>
        <w:t>as one entry</w:t>
      </w:r>
      <w:r w:rsidR="00110563">
        <w:rPr>
          <w:lang w:val="en-US"/>
        </w:rPr>
        <w:t>.</w:t>
      </w:r>
      <w:r>
        <w:rPr>
          <w:lang w:val="en-US"/>
        </w:rPr>
        <w:t xml:space="preserve"> </w:t>
      </w:r>
      <w:r w:rsidR="00110563">
        <w:rPr>
          <w:lang w:val="en-US"/>
        </w:rPr>
        <w:t>A</w:t>
      </w:r>
      <w:r>
        <w:rPr>
          <w:lang w:val="en-US"/>
        </w:rPr>
        <w:t>nd if you select it</w:t>
      </w:r>
      <w:r w:rsidR="006C67B9">
        <w:rPr>
          <w:lang w:val="en-US"/>
        </w:rPr>
        <w:t>,</w:t>
      </w:r>
      <w:r>
        <w:rPr>
          <w:lang w:val="en-US"/>
        </w:rPr>
        <w:t xml:space="preserve"> both links will be </w:t>
      </w:r>
      <w:r w:rsidR="009F584F">
        <w:rPr>
          <w:lang w:val="en-US"/>
        </w:rPr>
        <w:t>opened</w:t>
      </w:r>
      <w:r w:rsidR="00110563">
        <w:rPr>
          <w:lang w:val="en-US"/>
        </w:rPr>
        <w:t xml:space="preserve"> (this is a potential hack if you want to open two path </w:t>
      </w:r>
      <w:r w:rsidR="008F0413">
        <w:rPr>
          <w:lang w:val="en-US"/>
        </w:rPr>
        <w:t>simultaneously with one entry</w:t>
      </w:r>
      <w:r w:rsidR="00110563">
        <w:rPr>
          <w:lang w:val="en-US"/>
        </w:rPr>
        <w:t>)</w:t>
      </w:r>
      <w:r>
        <w:rPr>
          <w:lang w:val="en-US"/>
        </w:rPr>
        <w:t>.</w:t>
      </w:r>
    </w:p>
    <w:p w:rsidR="0030618D" w:rsidRPr="00006884" w:rsidRDefault="00B040CE">
      <w:pPr>
        <w:jc w:val="left"/>
        <w:rPr>
          <w:rFonts w:asciiTheme="majorHAnsi" w:eastAsiaTheme="majorEastAsia" w:hAnsiTheme="majorHAnsi" w:cstheme="majorBidi"/>
          <w:color w:val="2E74B5" w:themeColor="accent1" w:themeShade="BF"/>
          <w:sz w:val="32"/>
          <w:szCs w:val="32"/>
          <w:lang w:val="en-US"/>
        </w:rPr>
      </w:pPr>
      <w:bookmarkStart w:id="4" w:name="_Toc496309294"/>
      <w:r w:rsidRPr="00006884">
        <w:rPr>
          <w:lang w:val="en-US"/>
        </w:rPr>
        <w:t>To ensure that this LinkManager is started automatically with system startup, you can place a link to the exe in your startup-folder (</w:t>
      </w:r>
      <w:r w:rsidR="00B739BA">
        <w:rPr>
          <w:lang w:val="en-US"/>
        </w:rPr>
        <w:t>j</w:t>
      </w:r>
      <w:r w:rsidRPr="00006884">
        <w:rPr>
          <w:lang w:val="en-US"/>
        </w:rPr>
        <w:t xml:space="preserve">ust hit </w:t>
      </w:r>
      <w:proofErr w:type="spellStart"/>
      <w:r w:rsidRPr="00006884">
        <w:rPr>
          <w:lang w:val="en-US"/>
        </w:rPr>
        <w:t>Win+R</w:t>
      </w:r>
      <w:proofErr w:type="spellEnd"/>
      <w:r w:rsidRPr="00006884">
        <w:rPr>
          <w:lang w:val="en-US"/>
        </w:rPr>
        <w:t xml:space="preserve"> and type “</w:t>
      </w:r>
      <w:proofErr w:type="spellStart"/>
      <w:r w:rsidRPr="00006884">
        <w:rPr>
          <w:lang w:val="en-US"/>
        </w:rPr>
        <w:t>shell</w:t>
      </w:r>
      <w:proofErr w:type="gramStart"/>
      <w:r w:rsidRPr="00006884">
        <w:rPr>
          <w:lang w:val="en-US"/>
        </w:rPr>
        <w:t>:startup</w:t>
      </w:r>
      <w:proofErr w:type="spellEnd"/>
      <w:proofErr w:type="gramEnd"/>
      <w:r w:rsidRPr="00006884">
        <w:rPr>
          <w:lang w:val="en-US"/>
        </w:rPr>
        <w:t>”</w:t>
      </w:r>
      <w:r w:rsidR="009C5B95" w:rsidRPr="00006884">
        <w:rPr>
          <w:lang w:val="en-US"/>
        </w:rPr>
        <w:t xml:space="preserve"> then hit enter</w:t>
      </w:r>
      <w:r w:rsidRPr="00006884">
        <w:rPr>
          <w:lang w:val="en-US"/>
        </w:rPr>
        <w:t>)</w:t>
      </w:r>
      <w:r w:rsidR="003264C9" w:rsidRPr="00006884">
        <w:rPr>
          <w:lang w:val="en-US"/>
        </w:rPr>
        <w:t>.</w:t>
      </w:r>
    </w:p>
    <w:p w:rsidR="00FA4CC5" w:rsidRDefault="00FA4CC5">
      <w:pPr>
        <w:jc w:val="left"/>
        <w:rPr>
          <w:rFonts w:asciiTheme="majorHAnsi" w:eastAsiaTheme="majorEastAsia" w:hAnsiTheme="majorHAnsi" w:cstheme="majorBidi"/>
          <w:color w:val="2E74B5" w:themeColor="accent1" w:themeShade="BF"/>
          <w:sz w:val="32"/>
          <w:szCs w:val="32"/>
          <w:lang w:val="en-US"/>
        </w:rPr>
      </w:pPr>
      <w:r>
        <w:rPr>
          <w:lang w:val="en-US"/>
        </w:rPr>
        <w:br w:type="page"/>
      </w:r>
    </w:p>
    <w:p w:rsidR="00615215" w:rsidRPr="00006884" w:rsidRDefault="00615215" w:rsidP="00F5093C">
      <w:pPr>
        <w:pStyle w:val="berschrift1"/>
        <w:rPr>
          <w:lang w:val="en-US"/>
        </w:rPr>
      </w:pPr>
      <w:bookmarkStart w:id="5" w:name="_Toc496448746"/>
      <w:r w:rsidRPr="00006884">
        <w:rPr>
          <w:lang w:val="en-US"/>
        </w:rPr>
        <w:lastRenderedPageBreak/>
        <w:t>Tray Menu</w:t>
      </w:r>
      <w:bookmarkEnd w:id="5"/>
    </w:p>
    <w:p w:rsidR="00FD5BBA" w:rsidRPr="00006884" w:rsidRDefault="004A7B87" w:rsidP="00FD5BBA">
      <w:pPr>
        <w:rPr>
          <w:lang w:val="en-US"/>
        </w:rPr>
      </w:pPr>
      <w:r w:rsidRPr="00006884">
        <w:rPr>
          <w:noProof/>
          <w:lang w:val="en-US" w:eastAsia="de-DE"/>
        </w:rPr>
        <w:t xml:space="preserve">If you left-click </w:t>
      </w:r>
      <w:r w:rsidR="004F58EE">
        <w:rPr>
          <w:noProof/>
          <w:lang w:val="en-US" w:eastAsia="de-DE"/>
        </w:rPr>
        <w:t xml:space="preserve">in your system tray on </w:t>
      </w:r>
      <w:r>
        <w:rPr>
          <w:noProof/>
          <w:lang w:val="en-US" w:eastAsia="de-DE"/>
        </w:rPr>
        <w:t>the folder symbol</w:t>
      </w:r>
      <w:r w:rsidR="00767174">
        <w:rPr>
          <w:noProof/>
          <w:lang w:val="en-US" w:eastAsia="de-DE"/>
        </w:rPr>
        <w:t>,</w:t>
      </w:r>
      <w:r>
        <w:rPr>
          <w:noProof/>
          <w:lang w:val="en-US" w:eastAsia="de-DE"/>
        </w:rPr>
        <w:t xml:space="preserve"> </w:t>
      </w:r>
      <w:r w:rsidRPr="00006884">
        <w:rPr>
          <w:noProof/>
          <w:lang w:val="en-US" w:eastAsia="de-DE"/>
        </w:rPr>
        <w:t>a tray menu appears.</w:t>
      </w:r>
      <w:r>
        <w:rPr>
          <w:noProof/>
          <w:lang w:val="en-US" w:eastAsia="de-DE"/>
        </w:rPr>
        <w:t xml:space="preserve"> </w:t>
      </w:r>
      <w:r w:rsidR="00FD5BBA" w:rsidRPr="00006884">
        <w:rPr>
          <w:lang w:val="en-US"/>
        </w:rPr>
        <w:t xml:space="preserve">Besides the typical </w:t>
      </w:r>
      <w:r w:rsidR="00BE5BEB" w:rsidRPr="00006884">
        <w:rPr>
          <w:lang w:val="en-US"/>
        </w:rPr>
        <w:t xml:space="preserve">Autohotkey script </w:t>
      </w:r>
      <w:r w:rsidR="00FD5BBA" w:rsidRPr="00006884">
        <w:rPr>
          <w:lang w:val="en-US"/>
        </w:rPr>
        <w:t>options like pause</w:t>
      </w:r>
      <w:r w:rsidR="00BE5BEB" w:rsidRPr="00006884">
        <w:rPr>
          <w:lang w:val="en-US"/>
        </w:rPr>
        <w:t xml:space="preserve"> and exit, some further options to setu</w:t>
      </w:r>
      <w:r w:rsidR="006E44CD" w:rsidRPr="00006884">
        <w:rPr>
          <w:lang w:val="en-US"/>
        </w:rPr>
        <w:t xml:space="preserve">p the </w:t>
      </w:r>
      <w:r w:rsidR="00A5316C">
        <w:rPr>
          <w:lang w:val="en-US"/>
        </w:rPr>
        <w:t>LinkManager</w:t>
      </w:r>
      <w:r w:rsidR="006E44CD" w:rsidRPr="00006884">
        <w:rPr>
          <w:lang w:val="en-US"/>
        </w:rPr>
        <w:t xml:space="preserve"> where implemented which are described </w:t>
      </w:r>
      <w:r w:rsidR="00947EFE">
        <w:rPr>
          <w:lang w:val="en-US"/>
        </w:rPr>
        <w:t xml:space="preserve">in the </w:t>
      </w:r>
      <w:r w:rsidR="006E44CD" w:rsidRPr="00006884">
        <w:rPr>
          <w:lang w:val="en-US"/>
        </w:rPr>
        <w:t>below.</w:t>
      </w:r>
    </w:p>
    <w:p w:rsidR="00EA481F" w:rsidRPr="00006884" w:rsidRDefault="00512F4D" w:rsidP="0056554B">
      <w:pPr>
        <w:jc w:val="center"/>
        <w:rPr>
          <w:lang w:val="en-US"/>
        </w:rPr>
      </w:pPr>
      <w:r w:rsidRPr="00006884">
        <w:rPr>
          <w:noProof/>
          <w:lang w:eastAsia="de-DE"/>
        </w:rPr>
        <w:drawing>
          <wp:inline distT="0" distB="0" distL="0" distR="0">
            <wp:extent cx="1783931" cy="2867558"/>
            <wp:effectExtent l="0" t="0" r="698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83931" cy="2867558"/>
                    </a:xfrm>
                    <a:prstGeom prst="rect">
                      <a:avLst/>
                    </a:prstGeom>
                  </pic:spPr>
                </pic:pic>
              </a:graphicData>
            </a:graphic>
          </wp:inline>
        </w:drawing>
      </w:r>
      <w:r w:rsidR="00B30BB1" w:rsidRPr="00006884">
        <w:rPr>
          <w:lang w:val="en-US"/>
        </w:rPr>
        <w:br w:type="textWrapping" w:clear="all"/>
      </w:r>
    </w:p>
    <w:tbl>
      <w:tblPr>
        <w:tblStyle w:val="Listentabelle1hellAkzent1"/>
        <w:tblW w:w="0" w:type="auto"/>
        <w:jc w:val="center"/>
        <w:tblLook w:val="04A0" w:firstRow="1" w:lastRow="0" w:firstColumn="1" w:lastColumn="0" w:noHBand="0" w:noVBand="1"/>
      </w:tblPr>
      <w:tblGrid>
        <w:gridCol w:w="1843"/>
        <w:gridCol w:w="4678"/>
      </w:tblGrid>
      <w:tr w:rsidR="00EA481F" w:rsidRPr="00E33658" w:rsidTr="00816E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EA481F" w:rsidRPr="00006884" w:rsidRDefault="00EA481F" w:rsidP="00F17ABA">
            <w:pPr>
              <w:rPr>
                <w:lang w:val="en-US"/>
              </w:rPr>
            </w:pPr>
            <w:r w:rsidRPr="00006884">
              <w:rPr>
                <w:lang w:val="en-US"/>
              </w:rPr>
              <w:t>Setup</w:t>
            </w:r>
          </w:p>
        </w:tc>
        <w:tc>
          <w:tcPr>
            <w:tcW w:w="4678" w:type="dxa"/>
          </w:tcPr>
          <w:p w:rsidR="00EA481F" w:rsidRPr="00006884" w:rsidRDefault="00DF6BAD" w:rsidP="00F17ABA">
            <w:pPr>
              <w:cnfStyle w:val="100000000000" w:firstRow="1" w:lastRow="0" w:firstColumn="0" w:lastColumn="0" w:oddVBand="0" w:evenVBand="0" w:oddHBand="0" w:evenHBand="0" w:firstRowFirstColumn="0" w:firstRowLastColumn="0" w:lastRowFirstColumn="0" w:lastRowLastColumn="0"/>
              <w:rPr>
                <w:b w:val="0"/>
                <w:lang w:val="en-US"/>
              </w:rPr>
            </w:pPr>
            <w:r w:rsidRPr="00006884">
              <w:rPr>
                <w:b w:val="0"/>
                <w:lang w:val="en-US"/>
              </w:rPr>
              <w:t>Starts LinkManager GUI to setup the context menu</w:t>
            </w:r>
          </w:p>
        </w:tc>
      </w:tr>
      <w:tr w:rsidR="00EA481F" w:rsidRPr="00006884" w:rsidTr="00816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EA481F" w:rsidRPr="00006884" w:rsidRDefault="00EA481F" w:rsidP="00F17ABA">
            <w:pPr>
              <w:rPr>
                <w:lang w:val="en-US"/>
              </w:rPr>
            </w:pPr>
            <w:r w:rsidRPr="00006884">
              <w:rPr>
                <w:lang w:val="en-US"/>
              </w:rPr>
              <w:t xml:space="preserve">Edit </w:t>
            </w:r>
            <w:proofErr w:type="spellStart"/>
            <w:r w:rsidRPr="00006884">
              <w:rPr>
                <w:lang w:val="en-US"/>
              </w:rPr>
              <w:t>Ini</w:t>
            </w:r>
            <w:proofErr w:type="spellEnd"/>
            <w:r w:rsidRPr="00006884">
              <w:rPr>
                <w:lang w:val="en-US"/>
              </w:rPr>
              <w:t>-File</w:t>
            </w:r>
          </w:p>
        </w:tc>
        <w:tc>
          <w:tcPr>
            <w:tcW w:w="4678" w:type="dxa"/>
          </w:tcPr>
          <w:p w:rsidR="00EA481F" w:rsidRPr="00006884" w:rsidRDefault="005530EF" w:rsidP="00F17ABA">
            <w:pPr>
              <w:cnfStyle w:val="000000100000" w:firstRow="0" w:lastRow="0" w:firstColumn="0" w:lastColumn="0" w:oddVBand="0" w:evenVBand="0" w:oddHBand="1" w:evenHBand="0" w:firstRowFirstColumn="0" w:firstRowLastColumn="0" w:lastRowFirstColumn="0" w:lastRowLastColumn="0"/>
              <w:rPr>
                <w:lang w:val="en-US"/>
              </w:rPr>
            </w:pPr>
            <w:r w:rsidRPr="00006884">
              <w:rPr>
                <w:lang w:val="en-US"/>
              </w:rPr>
              <w:t>Edits directly the configuration file (which is also generated by LinkManager GUI). This option is for experienced users only.</w:t>
            </w:r>
          </w:p>
        </w:tc>
      </w:tr>
      <w:tr w:rsidR="00EA481F" w:rsidRPr="00E33658" w:rsidTr="00816EF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EA481F" w:rsidRPr="00006884" w:rsidRDefault="00EA481F" w:rsidP="00F17ABA">
            <w:pPr>
              <w:rPr>
                <w:lang w:val="en-US"/>
              </w:rPr>
            </w:pPr>
            <w:r w:rsidRPr="00006884">
              <w:rPr>
                <w:lang w:val="en-US"/>
              </w:rPr>
              <w:t>Restart</w:t>
            </w:r>
          </w:p>
        </w:tc>
        <w:tc>
          <w:tcPr>
            <w:tcW w:w="4678" w:type="dxa"/>
          </w:tcPr>
          <w:p w:rsidR="00EA481F" w:rsidRPr="00006884" w:rsidRDefault="005B6299" w:rsidP="005B6299">
            <w:pPr>
              <w:cnfStyle w:val="000000000000" w:firstRow="0" w:lastRow="0" w:firstColumn="0" w:lastColumn="0" w:oddVBand="0" w:evenVBand="0" w:oddHBand="0" w:evenHBand="0" w:firstRowFirstColumn="0" w:firstRowLastColumn="0" w:lastRowFirstColumn="0" w:lastRowLastColumn="0"/>
              <w:rPr>
                <w:lang w:val="en-US"/>
              </w:rPr>
            </w:pPr>
            <w:r w:rsidRPr="00006884">
              <w:rPr>
                <w:lang w:val="en-US"/>
              </w:rPr>
              <w:t>Restarts script to apply changes</w:t>
            </w:r>
            <w:r w:rsidR="00947EFE">
              <w:rPr>
                <w:lang w:val="en-US"/>
              </w:rPr>
              <w:t xml:space="preserve"> which are made directly in</w:t>
            </w:r>
            <w:r w:rsidR="00482B86">
              <w:rPr>
                <w:lang w:val="en-US"/>
              </w:rPr>
              <w:t xml:space="preserve"> the</w:t>
            </w:r>
            <w:r w:rsidR="00947EFE">
              <w:rPr>
                <w:lang w:val="en-US"/>
              </w:rPr>
              <w:t xml:space="preserve"> </w:t>
            </w:r>
            <w:proofErr w:type="spellStart"/>
            <w:r w:rsidR="00947EFE">
              <w:rPr>
                <w:lang w:val="en-US"/>
              </w:rPr>
              <w:t>ini</w:t>
            </w:r>
            <w:proofErr w:type="spellEnd"/>
            <w:r w:rsidR="00947EFE">
              <w:rPr>
                <w:lang w:val="en-US"/>
              </w:rPr>
              <w:t>-</w:t>
            </w:r>
            <w:r w:rsidRPr="00006884">
              <w:rPr>
                <w:lang w:val="en-US"/>
              </w:rPr>
              <w:t>file</w:t>
            </w:r>
          </w:p>
        </w:tc>
      </w:tr>
      <w:tr w:rsidR="00EA481F" w:rsidRPr="00006884" w:rsidTr="00816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EA481F" w:rsidRPr="00006884" w:rsidRDefault="00EA481F" w:rsidP="00F17ABA">
            <w:pPr>
              <w:rPr>
                <w:lang w:val="en-US"/>
              </w:rPr>
            </w:pPr>
            <w:r w:rsidRPr="00006884">
              <w:rPr>
                <w:lang w:val="en-US"/>
              </w:rPr>
              <w:t>Help</w:t>
            </w:r>
          </w:p>
        </w:tc>
        <w:tc>
          <w:tcPr>
            <w:tcW w:w="4678" w:type="dxa"/>
          </w:tcPr>
          <w:p w:rsidR="00EA481F" w:rsidRPr="00006884" w:rsidRDefault="004A4222" w:rsidP="00562BBD">
            <w:pPr>
              <w:cnfStyle w:val="000000100000" w:firstRow="0" w:lastRow="0" w:firstColumn="0" w:lastColumn="0" w:oddVBand="0" w:evenVBand="0" w:oddHBand="1" w:evenHBand="0" w:firstRowFirstColumn="0" w:firstRowLastColumn="0" w:lastRowFirstColumn="0" w:lastRowLastColumn="0"/>
              <w:rPr>
                <w:lang w:val="en-US"/>
              </w:rPr>
            </w:pPr>
            <w:r w:rsidRPr="00006884">
              <w:rPr>
                <w:lang w:val="en-US"/>
              </w:rPr>
              <w:t>Displays help file</w:t>
            </w:r>
          </w:p>
        </w:tc>
      </w:tr>
      <w:tr w:rsidR="00EA481F" w:rsidRPr="00E33658" w:rsidTr="00816EF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EA481F" w:rsidRPr="00006884" w:rsidRDefault="00EA481F" w:rsidP="00F17ABA">
            <w:pPr>
              <w:rPr>
                <w:lang w:val="en-US"/>
              </w:rPr>
            </w:pPr>
            <w:r w:rsidRPr="00006884">
              <w:rPr>
                <w:lang w:val="en-US"/>
              </w:rPr>
              <w:t>Setup Hotkey</w:t>
            </w:r>
          </w:p>
        </w:tc>
        <w:tc>
          <w:tcPr>
            <w:tcW w:w="4678" w:type="dxa"/>
          </w:tcPr>
          <w:p w:rsidR="00EA481F" w:rsidRPr="00006884" w:rsidRDefault="006B7229" w:rsidP="00947EFE">
            <w:pPr>
              <w:cnfStyle w:val="000000000000" w:firstRow="0" w:lastRow="0" w:firstColumn="0" w:lastColumn="0" w:oddVBand="0" w:evenVBand="0" w:oddHBand="0" w:evenHBand="0" w:firstRowFirstColumn="0" w:firstRowLastColumn="0" w:lastRowFirstColumn="0" w:lastRowLastColumn="0"/>
              <w:rPr>
                <w:lang w:val="en-US"/>
              </w:rPr>
            </w:pPr>
            <w:r w:rsidRPr="00006884">
              <w:rPr>
                <w:lang w:val="en-US"/>
              </w:rPr>
              <w:t xml:space="preserve">Starts </w:t>
            </w:r>
            <w:r w:rsidR="00947EFE">
              <w:rPr>
                <w:lang w:val="en-US"/>
              </w:rPr>
              <w:t>h</w:t>
            </w:r>
            <w:r w:rsidRPr="00006884">
              <w:rPr>
                <w:lang w:val="en-US"/>
              </w:rPr>
              <w:t>otkey-</w:t>
            </w:r>
            <w:r w:rsidR="00947EFE">
              <w:rPr>
                <w:lang w:val="en-US"/>
              </w:rPr>
              <w:t>s</w:t>
            </w:r>
            <w:r w:rsidRPr="00006884">
              <w:rPr>
                <w:lang w:val="en-US"/>
              </w:rPr>
              <w:t>etup GUI to define users Hotkey</w:t>
            </w:r>
          </w:p>
        </w:tc>
      </w:tr>
      <w:tr w:rsidR="00EA481F" w:rsidRPr="00006884" w:rsidTr="00816E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EA481F" w:rsidRPr="00006884" w:rsidRDefault="00EA481F" w:rsidP="00F17ABA">
            <w:pPr>
              <w:rPr>
                <w:lang w:val="en-US"/>
              </w:rPr>
            </w:pPr>
            <w:r w:rsidRPr="00006884">
              <w:rPr>
                <w:lang w:val="en-US"/>
              </w:rPr>
              <w:t>Show Hotkey</w:t>
            </w:r>
          </w:p>
        </w:tc>
        <w:tc>
          <w:tcPr>
            <w:tcW w:w="4678" w:type="dxa"/>
          </w:tcPr>
          <w:p w:rsidR="00EA481F" w:rsidRPr="00006884" w:rsidRDefault="006B7229" w:rsidP="006B7229">
            <w:pPr>
              <w:cnfStyle w:val="000000100000" w:firstRow="0" w:lastRow="0" w:firstColumn="0" w:lastColumn="0" w:oddVBand="0" w:evenVBand="0" w:oddHBand="1" w:evenHBand="0" w:firstRowFirstColumn="0" w:firstRowLastColumn="0" w:lastRowFirstColumn="0" w:lastRowLastColumn="0"/>
              <w:rPr>
                <w:lang w:val="en-US"/>
              </w:rPr>
            </w:pPr>
            <w:r w:rsidRPr="00006884">
              <w:rPr>
                <w:lang w:val="en-US"/>
              </w:rPr>
              <w:t>Shows currently applied hotkey</w:t>
            </w:r>
          </w:p>
        </w:tc>
      </w:tr>
    </w:tbl>
    <w:p w:rsidR="00512F4D" w:rsidRPr="00006884" w:rsidRDefault="00512F4D" w:rsidP="00D13EF2">
      <w:pPr>
        <w:jc w:val="center"/>
        <w:rPr>
          <w:lang w:val="en-US"/>
        </w:rPr>
      </w:pPr>
    </w:p>
    <w:p w:rsidR="009960FF" w:rsidRPr="00006884" w:rsidRDefault="009960FF" w:rsidP="00171CA9">
      <w:pPr>
        <w:rPr>
          <w:lang w:val="en-US"/>
        </w:rPr>
      </w:pPr>
      <w:r w:rsidRPr="00006884">
        <w:rPr>
          <w:lang w:val="en-US"/>
        </w:rPr>
        <w:t xml:space="preserve">The </w:t>
      </w:r>
      <w:r w:rsidR="00BF1B01">
        <w:rPr>
          <w:lang w:val="en-US"/>
        </w:rPr>
        <w:t>h</w:t>
      </w:r>
      <w:r w:rsidRPr="00006884">
        <w:rPr>
          <w:lang w:val="en-US"/>
        </w:rPr>
        <w:t xml:space="preserve">otkey information looks like in the following picture. It just shows you the applied hotkey if you can’t memorize it </w:t>
      </w:r>
      <w:r w:rsidR="00726960" w:rsidRPr="00006884">
        <w:rPr>
          <w:lang w:val="en-US"/>
        </w:rPr>
        <w:t>immediately</w:t>
      </w:r>
      <w:r w:rsidR="00FA0150" w:rsidRPr="00006884">
        <w:rPr>
          <w:lang w:val="en-US"/>
        </w:rPr>
        <w:t>.</w:t>
      </w:r>
    </w:p>
    <w:bookmarkEnd w:id="4"/>
    <w:p w:rsidR="00816EFF" w:rsidRPr="00006884" w:rsidRDefault="00816EFF" w:rsidP="00F46676">
      <w:pPr>
        <w:jc w:val="center"/>
        <w:rPr>
          <w:lang w:val="en-US"/>
        </w:rPr>
      </w:pPr>
      <w:r w:rsidRPr="00006884">
        <w:rPr>
          <w:noProof/>
          <w:lang w:eastAsia="de-DE"/>
        </w:rPr>
        <w:drawing>
          <wp:inline distT="0" distB="0" distL="0" distR="0" wp14:anchorId="49968801" wp14:editId="2EEC6881">
            <wp:extent cx="1136185" cy="1087983"/>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2022" cy="1103148"/>
                    </a:xfrm>
                    <a:prstGeom prst="rect">
                      <a:avLst/>
                    </a:prstGeom>
                  </pic:spPr>
                </pic:pic>
              </a:graphicData>
            </a:graphic>
          </wp:inline>
        </w:drawing>
      </w:r>
    </w:p>
    <w:p w:rsidR="00971C3E" w:rsidRPr="00006884" w:rsidRDefault="00F46676" w:rsidP="00816EFF">
      <w:pPr>
        <w:rPr>
          <w:lang w:val="en-US"/>
        </w:rPr>
      </w:pPr>
      <w:r w:rsidRPr="00006884">
        <w:rPr>
          <w:lang w:val="en-US"/>
        </w:rPr>
        <w:t xml:space="preserve">The Hotkey-Setup-dialogue is shown in the next picture. </w:t>
      </w:r>
      <w:r w:rsidR="00971C3E" w:rsidRPr="00006884">
        <w:rPr>
          <w:lang w:val="en-US"/>
        </w:rPr>
        <w:t xml:space="preserve">To define Hotkey you have to klick in the text field and just press your desired key. Note that for some special keys like Windows key or your Mouse </w:t>
      </w:r>
      <w:r w:rsidR="00BF1B01">
        <w:rPr>
          <w:lang w:val="en-US"/>
        </w:rPr>
        <w:t>b</w:t>
      </w:r>
      <w:r w:rsidR="00971C3E" w:rsidRPr="00006884">
        <w:rPr>
          <w:lang w:val="en-US"/>
        </w:rPr>
        <w:t>uttons the further control elements have to be used.</w:t>
      </w:r>
    </w:p>
    <w:p w:rsidR="00726960" w:rsidRPr="00006884" w:rsidRDefault="00971C3E" w:rsidP="00816EFF">
      <w:pPr>
        <w:rPr>
          <w:lang w:val="en-US"/>
        </w:rPr>
      </w:pPr>
      <w:r w:rsidRPr="00006884">
        <w:rPr>
          <w:lang w:val="en-US"/>
        </w:rPr>
        <w:t>Please</w:t>
      </w:r>
      <w:r w:rsidR="008971A6" w:rsidRPr="00006884">
        <w:rPr>
          <w:lang w:val="en-US"/>
        </w:rPr>
        <w:t xml:space="preserve"> also note</w:t>
      </w:r>
      <w:r w:rsidRPr="00006884">
        <w:rPr>
          <w:lang w:val="en-US"/>
        </w:rPr>
        <w:t xml:space="preserve"> that not all possible combinations are </w:t>
      </w:r>
      <w:r w:rsidR="008971A6" w:rsidRPr="00006884">
        <w:rPr>
          <w:lang w:val="en-US"/>
        </w:rPr>
        <w:t xml:space="preserve">currently implemented in this menu. </w:t>
      </w:r>
      <w:r w:rsidR="00982A25" w:rsidRPr="00006884">
        <w:rPr>
          <w:lang w:val="en-US"/>
        </w:rPr>
        <w:t xml:space="preserve">Hence if </w:t>
      </w:r>
      <w:r w:rsidR="002B2A21" w:rsidRPr="00006884">
        <w:rPr>
          <w:lang w:val="en-US"/>
        </w:rPr>
        <w:t>you want to use</w:t>
      </w:r>
      <w:r w:rsidR="00982A25" w:rsidRPr="00006884">
        <w:rPr>
          <w:lang w:val="en-US"/>
        </w:rPr>
        <w:t xml:space="preserve"> a hotkey which cannot be set, </w:t>
      </w:r>
      <w:r w:rsidR="002B2A21" w:rsidRPr="00006884">
        <w:rPr>
          <w:lang w:val="en-US"/>
        </w:rPr>
        <w:t xml:space="preserve">you can define your desired </w:t>
      </w:r>
      <w:r w:rsidR="00257DA7" w:rsidRPr="00006884">
        <w:rPr>
          <w:lang w:val="en-US"/>
        </w:rPr>
        <w:t xml:space="preserve">key in the </w:t>
      </w:r>
      <w:proofErr w:type="spellStart"/>
      <w:r w:rsidR="00257DA7" w:rsidRPr="00006884">
        <w:rPr>
          <w:lang w:val="en-US"/>
        </w:rPr>
        <w:t>Ini</w:t>
      </w:r>
      <w:proofErr w:type="spellEnd"/>
      <w:r w:rsidR="00257DA7" w:rsidRPr="00006884">
        <w:rPr>
          <w:lang w:val="en-US"/>
        </w:rPr>
        <w:t>-File</w:t>
      </w:r>
      <w:r w:rsidR="0052173F" w:rsidRPr="00006884">
        <w:rPr>
          <w:lang w:val="en-US"/>
        </w:rPr>
        <w:t xml:space="preserve"> (see listing below</w:t>
      </w:r>
      <w:r w:rsidR="00F903FE" w:rsidRPr="00006884">
        <w:rPr>
          <w:lang w:val="en-US"/>
        </w:rPr>
        <w:t>, see also</w:t>
      </w:r>
      <w:r w:rsidR="006608CA" w:rsidRPr="00006884">
        <w:rPr>
          <w:lang w:val="en-US"/>
        </w:rPr>
        <w:t xml:space="preserve"> </w:t>
      </w:r>
      <w:proofErr w:type="spellStart"/>
      <w:r w:rsidR="006608CA" w:rsidRPr="00006884">
        <w:rPr>
          <w:lang w:val="en-US"/>
        </w:rPr>
        <w:t>Autohotkey</w:t>
      </w:r>
      <w:proofErr w:type="spellEnd"/>
      <w:r w:rsidR="006608CA" w:rsidRPr="00006884">
        <w:rPr>
          <w:lang w:val="en-US"/>
        </w:rPr>
        <w:t xml:space="preserve"> </w:t>
      </w:r>
      <w:r w:rsidR="00145CEA" w:rsidRPr="00006884">
        <w:rPr>
          <w:lang w:val="en-US"/>
        </w:rPr>
        <w:t>h</w:t>
      </w:r>
      <w:r w:rsidR="006608CA" w:rsidRPr="00006884">
        <w:rPr>
          <w:lang w:val="en-US"/>
        </w:rPr>
        <w:t xml:space="preserve">elp for </w:t>
      </w:r>
      <w:hyperlink r:id="rId15" w:history="1">
        <w:proofErr w:type="spellStart"/>
        <w:r w:rsidR="006608CA" w:rsidRPr="00006884">
          <w:rPr>
            <w:rStyle w:val="Hyperlink"/>
            <w:lang w:val="en-US"/>
          </w:rPr>
          <w:t>keydefines</w:t>
        </w:r>
        <w:proofErr w:type="spellEnd"/>
      </w:hyperlink>
      <w:r w:rsidR="0052173F" w:rsidRPr="00006884">
        <w:rPr>
          <w:lang w:val="en-US"/>
        </w:rPr>
        <w:t>)</w:t>
      </w:r>
      <w:r w:rsidR="00257DA7" w:rsidRPr="00006884">
        <w:rPr>
          <w:lang w:val="en-US"/>
        </w:rPr>
        <w:t>. Don’t forget to rest</w:t>
      </w:r>
      <w:r w:rsidR="00C76E00" w:rsidRPr="00006884">
        <w:rPr>
          <w:lang w:val="en-US"/>
        </w:rPr>
        <w:t>art your application after that.</w:t>
      </w:r>
    </w:p>
    <w:p w:rsidR="00EF7559" w:rsidRPr="00006884" w:rsidRDefault="00EF7559" w:rsidP="00816EFF">
      <w:pPr>
        <w:rPr>
          <w:lang w:val="en-US"/>
        </w:rPr>
      </w:pPr>
      <w:r w:rsidRPr="00006884">
        <w:rPr>
          <w:lang w:val="en-US"/>
        </w:rPr>
        <w:lastRenderedPageBreak/>
        <w:t xml:space="preserve">You should also </w:t>
      </w:r>
      <w:r w:rsidR="007C53C9" w:rsidRPr="00006884">
        <w:rPr>
          <w:lang w:val="en-US"/>
        </w:rPr>
        <w:t>double-check</w:t>
      </w:r>
      <w:r w:rsidRPr="00006884">
        <w:rPr>
          <w:lang w:val="en-US"/>
        </w:rPr>
        <w:t xml:space="preserve"> if your desired shortcut is already used by </w:t>
      </w:r>
      <w:hyperlink r:id="rId16" w:history="1">
        <w:r w:rsidRPr="00006884">
          <w:rPr>
            <w:rStyle w:val="Hyperlink"/>
            <w:lang w:val="en-US"/>
          </w:rPr>
          <w:t>windows</w:t>
        </w:r>
      </w:hyperlink>
      <w:r w:rsidR="00233514" w:rsidRPr="00006884">
        <w:rPr>
          <w:lang w:val="en-US"/>
        </w:rPr>
        <w:t>.</w:t>
      </w:r>
    </w:p>
    <w:p w:rsidR="00816EFF" w:rsidRPr="00006884" w:rsidRDefault="00816EFF" w:rsidP="00F46676">
      <w:pPr>
        <w:jc w:val="center"/>
        <w:rPr>
          <w:lang w:val="en-US"/>
        </w:rPr>
      </w:pPr>
      <w:r w:rsidRPr="00006884">
        <w:rPr>
          <w:noProof/>
          <w:lang w:eastAsia="de-DE"/>
        </w:rPr>
        <w:drawing>
          <wp:inline distT="0" distB="0" distL="0" distR="0" wp14:anchorId="3E71E40C" wp14:editId="32466944">
            <wp:extent cx="1383204" cy="1047674"/>
            <wp:effectExtent l="0" t="0" r="762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4770" cy="1064009"/>
                    </a:xfrm>
                    <a:prstGeom prst="rect">
                      <a:avLst/>
                    </a:prstGeom>
                  </pic:spPr>
                </pic:pic>
              </a:graphicData>
            </a:graphic>
          </wp:inline>
        </w:drawing>
      </w:r>
    </w:p>
    <w:p w:rsidR="009F4700" w:rsidRPr="00006884" w:rsidRDefault="009F4700" w:rsidP="00060003">
      <w:pPr>
        <w:pStyle w:val="Listing"/>
      </w:pPr>
      <w:r w:rsidRPr="00006884">
        <w:t>[User_Config]</w:t>
      </w:r>
    </w:p>
    <w:p w:rsidR="009F4700" w:rsidRPr="00006884" w:rsidRDefault="009F4700" w:rsidP="00060003">
      <w:pPr>
        <w:pStyle w:val="Listing"/>
      </w:pPr>
      <w:r w:rsidRPr="00006884">
        <w:t>ShortKey=#MButton</w:t>
      </w:r>
      <w:r w:rsidR="00060003" w:rsidRPr="00006884">
        <w:tab/>
        <w:t>;</w:t>
      </w:r>
      <w:r w:rsidR="00BF686F" w:rsidRPr="00006884">
        <w:t>this</w:t>
      </w:r>
      <w:r w:rsidR="003E4A65" w:rsidRPr="00006884">
        <w:t xml:space="preserve"> is</w:t>
      </w:r>
      <w:r w:rsidR="00060003" w:rsidRPr="00006884">
        <w:t xml:space="preserve"> the default hotkey</w:t>
      </w:r>
    </w:p>
    <w:p w:rsidR="006A0D90" w:rsidRDefault="006A0D90">
      <w:pPr>
        <w:jc w:val="left"/>
        <w:rPr>
          <w:rFonts w:asciiTheme="majorHAnsi" w:eastAsiaTheme="majorEastAsia" w:hAnsiTheme="majorHAnsi" w:cstheme="majorBidi"/>
          <w:color w:val="2E74B5" w:themeColor="accent1" w:themeShade="BF"/>
          <w:sz w:val="32"/>
          <w:szCs w:val="32"/>
          <w:lang w:val="en-US"/>
        </w:rPr>
      </w:pPr>
      <w:r>
        <w:rPr>
          <w:lang w:val="en-US"/>
        </w:rPr>
        <w:br w:type="page"/>
      </w:r>
    </w:p>
    <w:p w:rsidR="00C50085" w:rsidRPr="00006884" w:rsidRDefault="00C50085" w:rsidP="00C50085">
      <w:pPr>
        <w:pStyle w:val="berschrift1"/>
        <w:rPr>
          <w:lang w:val="en-US"/>
        </w:rPr>
      </w:pPr>
      <w:bookmarkStart w:id="6" w:name="_Toc496448747"/>
      <w:r w:rsidRPr="00006884">
        <w:rPr>
          <w:lang w:val="en-US"/>
        </w:rPr>
        <w:lastRenderedPageBreak/>
        <w:t>Link manager</w:t>
      </w:r>
      <w:bookmarkEnd w:id="6"/>
    </w:p>
    <w:p w:rsidR="00C50085" w:rsidRPr="00006884" w:rsidRDefault="002315A6" w:rsidP="00F5093C">
      <w:pPr>
        <w:rPr>
          <w:lang w:val="en-US"/>
        </w:rPr>
      </w:pPr>
      <w:r w:rsidRPr="00006884">
        <w:rPr>
          <w:lang w:val="en-US"/>
        </w:rPr>
        <w:t xml:space="preserve">When you hit setup in your tray context menu (see chapter above) </w:t>
      </w:r>
      <w:r w:rsidR="00F34A8A" w:rsidRPr="00006884">
        <w:rPr>
          <w:lang w:val="en-US"/>
        </w:rPr>
        <w:t>the LinkManager GUI appears.</w:t>
      </w:r>
      <w:r w:rsidR="00EB577E" w:rsidRPr="00006884">
        <w:rPr>
          <w:lang w:val="en-US"/>
        </w:rPr>
        <w:t xml:space="preserve"> </w:t>
      </w:r>
      <w:r w:rsidR="000E67E6">
        <w:rPr>
          <w:lang w:val="en-US"/>
        </w:rPr>
        <w:t>Here</w:t>
      </w:r>
      <w:r w:rsidR="00EB577E" w:rsidRPr="00006884">
        <w:rPr>
          <w:lang w:val="en-US"/>
        </w:rPr>
        <w:t xml:space="preserve"> you can set up your link collection</w:t>
      </w:r>
      <w:r w:rsidR="003073F9" w:rsidRPr="00006884">
        <w:rPr>
          <w:lang w:val="en-US"/>
        </w:rPr>
        <w:t xml:space="preserve">. </w:t>
      </w:r>
      <w:r w:rsidR="00F168C5" w:rsidRPr="00006884">
        <w:rPr>
          <w:lang w:val="en-US"/>
        </w:rPr>
        <w:t>The GUI is shown in the following picture, the control elements are discussed below</w:t>
      </w:r>
      <w:r w:rsidR="00811D12" w:rsidRPr="00006884">
        <w:rPr>
          <w:lang w:val="en-US"/>
        </w:rPr>
        <w:t>.</w:t>
      </w:r>
      <w:r w:rsidR="00E6263F" w:rsidRPr="00006884">
        <w:rPr>
          <w:lang w:val="en-US"/>
        </w:rPr>
        <w:t xml:space="preserve"> Please note that the operation is also possible with short cuts which can be displayed with </w:t>
      </w:r>
      <w:r w:rsidR="00E6263F" w:rsidRPr="00006884">
        <w:rPr>
          <w:rStyle w:val="IntensiveHervorhebung"/>
          <w:lang w:val="en-US"/>
        </w:rPr>
        <w:t>Show Shortcuts</w:t>
      </w:r>
      <w:r w:rsidR="006971EC" w:rsidRPr="00006884">
        <w:rPr>
          <w:lang w:val="en-US"/>
        </w:rPr>
        <w:t>.</w:t>
      </w:r>
    </w:p>
    <w:p w:rsidR="00993450" w:rsidRPr="00006884" w:rsidRDefault="004912AD" w:rsidP="003073F9">
      <w:pPr>
        <w:jc w:val="center"/>
        <w:rPr>
          <w:lang w:val="en-US"/>
        </w:rPr>
      </w:pPr>
      <w:r w:rsidRPr="00006884">
        <w:rPr>
          <w:noProof/>
          <w:lang w:eastAsia="de-DE"/>
        </w:rPr>
        <w:drawing>
          <wp:inline distT="0" distB="0" distL="0" distR="0" wp14:anchorId="44AAD426" wp14:editId="66C69780">
            <wp:extent cx="3228230" cy="4152496"/>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2877" cy="4171337"/>
                    </a:xfrm>
                    <a:prstGeom prst="rect">
                      <a:avLst/>
                    </a:prstGeom>
                  </pic:spPr>
                </pic:pic>
              </a:graphicData>
            </a:graphic>
          </wp:inline>
        </w:drawing>
      </w:r>
    </w:p>
    <w:tbl>
      <w:tblPr>
        <w:tblStyle w:val="Listentabelle1hellAkzent1"/>
        <w:tblW w:w="0" w:type="auto"/>
        <w:jc w:val="center"/>
        <w:tblLook w:val="04A0" w:firstRow="1" w:lastRow="0" w:firstColumn="1" w:lastColumn="0" w:noHBand="0" w:noVBand="1"/>
      </w:tblPr>
      <w:tblGrid>
        <w:gridCol w:w="1843"/>
        <w:gridCol w:w="5387"/>
      </w:tblGrid>
      <w:tr w:rsidR="003073F9" w:rsidRPr="00B27C93" w:rsidTr="00AF2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3073F9" w:rsidRPr="00006884" w:rsidRDefault="00934000" w:rsidP="00F17ABA">
            <w:pPr>
              <w:rPr>
                <w:lang w:val="en-US"/>
              </w:rPr>
            </w:pPr>
            <w:r w:rsidRPr="00006884">
              <w:rPr>
                <w:lang w:val="en-US"/>
              </w:rPr>
              <w:t xml:space="preserve">Mode </w:t>
            </w:r>
            <w:proofErr w:type="spellStart"/>
            <w:r w:rsidRPr="00006884">
              <w:rPr>
                <w:lang w:val="en-US"/>
              </w:rPr>
              <w:t>DropDown</w:t>
            </w:r>
            <w:proofErr w:type="spellEnd"/>
          </w:p>
        </w:tc>
        <w:tc>
          <w:tcPr>
            <w:tcW w:w="5387" w:type="dxa"/>
          </w:tcPr>
          <w:p w:rsidR="00934000" w:rsidRPr="00006884" w:rsidRDefault="00934000" w:rsidP="00934000">
            <w:pPr>
              <w:cnfStyle w:val="100000000000" w:firstRow="1" w:lastRow="0" w:firstColumn="0" w:lastColumn="0" w:oddVBand="0" w:evenVBand="0" w:oddHBand="0" w:evenHBand="0" w:firstRowFirstColumn="0" w:firstRowLastColumn="0" w:lastRowFirstColumn="0" w:lastRowLastColumn="0"/>
              <w:rPr>
                <w:b w:val="0"/>
                <w:lang w:val="en-US"/>
              </w:rPr>
            </w:pPr>
            <w:r w:rsidRPr="00006884">
              <w:rPr>
                <w:b w:val="0"/>
                <w:lang w:val="en-US"/>
              </w:rPr>
              <w:t xml:space="preserve">In this drop down you can define which insert mode has to be applied on new elements. Three modes are possible: </w:t>
            </w:r>
          </w:p>
          <w:p w:rsidR="00934000" w:rsidRPr="00006884" w:rsidRDefault="001455DD" w:rsidP="00934000">
            <w:pPr>
              <w:pStyle w:val="Listenabsatz"/>
              <w:numPr>
                <w:ilvl w:val="0"/>
                <w:numId w:val="2"/>
              </w:numPr>
              <w:cnfStyle w:val="100000000000" w:firstRow="1" w:lastRow="0" w:firstColumn="0" w:lastColumn="0" w:oddVBand="0" w:evenVBand="0" w:oddHBand="0" w:evenHBand="0" w:firstRowFirstColumn="0" w:firstRowLastColumn="0" w:lastRowFirstColumn="0" w:lastRowLastColumn="0"/>
              <w:rPr>
                <w:lang w:val="en-US"/>
              </w:rPr>
            </w:pPr>
            <w:r w:rsidRPr="00006884">
              <w:rPr>
                <w:lang w:val="en-US"/>
              </w:rPr>
              <w:t xml:space="preserve">Prepend -&gt; </w:t>
            </w:r>
            <w:r w:rsidR="002C2A85" w:rsidRPr="00006884">
              <w:rPr>
                <w:lang w:val="en-US"/>
              </w:rPr>
              <w:t>Insert</w:t>
            </w:r>
            <w:r w:rsidR="00CB0A35" w:rsidRPr="00006884">
              <w:rPr>
                <w:lang w:val="en-US"/>
              </w:rPr>
              <w:t>s</w:t>
            </w:r>
            <w:r w:rsidR="002C2A85" w:rsidRPr="00006884">
              <w:rPr>
                <w:lang w:val="en-US"/>
              </w:rPr>
              <w:t xml:space="preserve"> new element be</w:t>
            </w:r>
            <w:r w:rsidR="00BE0380" w:rsidRPr="00006884">
              <w:rPr>
                <w:lang w:val="en-US"/>
              </w:rPr>
              <w:t>f</w:t>
            </w:r>
            <w:r w:rsidR="002C2A85" w:rsidRPr="00006884">
              <w:rPr>
                <w:lang w:val="en-US"/>
              </w:rPr>
              <w:t>or</w:t>
            </w:r>
            <w:r w:rsidR="00BE0380" w:rsidRPr="00006884">
              <w:rPr>
                <w:lang w:val="en-US"/>
              </w:rPr>
              <w:t>e</w:t>
            </w:r>
            <w:r w:rsidR="002C2A85" w:rsidRPr="00006884">
              <w:rPr>
                <w:lang w:val="en-US"/>
              </w:rPr>
              <w:t xml:space="preserve"> </w:t>
            </w:r>
            <w:r w:rsidR="006B7C6C" w:rsidRPr="00006884">
              <w:rPr>
                <w:lang w:val="en-US"/>
              </w:rPr>
              <w:t xml:space="preserve">a </w:t>
            </w:r>
            <w:r w:rsidR="002C2A85" w:rsidRPr="00006884">
              <w:rPr>
                <w:lang w:val="en-US"/>
              </w:rPr>
              <w:t>selected element</w:t>
            </w:r>
          </w:p>
          <w:p w:rsidR="001455DD" w:rsidRPr="00006884" w:rsidRDefault="001455DD" w:rsidP="00934000">
            <w:pPr>
              <w:pStyle w:val="Listenabsatz"/>
              <w:numPr>
                <w:ilvl w:val="0"/>
                <w:numId w:val="2"/>
              </w:numPr>
              <w:cnfStyle w:val="100000000000" w:firstRow="1" w:lastRow="0" w:firstColumn="0" w:lastColumn="0" w:oddVBand="0" w:evenVBand="0" w:oddHBand="0" w:evenHBand="0" w:firstRowFirstColumn="0" w:firstRowLastColumn="0" w:lastRowFirstColumn="0" w:lastRowLastColumn="0"/>
              <w:rPr>
                <w:lang w:val="en-US"/>
              </w:rPr>
            </w:pPr>
            <w:r w:rsidRPr="00006884">
              <w:rPr>
                <w:lang w:val="en-US"/>
              </w:rPr>
              <w:t>Insert</w:t>
            </w:r>
            <w:r w:rsidR="008656DC" w:rsidRPr="00006884">
              <w:rPr>
                <w:lang w:val="en-US"/>
              </w:rPr>
              <w:t xml:space="preserve"> -&gt;</w:t>
            </w:r>
            <w:r w:rsidR="00CB0A35" w:rsidRPr="00006884">
              <w:rPr>
                <w:lang w:val="en-US"/>
              </w:rPr>
              <w:t xml:space="preserve"> tries to insert new element inside a selected element (this works only on sections)</w:t>
            </w:r>
          </w:p>
          <w:p w:rsidR="001455DD" w:rsidRPr="00006884" w:rsidRDefault="001455DD" w:rsidP="00934000">
            <w:pPr>
              <w:pStyle w:val="Listenabsatz"/>
              <w:numPr>
                <w:ilvl w:val="0"/>
                <w:numId w:val="2"/>
              </w:numPr>
              <w:cnfStyle w:val="100000000000" w:firstRow="1" w:lastRow="0" w:firstColumn="0" w:lastColumn="0" w:oddVBand="0" w:evenVBand="0" w:oddHBand="0" w:evenHBand="0" w:firstRowFirstColumn="0" w:firstRowLastColumn="0" w:lastRowFirstColumn="0" w:lastRowLastColumn="0"/>
              <w:rPr>
                <w:lang w:val="en-US"/>
              </w:rPr>
            </w:pPr>
            <w:r w:rsidRPr="00006884">
              <w:rPr>
                <w:lang w:val="en-US"/>
              </w:rPr>
              <w:t>Append</w:t>
            </w:r>
            <w:r w:rsidR="00BE0380" w:rsidRPr="00006884">
              <w:rPr>
                <w:lang w:val="en-US"/>
              </w:rPr>
              <w:t xml:space="preserve"> -&gt; Inserts new element after </w:t>
            </w:r>
            <w:r w:rsidR="006B7C6C" w:rsidRPr="00006884">
              <w:rPr>
                <w:lang w:val="en-US"/>
              </w:rPr>
              <w:t>a selected element</w:t>
            </w:r>
          </w:p>
          <w:p w:rsidR="003073F9" w:rsidRPr="00006884" w:rsidRDefault="00934000" w:rsidP="007C14F7">
            <w:pPr>
              <w:cnfStyle w:val="100000000000" w:firstRow="1" w:lastRow="0" w:firstColumn="0" w:lastColumn="0" w:oddVBand="0" w:evenVBand="0" w:oddHBand="0" w:evenHBand="0" w:firstRowFirstColumn="0" w:firstRowLastColumn="0" w:lastRowFirstColumn="0" w:lastRowLastColumn="0"/>
              <w:rPr>
                <w:b w:val="0"/>
                <w:lang w:val="en-US"/>
              </w:rPr>
            </w:pPr>
            <w:r w:rsidRPr="00006884">
              <w:rPr>
                <w:b w:val="0"/>
                <w:lang w:val="en-US"/>
              </w:rPr>
              <w:t xml:space="preserve">The Mode is also </w:t>
            </w:r>
            <w:r w:rsidR="007C14F7" w:rsidRPr="00006884">
              <w:rPr>
                <w:b w:val="0"/>
                <w:lang w:val="en-US"/>
              </w:rPr>
              <w:t xml:space="preserve">illustrated </w:t>
            </w:r>
            <w:r w:rsidR="00D57DB4" w:rsidRPr="00006884">
              <w:rPr>
                <w:b w:val="0"/>
                <w:lang w:val="en-US"/>
              </w:rPr>
              <w:t>in the picture below</w:t>
            </w:r>
            <w:r w:rsidR="000A507A" w:rsidRPr="00006884">
              <w:rPr>
                <w:b w:val="0"/>
                <w:lang w:val="en-US"/>
              </w:rPr>
              <w:t>.</w:t>
            </w:r>
          </w:p>
        </w:tc>
      </w:tr>
      <w:tr w:rsidR="003073F9" w:rsidRPr="00006884" w:rsidTr="00AF2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3073F9" w:rsidRPr="00006884" w:rsidRDefault="008D2FDB" w:rsidP="00F17ABA">
            <w:pPr>
              <w:rPr>
                <w:lang w:val="en-US"/>
              </w:rPr>
            </w:pPr>
            <w:r w:rsidRPr="00006884">
              <w:rPr>
                <w:lang w:val="en-US"/>
              </w:rPr>
              <w:t xml:space="preserve">Add Section / Entity / </w:t>
            </w:r>
            <w:r w:rsidR="003E5595" w:rsidRPr="00006884">
              <w:rPr>
                <w:lang w:val="en-US"/>
              </w:rPr>
              <w:t>Separator</w:t>
            </w:r>
          </w:p>
        </w:tc>
        <w:tc>
          <w:tcPr>
            <w:tcW w:w="5387" w:type="dxa"/>
          </w:tcPr>
          <w:p w:rsidR="003073F9" w:rsidRPr="00006884" w:rsidRDefault="00B8764B" w:rsidP="00B8764B">
            <w:pPr>
              <w:cnfStyle w:val="000000100000" w:firstRow="0" w:lastRow="0" w:firstColumn="0" w:lastColumn="0" w:oddVBand="0" w:evenVBand="0" w:oddHBand="1" w:evenHBand="0" w:firstRowFirstColumn="0" w:firstRowLastColumn="0" w:lastRowFirstColumn="0" w:lastRowLastColumn="0"/>
              <w:rPr>
                <w:lang w:val="en-US"/>
              </w:rPr>
            </w:pPr>
            <w:r w:rsidRPr="00006884">
              <w:rPr>
                <w:lang w:val="en-US"/>
              </w:rPr>
              <w:t xml:space="preserve">This buttons invoke additional GUI elements to define new entries </w:t>
            </w:r>
            <w:r w:rsidR="000A507A" w:rsidRPr="00006884">
              <w:rPr>
                <w:lang w:val="en-US"/>
              </w:rPr>
              <w:t>:</w:t>
            </w:r>
          </w:p>
          <w:p w:rsidR="00B8764B" w:rsidRPr="00006884" w:rsidRDefault="00F5463F" w:rsidP="00F5463F">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006884">
              <w:rPr>
                <w:lang w:val="en-US"/>
              </w:rPr>
              <w:t xml:space="preserve">Section: </w:t>
            </w:r>
            <w:r w:rsidR="0006756B" w:rsidRPr="00006884">
              <w:rPr>
                <w:lang w:val="en-US"/>
              </w:rPr>
              <w:t>Represents a submenu</w:t>
            </w:r>
            <w:r w:rsidR="000A507A" w:rsidRPr="00006884">
              <w:rPr>
                <w:lang w:val="en-US"/>
              </w:rPr>
              <w:t>.</w:t>
            </w:r>
          </w:p>
          <w:p w:rsidR="003A70DA" w:rsidRPr="00006884" w:rsidRDefault="003A70DA" w:rsidP="00F5463F">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006884">
              <w:rPr>
                <w:lang w:val="en-US"/>
              </w:rPr>
              <w:t>Entity: Represents an actual link</w:t>
            </w:r>
            <w:r w:rsidR="000A507A" w:rsidRPr="00006884">
              <w:rPr>
                <w:lang w:val="en-US"/>
              </w:rPr>
              <w:t>.</w:t>
            </w:r>
          </w:p>
          <w:p w:rsidR="009B0BD9" w:rsidRPr="00006884" w:rsidRDefault="00B871D0" w:rsidP="009F342A">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006884">
              <w:rPr>
                <w:lang w:val="en-US"/>
              </w:rPr>
              <w:t xml:space="preserve">Separator: </w:t>
            </w:r>
            <w:r w:rsidR="009F342A" w:rsidRPr="00006884">
              <w:rPr>
                <w:lang w:val="en-US"/>
              </w:rPr>
              <w:t>Represents a separator</w:t>
            </w:r>
            <w:r w:rsidR="000A507A" w:rsidRPr="00006884">
              <w:rPr>
                <w:lang w:val="en-US"/>
              </w:rPr>
              <w:t>.</w:t>
            </w:r>
          </w:p>
        </w:tc>
      </w:tr>
      <w:tr w:rsidR="003073F9" w:rsidRPr="00006884" w:rsidTr="00AF22D0">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3073F9" w:rsidRPr="00006884" w:rsidRDefault="00CC5328" w:rsidP="00F17ABA">
            <w:pPr>
              <w:rPr>
                <w:lang w:val="en-US"/>
              </w:rPr>
            </w:pPr>
            <w:r w:rsidRPr="00006884">
              <w:rPr>
                <w:lang w:val="en-US"/>
              </w:rPr>
              <w:t xml:space="preserve">Modify </w:t>
            </w:r>
          </w:p>
        </w:tc>
        <w:tc>
          <w:tcPr>
            <w:tcW w:w="5387" w:type="dxa"/>
          </w:tcPr>
          <w:p w:rsidR="003073F9" w:rsidRPr="00006884" w:rsidRDefault="00CC5328" w:rsidP="00CC5328">
            <w:pPr>
              <w:cnfStyle w:val="000000000000" w:firstRow="0" w:lastRow="0" w:firstColumn="0" w:lastColumn="0" w:oddVBand="0" w:evenVBand="0" w:oddHBand="0" w:evenHBand="0" w:firstRowFirstColumn="0" w:firstRowLastColumn="0" w:lastRowFirstColumn="0" w:lastRowLastColumn="0"/>
              <w:rPr>
                <w:lang w:val="en-US"/>
              </w:rPr>
            </w:pPr>
            <w:r w:rsidRPr="00006884">
              <w:rPr>
                <w:lang w:val="en-US"/>
              </w:rPr>
              <w:t>Modifies selected element</w:t>
            </w:r>
            <w:r w:rsidR="000A507A" w:rsidRPr="00006884">
              <w:rPr>
                <w:lang w:val="en-US"/>
              </w:rPr>
              <w:t>.</w:t>
            </w:r>
          </w:p>
        </w:tc>
      </w:tr>
      <w:tr w:rsidR="003073F9" w:rsidRPr="00006884" w:rsidTr="00AF2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3073F9" w:rsidRPr="00006884" w:rsidRDefault="00E6263F" w:rsidP="00F17ABA">
            <w:pPr>
              <w:rPr>
                <w:lang w:val="en-US"/>
              </w:rPr>
            </w:pPr>
            <w:r w:rsidRPr="00006884">
              <w:rPr>
                <w:lang w:val="en-US"/>
              </w:rPr>
              <w:t>Remove</w:t>
            </w:r>
          </w:p>
        </w:tc>
        <w:tc>
          <w:tcPr>
            <w:tcW w:w="5387" w:type="dxa"/>
          </w:tcPr>
          <w:p w:rsidR="003073F9" w:rsidRPr="00006884" w:rsidRDefault="00E6263F" w:rsidP="00F17ABA">
            <w:pPr>
              <w:cnfStyle w:val="000000100000" w:firstRow="0" w:lastRow="0" w:firstColumn="0" w:lastColumn="0" w:oddVBand="0" w:evenVBand="0" w:oddHBand="1" w:evenHBand="0" w:firstRowFirstColumn="0" w:firstRowLastColumn="0" w:lastRowFirstColumn="0" w:lastRowLastColumn="0"/>
              <w:rPr>
                <w:lang w:val="en-US"/>
              </w:rPr>
            </w:pPr>
            <w:r w:rsidRPr="00006884">
              <w:rPr>
                <w:lang w:val="en-US"/>
              </w:rPr>
              <w:t>Deletes selected element</w:t>
            </w:r>
            <w:r w:rsidR="000A507A" w:rsidRPr="00006884">
              <w:rPr>
                <w:lang w:val="en-US"/>
              </w:rPr>
              <w:t>.</w:t>
            </w:r>
          </w:p>
        </w:tc>
      </w:tr>
      <w:tr w:rsidR="003073F9" w:rsidRPr="00B27C93" w:rsidTr="00AF22D0">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3073F9" w:rsidRPr="00006884" w:rsidRDefault="00C52680" w:rsidP="00F17ABA">
            <w:pPr>
              <w:rPr>
                <w:lang w:val="en-US"/>
              </w:rPr>
            </w:pPr>
            <w:r w:rsidRPr="00006884">
              <w:rPr>
                <w:lang w:val="en-US"/>
              </w:rPr>
              <w:t>Move Up/Down</w:t>
            </w:r>
          </w:p>
        </w:tc>
        <w:tc>
          <w:tcPr>
            <w:tcW w:w="5387" w:type="dxa"/>
          </w:tcPr>
          <w:p w:rsidR="003073F9" w:rsidRPr="00006884" w:rsidRDefault="00C52680" w:rsidP="00F17ABA">
            <w:pPr>
              <w:cnfStyle w:val="000000000000" w:firstRow="0" w:lastRow="0" w:firstColumn="0" w:lastColumn="0" w:oddVBand="0" w:evenVBand="0" w:oddHBand="0" w:evenHBand="0" w:firstRowFirstColumn="0" w:firstRowLastColumn="0" w:lastRowFirstColumn="0" w:lastRowLastColumn="0"/>
              <w:rPr>
                <w:lang w:val="en-US"/>
              </w:rPr>
            </w:pPr>
            <w:r w:rsidRPr="00006884">
              <w:rPr>
                <w:lang w:val="en-US"/>
              </w:rPr>
              <w:t>Moves the selected element within its level up or down</w:t>
            </w:r>
            <w:r w:rsidR="000A507A" w:rsidRPr="00006884">
              <w:rPr>
                <w:lang w:val="en-US"/>
              </w:rPr>
              <w:t>.</w:t>
            </w:r>
          </w:p>
        </w:tc>
      </w:tr>
      <w:tr w:rsidR="003073F9" w:rsidRPr="00B27C93" w:rsidTr="00AF2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3073F9" w:rsidRPr="00006884" w:rsidRDefault="00B563D0" w:rsidP="00F17ABA">
            <w:pPr>
              <w:rPr>
                <w:lang w:val="en-US"/>
              </w:rPr>
            </w:pPr>
            <w:r w:rsidRPr="00006884">
              <w:rPr>
                <w:lang w:val="en-US"/>
              </w:rPr>
              <w:t>Cut / Paste</w:t>
            </w:r>
          </w:p>
        </w:tc>
        <w:tc>
          <w:tcPr>
            <w:tcW w:w="5387" w:type="dxa"/>
          </w:tcPr>
          <w:p w:rsidR="003073F9" w:rsidRPr="00006884" w:rsidRDefault="007845E5" w:rsidP="007845E5">
            <w:pPr>
              <w:cnfStyle w:val="000000100000" w:firstRow="0" w:lastRow="0" w:firstColumn="0" w:lastColumn="0" w:oddVBand="0" w:evenVBand="0" w:oddHBand="1" w:evenHBand="0" w:firstRowFirstColumn="0" w:firstRowLastColumn="0" w:lastRowFirstColumn="0" w:lastRowLastColumn="0"/>
              <w:rPr>
                <w:lang w:val="en-US"/>
              </w:rPr>
            </w:pPr>
            <w:r w:rsidRPr="00006884">
              <w:rPr>
                <w:lang w:val="en-US"/>
              </w:rPr>
              <w:t>Cuts selected element and pastes by applying selected mode in drop down menu</w:t>
            </w:r>
            <w:r w:rsidR="000A507A" w:rsidRPr="00006884">
              <w:rPr>
                <w:lang w:val="en-US"/>
              </w:rPr>
              <w:t>.</w:t>
            </w:r>
          </w:p>
        </w:tc>
      </w:tr>
      <w:tr w:rsidR="00A70683" w:rsidRPr="00006884" w:rsidTr="00AF22D0">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A70683" w:rsidRPr="00006884" w:rsidRDefault="00A70683" w:rsidP="00F17ABA">
            <w:pPr>
              <w:rPr>
                <w:lang w:val="en-US"/>
              </w:rPr>
            </w:pPr>
            <w:r w:rsidRPr="00006884">
              <w:rPr>
                <w:lang w:val="en-US"/>
              </w:rPr>
              <w:t>Undo</w:t>
            </w:r>
          </w:p>
        </w:tc>
        <w:tc>
          <w:tcPr>
            <w:tcW w:w="5387" w:type="dxa"/>
          </w:tcPr>
          <w:p w:rsidR="00A70683" w:rsidRPr="00006884" w:rsidRDefault="00022223" w:rsidP="007845E5">
            <w:pPr>
              <w:cnfStyle w:val="000000000000" w:firstRow="0" w:lastRow="0" w:firstColumn="0" w:lastColumn="0" w:oddVBand="0" w:evenVBand="0" w:oddHBand="0" w:evenHBand="0" w:firstRowFirstColumn="0" w:firstRowLastColumn="0" w:lastRowFirstColumn="0" w:lastRowLastColumn="0"/>
              <w:rPr>
                <w:lang w:val="en-US"/>
              </w:rPr>
            </w:pPr>
            <w:r w:rsidRPr="00006884">
              <w:rPr>
                <w:lang w:val="en-US"/>
              </w:rPr>
              <w:t>Reverts</w:t>
            </w:r>
            <w:r w:rsidR="00A70683" w:rsidRPr="00006884">
              <w:rPr>
                <w:lang w:val="en-US"/>
              </w:rPr>
              <w:t xml:space="preserve"> last changes</w:t>
            </w:r>
            <w:r w:rsidR="00761A02" w:rsidRPr="00006884">
              <w:rPr>
                <w:lang w:val="en-US"/>
              </w:rPr>
              <w:t>.</w:t>
            </w:r>
          </w:p>
        </w:tc>
      </w:tr>
    </w:tbl>
    <w:p w:rsidR="00265206" w:rsidRPr="00006884" w:rsidRDefault="00265206">
      <w:pPr>
        <w:rPr>
          <w:lang w:val="en-US"/>
        </w:rPr>
      </w:pPr>
    </w:p>
    <w:p w:rsidR="00BC709D" w:rsidRPr="00006884" w:rsidRDefault="00265206">
      <w:pPr>
        <w:rPr>
          <w:lang w:val="en-US"/>
        </w:rPr>
      </w:pPr>
      <w:r w:rsidRPr="00006884">
        <w:rPr>
          <w:lang w:val="en-US"/>
        </w:rPr>
        <w:lastRenderedPageBreak/>
        <w:t xml:space="preserve">After Setup you can confirm your configuration by clicking OK. This safes your </w:t>
      </w:r>
      <w:r w:rsidR="00D14785" w:rsidRPr="00006884">
        <w:rPr>
          <w:lang w:val="en-US"/>
        </w:rPr>
        <w:t xml:space="preserve">menu tree in the </w:t>
      </w:r>
      <w:proofErr w:type="spellStart"/>
      <w:r w:rsidR="00D14785" w:rsidRPr="00006884">
        <w:rPr>
          <w:lang w:val="en-US"/>
        </w:rPr>
        <w:t>ini</w:t>
      </w:r>
      <w:proofErr w:type="spellEnd"/>
      <w:r w:rsidR="00D14785" w:rsidRPr="00006884">
        <w:rPr>
          <w:lang w:val="en-US"/>
        </w:rPr>
        <w:t>-file.</w:t>
      </w:r>
      <w:r w:rsidR="002B3223" w:rsidRPr="00006884">
        <w:rPr>
          <w:lang w:val="en-US"/>
        </w:rPr>
        <w:t xml:space="preserve"> </w:t>
      </w:r>
      <w:r w:rsidR="00BC709D" w:rsidRPr="00006884">
        <w:rPr>
          <w:lang w:val="en-US"/>
        </w:rPr>
        <w:t>Cancel will reject all changes.</w:t>
      </w:r>
    </w:p>
    <w:p w:rsidR="0054461B" w:rsidRPr="00006884" w:rsidRDefault="002B3223">
      <w:pPr>
        <w:rPr>
          <w:lang w:val="en-US"/>
        </w:rPr>
      </w:pPr>
      <w:r w:rsidRPr="00006884">
        <w:rPr>
          <w:lang w:val="en-US"/>
        </w:rPr>
        <w:t xml:space="preserve">Feel free to study the implementation in the source and </w:t>
      </w:r>
      <w:proofErr w:type="spellStart"/>
      <w:r w:rsidRPr="00006884">
        <w:rPr>
          <w:lang w:val="en-US"/>
        </w:rPr>
        <w:t>ini</w:t>
      </w:r>
      <w:proofErr w:type="spellEnd"/>
      <w:r w:rsidRPr="00006884">
        <w:rPr>
          <w:lang w:val="en-US"/>
        </w:rPr>
        <w:t>-file</w:t>
      </w:r>
      <w:r w:rsidR="00A04BD1" w:rsidRPr="00006884">
        <w:rPr>
          <w:lang w:val="en-US"/>
        </w:rPr>
        <w:t xml:space="preserve">. </w:t>
      </w:r>
      <w:r w:rsidR="004C597F">
        <w:rPr>
          <w:lang w:val="en-US"/>
        </w:rPr>
        <w:t xml:space="preserve">Many </w:t>
      </w:r>
      <w:r w:rsidR="00A04BD1" w:rsidRPr="00006884">
        <w:rPr>
          <w:lang w:val="en-US"/>
        </w:rPr>
        <w:t xml:space="preserve">changes can be done after some study of the applied structure much </w:t>
      </w:r>
      <w:r w:rsidR="001C491B" w:rsidRPr="00006884">
        <w:rPr>
          <w:lang w:val="en-US"/>
        </w:rPr>
        <w:t xml:space="preserve">faster by using the editor to edit the </w:t>
      </w:r>
      <w:proofErr w:type="spellStart"/>
      <w:r w:rsidR="001C491B" w:rsidRPr="00006884">
        <w:rPr>
          <w:lang w:val="en-US"/>
        </w:rPr>
        <w:t>ini</w:t>
      </w:r>
      <w:proofErr w:type="spellEnd"/>
      <w:r w:rsidR="001C491B" w:rsidRPr="00006884">
        <w:rPr>
          <w:lang w:val="en-US"/>
        </w:rPr>
        <w:t>-file.</w:t>
      </w:r>
      <w:r w:rsidR="00D97706" w:rsidRPr="00006884">
        <w:rPr>
          <w:lang w:val="en-US"/>
        </w:rPr>
        <w:t xml:space="preserve"> There are also checking routines implemented to check the </w:t>
      </w:r>
      <w:proofErr w:type="spellStart"/>
      <w:r w:rsidR="00D97706" w:rsidRPr="00006884">
        <w:rPr>
          <w:lang w:val="en-US"/>
        </w:rPr>
        <w:t>ini</w:t>
      </w:r>
      <w:proofErr w:type="spellEnd"/>
      <w:r w:rsidR="00FD71E1" w:rsidRPr="00006884">
        <w:rPr>
          <w:lang w:val="en-US"/>
        </w:rPr>
        <w:t>-</w:t>
      </w:r>
      <w:r w:rsidR="00D97706" w:rsidRPr="00006884">
        <w:rPr>
          <w:lang w:val="en-US"/>
        </w:rPr>
        <w:t xml:space="preserve">file </w:t>
      </w:r>
      <w:r w:rsidR="0057411F">
        <w:rPr>
          <w:lang w:val="en-US"/>
        </w:rPr>
        <w:t xml:space="preserve">on startup </w:t>
      </w:r>
      <w:r w:rsidR="00D97706" w:rsidRPr="00006884">
        <w:rPr>
          <w:lang w:val="en-US"/>
        </w:rPr>
        <w:t>for recursions and duplets so don’t worry.</w:t>
      </w:r>
    </w:p>
    <w:p w:rsidR="00C5540C" w:rsidRPr="00006884" w:rsidRDefault="00C5540C">
      <w:pPr>
        <w:rPr>
          <w:lang w:val="en-US"/>
        </w:rPr>
      </w:pPr>
      <w:r w:rsidRPr="00006884">
        <w:rPr>
          <w:lang w:val="en-US"/>
        </w:rPr>
        <w:t xml:space="preserve">Be careful and save your menu structure frequently </w:t>
      </w:r>
      <w:r w:rsidR="00A37392" w:rsidRPr="00006884">
        <w:rPr>
          <w:lang w:val="en-US"/>
        </w:rPr>
        <w:t>when you are</w:t>
      </w:r>
      <w:r w:rsidRPr="00006884">
        <w:rPr>
          <w:lang w:val="en-US"/>
        </w:rPr>
        <w:t xml:space="preserve"> applying major changes. The depth of the undo-stack was never tested.</w:t>
      </w:r>
    </w:p>
    <w:p w:rsidR="003F7B53" w:rsidRPr="00006884" w:rsidRDefault="003F7B53">
      <w:pPr>
        <w:rPr>
          <w:lang w:val="en-US"/>
        </w:rPr>
      </w:pPr>
      <w:r w:rsidRPr="00006884">
        <w:rPr>
          <w:lang w:val="en-US"/>
        </w:rPr>
        <w:t xml:space="preserve">The following picture shows the particular context menu for the default configuration which is also shown in the </w:t>
      </w:r>
      <w:r w:rsidR="00943931">
        <w:rPr>
          <w:lang w:val="en-US"/>
        </w:rPr>
        <w:t xml:space="preserve">Manager GUI </w:t>
      </w:r>
      <w:r w:rsidRPr="00006884">
        <w:rPr>
          <w:lang w:val="en-US"/>
        </w:rPr>
        <w:t>picture above.</w:t>
      </w:r>
    </w:p>
    <w:p w:rsidR="00A14ED4" w:rsidRPr="00006884" w:rsidRDefault="00A14ED4" w:rsidP="00AF22D0">
      <w:pPr>
        <w:jc w:val="center"/>
        <w:rPr>
          <w:lang w:val="en-US"/>
        </w:rPr>
      </w:pPr>
      <w:r w:rsidRPr="00006884">
        <w:rPr>
          <w:noProof/>
          <w:lang w:eastAsia="de-DE"/>
        </w:rPr>
        <w:drawing>
          <wp:inline distT="0" distB="0" distL="0" distR="0" wp14:anchorId="31A83AE9" wp14:editId="0D215788">
            <wp:extent cx="3617844" cy="1203517"/>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2038" cy="1208239"/>
                    </a:xfrm>
                    <a:prstGeom prst="rect">
                      <a:avLst/>
                    </a:prstGeom>
                  </pic:spPr>
                </pic:pic>
              </a:graphicData>
            </a:graphic>
          </wp:inline>
        </w:drawing>
      </w:r>
    </w:p>
    <w:p w:rsidR="00544423" w:rsidRPr="00006884" w:rsidRDefault="002919AF" w:rsidP="00D85F64">
      <w:pPr>
        <w:pStyle w:val="berschrift2"/>
        <w:rPr>
          <w:lang w:val="en-US"/>
        </w:rPr>
      </w:pPr>
      <w:bookmarkStart w:id="7" w:name="_Toc496448748"/>
      <w:r w:rsidRPr="00006884">
        <w:rPr>
          <w:lang w:val="en-US"/>
        </w:rPr>
        <w:t>Adding a section</w:t>
      </w:r>
      <w:bookmarkEnd w:id="7"/>
    </w:p>
    <w:p w:rsidR="002B5A24" w:rsidRPr="00006884" w:rsidRDefault="00193615" w:rsidP="002B5A24">
      <w:pPr>
        <w:rPr>
          <w:lang w:val="en-US"/>
        </w:rPr>
      </w:pPr>
      <w:r w:rsidRPr="00006884">
        <w:rPr>
          <w:lang w:val="en-US"/>
        </w:rPr>
        <w:t xml:space="preserve">If you hit the </w:t>
      </w:r>
      <w:r w:rsidRPr="00A97F7F">
        <w:rPr>
          <w:rStyle w:val="IntensiveHervorhebung"/>
          <w:lang w:val="en-US"/>
        </w:rPr>
        <w:t>Add Section</w:t>
      </w:r>
      <w:r w:rsidRPr="00006884">
        <w:rPr>
          <w:lang w:val="en-US"/>
        </w:rPr>
        <w:t xml:space="preserve"> button a simple input box will appear which asked you for the intended name. Please note that the new section is displayed in bold. </w:t>
      </w:r>
      <w:r w:rsidR="00DE3E04" w:rsidRPr="00006884">
        <w:rPr>
          <w:lang w:val="en-US"/>
        </w:rPr>
        <w:t xml:space="preserve">You should add your desired entities immediately since you can’t </w:t>
      </w:r>
      <w:r w:rsidR="00A97F7F">
        <w:rPr>
          <w:lang w:val="en-US"/>
        </w:rPr>
        <w:t>differ</w:t>
      </w:r>
      <w:r w:rsidR="00DE3E04" w:rsidRPr="00006884">
        <w:rPr>
          <w:lang w:val="en-US"/>
        </w:rPr>
        <w:t xml:space="preserve"> </w:t>
      </w:r>
      <w:r w:rsidR="00F15809" w:rsidRPr="00006884">
        <w:rPr>
          <w:lang w:val="en-US"/>
        </w:rPr>
        <w:t>an empty section from a</w:t>
      </w:r>
      <w:r w:rsidR="00DE3E04" w:rsidRPr="00006884">
        <w:rPr>
          <w:lang w:val="en-US"/>
        </w:rPr>
        <w:t xml:space="preserve"> simple entity later</w:t>
      </w:r>
      <w:r w:rsidR="002A3B29">
        <w:rPr>
          <w:lang w:val="en-US"/>
        </w:rPr>
        <w:t xml:space="preserve"> (only much later, when you </w:t>
      </w:r>
      <w:r w:rsidR="00525306">
        <w:rPr>
          <w:lang w:val="en-US"/>
        </w:rPr>
        <w:t xml:space="preserve">click on an </w:t>
      </w:r>
      <w:r w:rsidR="002A3B29">
        <w:rPr>
          <w:lang w:val="en-US"/>
        </w:rPr>
        <w:t xml:space="preserve">empty </w:t>
      </w:r>
      <w:r w:rsidR="004D63F2">
        <w:rPr>
          <w:lang w:val="en-US"/>
        </w:rPr>
        <w:t>s</w:t>
      </w:r>
      <w:r w:rsidR="002A3B29">
        <w:rPr>
          <w:lang w:val="en-US"/>
        </w:rPr>
        <w:t>ubmenu)</w:t>
      </w:r>
      <w:r w:rsidR="00DE3E04" w:rsidRPr="00006884">
        <w:rPr>
          <w:lang w:val="en-US"/>
        </w:rPr>
        <w:t>.</w:t>
      </w:r>
    </w:p>
    <w:p w:rsidR="002C5CF1" w:rsidRPr="00006884" w:rsidRDefault="00E67E0E" w:rsidP="00D063A5">
      <w:pPr>
        <w:jc w:val="center"/>
        <w:rPr>
          <w:lang w:val="en-US"/>
        </w:rPr>
      </w:pPr>
      <w:r w:rsidRPr="00006884">
        <w:rPr>
          <w:noProof/>
          <w:lang w:eastAsia="de-DE"/>
        </w:rPr>
        <w:drawing>
          <wp:inline distT="0" distB="0" distL="0" distR="0" wp14:anchorId="0FCE0A3B" wp14:editId="6E6B4389">
            <wp:extent cx="1976726" cy="988363"/>
            <wp:effectExtent l="0" t="0" r="508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5868" cy="997934"/>
                    </a:xfrm>
                    <a:prstGeom prst="rect">
                      <a:avLst/>
                    </a:prstGeom>
                  </pic:spPr>
                </pic:pic>
              </a:graphicData>
            </a:graphic>
          </wp:inline>
        </w:drawing>
      </w:r>
    </w:p>
    <w:p w:rsidR="00476333" w:rsidRPr="00006884" w:rsidRDefault="00476333" w:rsidP="00D85F64">
      <w:pPr>
        <w:pStyle w:val="berschrift2"/>
        <w:rPr>
          <w:lang w:val="en-US"/>
        </w:rPr>
      </w:pPr>
      <w:bookmarkStart w:id="8" w:name="_Toc496448749"/>
      <w:r w:rsidRPr="00006884">
        <w:rPr>
          <w:lang w:val="en-US"/>
        </w:rPr>
        <w:t>Adding a</w:t>
      </w:r>
      <w:r w:rsidR="00CD18EA" w:rsidRPr="00006884">
        <w:rPr>
          <w:lang w:val="en-US"/>
        </w:rPr>
        <w:t>n</w:t>
      </w:r>
      <w:r w:rsidRPr="00006884">
        <w:rPr>
          <w:lang w:val="en-US"/>
        </w:rPr>
        <w:t xml:space="preserve"> Entity</w:t>
      </w:r>
      <w:bookmarkEnd w:id="8"/>
    </w:p>
    <w:p w:rsidR="00D063A5" w:rsidRPr="00006884" w:rsidRDefault="00445B32" w:rsidP="00D063A5">
      <w:pPr>
        <w:rPr>
          <w:lang w:val="en-US"/>
        </w:rPr>
      </w:pPr>
      <w:r w:rsidRPr="00006884">
        <w:rPr>
          <w:lang w:val="en-US"/>
        </w:rPr>
        <w:t xml:space="preserve">If you hit the Add </w:t>
      </w:r>
      <w:r w:rsidR="00C12051" w:rsidRPr="00006884">
        <w:rPr>
          <w:lang w:val="en-US"/>
        </w:rPr>
        <w:t>Entity</w:t>
      </w:r>
      <w:r w:rsidRPr="00006884">
        <w:rPr>
          <w:lang w:val="en-US"/>
        </w:rPr>
        <w:t xml:space="preserve"> button </w:t>
      </w:r>
      <w:r w:rsidR="0099040B" w:rsidRPr="00006884">
        <w:rPr>
          <w:lang w:val="en-US"/>
        </w:rPr>
        <w:t xml:space="preserve">a more sophisticated </w:t>
      </w:r>
      <w:r w:rsidRPr="00006884">
        <w:rPr>
          <w:lang w:val="en-US"/>
        </w:rPr>
        <w:t>input box will appear which asked you for the intended name</w:t>
      </w:r>
      <w:r w:rsidR="0099040B" w:rsidRPr="00006884">
        <w:rPr>
          <w:lang w:val="en-US"/>
        </w:rPr>
        <w:t xml:space="preserve"> and path</w:t>
      </w:r>
      <w:r w:rsidRPr="00006884">
        <w:rPr>
          <w:lang w:val="en-US"/>
        </w:rPr>
        <w:t xml:space="preserve">. </w:t>
      </w:r>
    </w:p>
    <w:p w:rsidR="0083325C" w:rsidRPr="00006884" w:rsidRDefault="0083325C" w:rsidP="00D063A5">
      <w:pPr>
        <w:rPr>
          <w:lang w:val="en-US"/>
        </w:rPr>
      </w:pPr>
      <w:r w:rsidRPr="00006884">
        <w:rPr>
          <w:lang w:val="en-US"/>
        </w:rPr>
        <w:t>You can browse to your desired paths by hitting the buttons below, or by simply</w:t>
      </w:r>
      <w:r w:rsidR="00E14628">
        <w:rPr>
          <w:lang w:val="en-US"/>
        </w:rPr>
        <w:t xml:space="preserve"> copying some</w:t>
      </w:r>
      <w:r w:rsidRPr="00006884">
        <w:rPr>
          <w:lang w:val="en-US"/>
        </w:rPr>
        <w:t xml:space="preserve"> path in the </w:t>
      </w:r>
      <w:r w:rsidR="00E112A7">
        <w:rPr>
          <w:lang w:val="en-US"/>
        </w:rPr>
        <w:t xml:space="preserve">path </w:t>
      </w:r>
      <w:r w:rsidRPr="00006884">
        <w:rPr>
          <w:lang w:val="en-US"/>
        </w:rPr>
        <w:t xml:space="preserve">field. </w:t>
      </w:r>
      <w:r w:rsidR="00B941AA" w:rsidRPr="00006884">
        <w:rPr>
          <w:lang w:val="en-US"/>
        </w:rPr>
        <w:t xml:space="preserve">But you can </w:t>
      </w:r>
      <w:r w:rsidR="00245695" w:rsidRPr="00006884">
        <w:rPr>
          <w:lang w:val="en-US"/>
        </w:rPr>
        <w:t xml:space="preserve">also </w:t>
      </w:r>
      <w:r w:rsidR="003561F7">
        <w:rPr>
          <w:lang w:val="en-US"/>
        </w:rPr>
        <w:t xml:space="preserve">paste </w:t>
      </w:r>
      <w:r w:rsidR="00D30BFA" w:rsidRPr="00006884">
        <w:rPr>
          <w:lang w:val="en-US"/>
        </w:rPr>
        <w:t xml:space="preserve">URLs in this </w:t>
      </w:r>
      <w:r w:rsidR="00067F24" w:rsidRPr="00006884">
        <w:rPr>
          <w:lang w:val="en-US"/>
        </w:rPr>
        <w:t>text field</w:t>
      </w:r>
      <w:r w:rsidR="0040582D" w:rsidRPr="00006884">
        <w:rPr>
          <w:lang w:val="en-US"/>
        </w:rPr>
        <w:t>.</w:t>
      </w:r>
    </w:p>
    <w:p w:rsidR="002C5CF1" w:rsidRPr="00006884" w:rsidRDefault="00E67E0E" w:rsidP="00522209">
      <w:pPr>
        <w:jc w:val="center"/>
        <w:rPr>
          <w:lang w:val="en-US"/>
        </w:rPr>
      </w:pPr>
      <w:r w:rsidRPr="00006884">
        <w:rPr>
          <w:noProof/>
          <w:lang w:eastAsia="de-DE"/>
        </w:rPr>
        <w:drawing>
          <wp:inline distT="0" distB="0" distL="0" distR="0" wp14:anchorId="0D6CC164" wp14:editId="2043C95C">
            <wp:extent cx="3593989" cy="1088636"/>
            <wp:effectExtent l="0" t="0" r="698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121" cy="1105033"/>
                    </a:xfrm>
                    <a:prstGeom prst="rect">
                      <a:avLst/>
                    </a:prstGeom>
                  </pic:spPr>
                </pic:pic>
              </a:graphicData>
            </a:graphic>
          </wp:inline>
        </w:drawing>
      </w:r>
    </w:p>
    <w:p w:rsidR="00C74C75" w:rsidRPr="00006884" w:rsidRDefault="00C74C75">
      <w:pPr>
        <w:rPr>
          <w:lang w:val="en-US"/>
        </w:rPr>
      </w:pPr>
    </w:p>
    <w:p w:rsidR="005421F6" w:rsidRPr="00006884" w:rsidRDefault="00941B85" w:rsidP="005421F6">
      <w:pPr>
        <w:pStyle w:val="berschrift2"/>
        <w:rPr>
          <w:lang w:val="en-US"/>
        </w:rPr>
      </w:pPr>
      <w:bookmarkStart w:id="9" w:name="_Toc496448750"/>
      <w:r w:rsidRPr="00006884">
        <w:rPr>
          <w:lang w:val="en-US"/>
        </w:rPr>
        <w:t xml:space="preserve">Modifying </w:t>
      </w:r>
      <w:r w:rsidR="00623E17" w:rsidRPr="00006884">
        <w:rPr>
          <w:lang w:val="en-US"/>
        </w:rPr>
        <w:t>e</w:t>
      </w:r>
      <w:r w:rsidRPr="00006884">
        <w:rPr>
          <w:lang w:val="en-US"/>
        </w:rPr>
        <w:t>ntities</w:t>
      </w:r>
      <w:bookmarkEnd w:id="9"/>
    </w:p>
    <w:p w:rsidR="00071655" w:rsidRDefault="006424C1">
      <w:pPr>
        <w:jc w:val="left"/>
        <w:rPr>
          <w:rFonts w:asciiTheme="majorHAnsi" w:eastAsiaTheme="majorEastAsia" w:hAnsiTheme="majorHAnsi" w:cstheme="majorBidi"/>
          <w:color w:val="2E74B5" w:themeColor="accent1" w:themeShade="BF"/>
          <w:sz w:val="32"/>
          <w:szCs w:val="32"/>
          <w:lang w:val="en-US"/>
        </w:rPr>
      </w:pPr>
      <w:r w:rsidRPr="00006884">
        <w:rPr>
          <w:lang w:val="en-US"/>
        </w:rPr>
        <w:t>If you hit modify</w:t>
      </w:r>
      <w:r w:rsidR="00664A60">
        <w:rPr>
          <w:lang w:val="en-US"/>
        </w:rPr>
        <w:t xml:space="preserve"> </w:t>
      </w:r>
      <w:r w:rsidR="00664A60" w:rsidRPr="00006884">
        <w:rPr>
          <w:lang w:val="en-US"/>
        </w:rPr>
        <w:t>de</w:t>
      </w:r>
      <w:r w:rsidR="00664A60">
        <w:rPr>
          <w:lang w:val="en-US"/>
        </w:rPr>
        <w:t>pendent on the selected entity</w:t>
      </w:r>
      <w:r w:rsidRPr="00006884">
        <w:rPr>
          <w:lang w:val="en-US"/>
        </w:rPr>
        <w:t xml:space="preserve">, </w:t>
      </w:r>
      <w:r w:rsidR="00141086">
        <w:rPr>
          <w:lang w:val="en-US"/>
        </w:rPr>
        <w:t xml:space="preserve">either </w:t>
      </w:r>
      <w:r w:rsidRPr="00006884">
        <w:rPr>
          <w:lang w:val="en-US"/>
        </w:rPr>
        <w:t xml:space="preserve">the add Entity or the add section </w:t>
      </w:r>
      <w:r w:rsidR="00DB5EEA">
        <w:rPr>
          <w:lang w:val="en-US"/>
        </w:rPr>
        <w:t>dialogue will appear, where you have to change the entity name</w:t>
      </w:r>
      <w:r w:rsidR="00762F00">
        <w:rPr>
          <w:lang w:val="en-US"/>
        </w:rPr>
        <w:t>.</w:t>
      </w:r>
      <w:r w:rsidR="00071655">
        <w:rPr>
          <w:lang w:val="en-US"/>
        </w:rPr>
        <w:br w:type="page"/>
      </w:r>
    </w:p>
    <w:p w:rsidR="001D7451" w:rsidRPr="00006884" w:rsidRDefault="00E96337" w:rsidP="001D7451">
      <w:pPr>
        <w:pStyle w:val="berschrift1"/>
        <w:rPr>
          <w:lang w:val="en-US"/>
        </w:rPr>
      </w:pPr>
      <w:bookmarkStart w:id="10" w:name="_Toc496448751"/>
      <w:proofErr w:type="spellStart"/>
      <w:r w:rsidRPr="00006884">
        <w:rPr>
          <w:lang w:val="en-US"/>
        </w:rPr>
        <w:lastRenderedPageBreak/>
        <w:t>IniFile</w:t>
      </w:r>
      <w:bookmarkEnd w:id="10"/>
      <w:proofErr w:type="spellEnd"/>
    </w:p>
    <w:p w:rsidR="00151E75" w:rsidRPr="00006884" w:rsidRDefault="00CD03CC" w:rsidP="00151E75">
      <w:pPr>
        <w:rPr>
          <w:lang w:val="en-US"/>
        </w:rPr>
      </w:pPr>
      <w:r w:rsidRPr="00006884">
        <w:rPr>
          <w:lang w:val="en-US"/>
        </w:rPr>
        <w:t xml:space="preserve">As mentioned before you can also </w:t>
      </w:r>
      <w:r w:rsidR="006D3097" w:rsidRPr="00006884">
        <w:rPr>
          <w:lang w:val="en-US"/>
        </w:rPr>
        <w:t xml:space="preserve">put new entities directly in the </w:t>
      </w:r>
      <w:r w:rsidR="004B1DE5">
        <w:rPr>
          <w:lang w:val="en-US"/>
        </w:rPr>
        <w:t>MyLinks.</w:t>
      </w:r>
      <w:r w:rsidR="006D3097" w:rsidRPr="00006884">
        <w:rPr>
          <w:lang w:val="en-US"/>
        </w:rPr>
        <w:t xml:space="preserve">ini-file. </w:t>
      </w:r>
      <w:r w:rsidR="003A33DC" w:rsidRPr="00006884">
        <w:rPr>
          <w:lang w:val="en-US"/>
        </w:rPr>
        <w:t xml:space="preserve">Copy a backup of your old file in case you don’t have an idea </w:t>
      </w:r>
      <w:r w:rsidR="007B2C8D">
        <w:rPr>
          <w:lang w:val="en-US"/>
        </w:rPr>
        <w:t xml:space="preserve">how to revert changes </w:t>
      </w:r>
      <w:r w:rsidR="003A33DC" w:rsidRPr="00006884">
        <w:rPr>
          <w:lang w:val="en-US"/>
        </w:rPr>
        <w:t>if everything crashe</w:t>
      </w:r>
      <w:r w:rsidR="006C3AFB">
        <w:rPr>
          <w:lang w:val="en-US"/>
        </w:rPr>
        <w:t>d</w:t>
      </w:r>
      <w:r w:rsidR="003A33DC" w:rsidRPr="00006884">
        <w:rPr>
          <w:lang w:val="en-US"/>
        </w:rPr>
        <w:t>.</w:t>
      </w:r>
    </w:p>
    <w:p w:rsidR="00BE00C7" w:rsidRPr="00006884" w:rsidRDefault="00BE00C7" w:rsidP="00151E75">
      <w:pPr>
        <w:rPr>
          <w:lang w:val="en-US"/>
        </w:rPr>
      </w:pPr>
      <w:r w:rsidRPr="00006884">
        <w:rPr>
          <w:lang w:val="en-US"/>
        </w:rPr>
        <w:t xml:space="preserve">The </w:t>
      </w:r>
      <w:proofErr w:type="spellStart"/>
      <w:r w:rsidRPr="00006884">
        <w:rPr>
          <w:lang w:val="en-US"/>
        </w:rPr>
        <w:t>ini</w:t>
      </w:r>
      <w:proofErr w:type="spellEnd"/>
      <w:r w:rsidRPr="00006884">
        <w:rPr>
          <w:lang w:val="en-US"/>
        </w:rPr>
        <w:t>-file is organized in sections and keys</w:t>
      </w:r>
    </w:p>
    <w:p w:rsidR="005F0BA4" w:rsidRPr="00006884" w:rsidRDefault="00BE00C7" w:rsidP="00151E75">
      <w:pPr>
        <w:rPr>
          <w:lang w:val="en-US"/>
        </w:rPr>
      </w:pPr>
      <w:r w:rsidRPr="00006884">
        <w:rPr>
          <w:lang w:val="en-US"/>
        </w:rPr>
        <w:t>In the first section [</w:t>
      </w:r>
      <w:proofErr w:type="spellStart"/>
      <w:r w:rsidRPr="00006884">
        <w:rPr>
          <w:lang w:val="en-US"/>
        </w:rPr>
        <w:t>User_Config</w:t>
      </w:r>
      <w:proofErr w:type="spellEnd"/>
      <w:r w:rsidRPr="00006884">
        <w:rPr>
          <w:lang w:val="en-US"/>
        </w:rPr>
        <w:t>]</w:t>
      </w:r>
      <w:r w:rsidR="00E328E7" w:rsidRPr="00006884">
        <w:rPr>
          <w:lang w:val="en-US"/>
        </w:rPr>
        <w:t xml:space="preserve"> you m</w:t>
      </w:r>
      <w:r w:rsidR="00720833" w:rsidRPr="00006884">
        <w:rPr>
          <w:lang w:val="en-US"/>
        </w:rPr>
        <w:t>a</w:t>
      </w:r>
      <w:r w:rsidR="00D04FC9" w:rsidRPr="00006884">
        <w:rPr>
          <w:lang w:val="en-US"/>
        </w:rPr>
        <w:t xml:space="preserve">y only change the </w:t>
      </w:r>
      <w:proofErr w:type="spellStart"/>
      <w:r w:rsidR="00D04FC9" w:rsidRPr="00006884">
        <w:rPr>
          <w:lang w:val="en-US"/>
        </w:rPr>
        <w:t>ShortKey</w:t>
      </w:r>
      <w:proofErr w:type="spellEnd"/>
      <w:r w:rsidR="00D04FC9" w:rsidRPr="00006884">
        <w:rPr>
          <w:lang w:val="en-US"/>
        </w:rPr>
        <w:t xml:space="preserve">-key. </w:t>
      </w:r>
      <w:r w:rsidR="005F0BA4" w:rsidRPr="00006884">
        <w:rPr>
          <w:lang w:val="en-US"/>
        </w:rPr>
        <w:t>The Rook-key points to the root section and shouldn’t be changed.</w:t>
      </w:r>
    </w:p>
    <w:p w:rsidR="00BE4951" w:rsidRDefault="00BE4951" w:rsidP="00151E75">
      <w:pPr>
        <w:rPr>
          <w:lang w:val="en-US"/>
        </w:rPr>
      </w:pPr>
      <w:r w:rsidRPr="00006884">
        <w:rPr>
          <w:lang w:val="en-US"/>
        </w:rPr>
        <w:t>In the section [</w:t>
      </w:r>
      <w:proofErr w:type="spellStart"/>
      <w:r w:rsidRPr="00006884">
        <w:rPr>
          <w:lang w:val="en-US"/>
        </w:rPr>
        <w:t>Menu_Root</w:t>
      </w:r>
      <w:proofErr w:type="spellEnd"/>
      <w:r w:rsidRPr="00006884">
        <w:rPr>
          <w:lang w:val="en-US"/>
        </w:rPr>
        <w:t>]</w:t>
      </w:r>
      <w:r w:rsidR="00597E48" w:rsidRPr="00006884">
        <w:rPr>
          <w:lang w:val="en-US"/>
        </w:rPr>
        <w:t xml:space="preserve"> further keys determine ether further sections or entities. </w:t>
      </w:r>
      <w:r w:rsidR="004F0DC2" w:rsidRPr="00006884">
        <w:rPr>
          <w:lang w:val="en-US"/>
        </w:rPr>
        <w:t xml:space="preserve">Take time to study the default example. You will see a pattern very quickly and be able to </w:t>
      </w:r>
      <w:r w:rsidR="00B11C9D">
        <w:rPr>
          <w:lang w:val="en-US"/>
        </w:rPr>
        <w:t>make</w:t>
      </w:r>
      <w:r w:rsidR="004F0DC2" w:rsidRPr="00006884">
        <w:rPr>
          <w:lang w:val="en-US"/>
        </w:rPr>
        <w:t xml:space="preserve"> change</w:t>
      </w:r>
      <w:r w:rsidR="00B11C9D">
        <w:rPr>
          <w:lang w:val="en-US"/>
        </w:rPr>
        <w:t>s</w:t>
      </w:r>
      <w:r w:rsidR="004F0DC2" w:rsidRPr="00006884">
        <w:rPr>
          <w:lang w:val="en-US"/>
        </w:rPr>
        <w:t xml:space="preserve"> directly in the </w:t>
      </w:r>
      <w:proofErr w:type="spellStart"/>
      <w:r w:rsidR="004F0DC2" w:rsidRPr="00006884">
        <w:rPr>
          <w:lang w:val="en-US"/>
        </w:rPr>
        <w:t>ini</w:t>
      </w:r>
      <w:proofErr w:type="spellEnd"/>
      <w:r w:rsidR="004F0DC2" w:rsidRPr="00006884">
        <w:rPr>
          <w:lang w:val="en-US"/>
        </w:rPr>
        <w:t>-file.</w:t>
      </w:r>
    </w:p>
    <w:p w:rsidR="00E32564" w:rsidRPr="00006884" w:rsidRDefault="00E32564" w:rsidP="00151E75">
      <w:pPr>
        <w:rPr>
          <w:lang w:val="en-US"/>
        </w:rPr>
      </w:pPr>
      <w:r>
        <w:rPr>
          <w:lang w:val="en-US"/>
        </w:rPr>
        <w:t xml:space="preserve">After you modified the </w:t>
      </w:r>
      <w:proofErr w:type="spellStart"/>
      <w:r>
        <w:rPr>
          <w:lang w:val="en-US"/>
        </w:rPr>
        <w:t>ini</w:t>
      </w:r>
      <w:proofErr w:type="spellEnd"/>
      <w:r>
        <w:rPr>
          <w:lang w:val="en-US"/>
        </w:rPr>
        <w:t xml:space="preserve">-file you </w:t>
      </w:r>
      <w:r w:rsidR="00BA06F2">
        <w:rPr>
          <w:lang w:val="en-US"/>
        </w:rPr>
        <w:t xml:space="preserve">have to </w:t>
      </w:r>
      <w:r>
        <w:rPr>
          <w:lang w:val="en-US"/>
        </w:rPr>
        <w:t xml:space="preserve">restart the </w:t>
      </w:r>
      <w:r w:rsidR="00B11C9D">
        <w:rPr>
          <w:lang w:val="en-US"/>
        </w:rPr>
        <w:t xml:space="preserve">script in order to apply </w:t>
      </w:r>
      <w:r w:rsidR="00BA06F2">
        <w:rPr>
          <w:lang w:val="en-US"/>
        </w:rPr>
        <w:t>your changes in the context menu.</w:t>
      </w:r>
    </w:p>
    <w:p w:rsidR="00980399" w:rsidRDefault="005D42ED">
      <w:pPr>
        <w:rPr>
          <w:lang w:val="en-US"/>
        </w:rPr>
      </w:pPr>
      <w:r w:rsidRPr="00006884">
        <w:rPr>
          <w:lang w:val="en-US"/>
        </w:rPr>
        <w:t xml:space="preserve">By startup some routines check the </w:t>
      </w:r>
      <w:proofErr w:type="spellStart"/>
      <w:r w:rsidRPr="00006884">
        <w:rPr>
          <w:lang w:val="en-US"/>
        </w:rPr>
        <w:t>ini</w:t>
      </w:r>
      <w:proofErr w:type="spellEnd"/>
      <w:r w:rsidRPr="00006884">
        <w:rPr>
          <w:lang w:val="en-US"/>
        </w:rPr>
        <w:t xml:space="preserve">-file for recursions and duplet sections and warn you in that case, so you will find </w:t>
      </w:r>
      <w:r w:rsidR="00250D9E">
        <w:rPr>
          <w:lang w:val="en-US"/>
        </w:rPr>
        <w:t xml:space="preserve">a </w:t>
      </w:r>
      <w:r w:rsidRPr="00006884">
        <w:rPr>
          <w:lang w:val="en-US"/>
        </w:rPr>
        <w:t xml:space="preserve">bug </w:t>
      </w:r>
      <w:r w:rsidR="00A12D6B">
        <w:rPr>
          <w:lang w:val="en-US"/>
        </w:rPr>
        <w:t xml:space="preserve">or misrouting </w:t>
      </w:r>
      <w:r w:rsidRPr="00006884">
        <w:rPr>
          <w:lang w:val="en-US"/>
        </w:rPr>
        <w:t>ea</w:t>
      </w:r>
      <w:r w:rsidR="00BA5C5A">
        <w:rPr>
          <w:lang w:val="en-US"/>
        </w:rPr>
        <w:t>sily</w:t>
      </w:r>
      <w:r w:rsidRPr="00006884">
        <w:rPr>
          <w:lang w:val="en-US"/>
        </w:rPr>
        <w:t>.</w:t>
      </w:r>
    </w:p>
    <w:sectPr w:rsidR="00980399">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58C" w:rsidRDefault="008D758C" w:rsidP="00F168C5">
      <w:pPr>
        <w:spacing w:after="0" w:line="240" w:lineRule="auto"/>
      </w:pPr>
      <w:r>
        <w:separator/>
      </w:r>
    </w:p>
  </w:endnote>
  <w:endnote w:type="continuationSeparator" w:id="0">
    <w:p w:rsidR="008D758C" w:rsidRDefault="008D758C" w:rsidP="00F16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C5" w:rsidRDefault="00F168C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C5" w:rsidRDefault="00F168C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C5" w:rsidRDefault="00F168C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58C" w:rsidRDefault="008D758C" w:rsidP="00F168C5">
      <w:pPr>
        <w:spacing w:after="0" w:line="240" w:lineRule="auto"/>
      </w:pPr>
      <w:r>
        <w:separator/>
      </w:r>
    </w:p>
  </w:footnote>
  <w:footnote w:type="continuationSeparator" w:id="0">
    <w:p w:rsidR="008D758C" w:rsidRDefault="008D758C" w:rsidP="00F168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C5" w:rsidRDefault="00F168C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C5" w:rsidRDefault="00F168C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8C5" w:rsidRDefault="00F168C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i1029" type="#_x0000_t75" style="width:204.75pt;height:204.75pt;visibility:visible;mso-wrap-style:square" o:bullet="t">
        <v:imagedata r:id="rId1" o:title="Logo"/>
      </v:shape>
    </w:pict>
  </w:numPicBullet>
  <w:abstractNum w:abstractNumId="0" w15:restartNumberingAfterBreak="0">
    <w:nsid w:val="096648F1"/>
    <w:multiLevelType w:val="hybridMultilevel"/>
    <w:tmpl w:val="48C4DADE"/>
    <w:lvl w:ilvl="0" w:tplc="260E4B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4E588B"/>
    <w:multiLevelType w:val="hybridMultilevel"/>
    <w:tmpl w:val="FDAC67AE"/>
    <w:lvl w:ilvl="0" w:tplc="263E610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450"/>
    <w:rsid w:val="00001C89"/>
    <w:rsid w:val="00005583"/>
    <w:rsid w:val="00006884"/>
    <w:rsid w:val="0001435A"/>
    <w:rsid w:val="00015D05"/>
    <w:rsid w:val="00022223"/>
    <w:rsid w:val="00041DD2"/>
    <w:rsid w:val="00045B61"/>
    <w:rsid w:val="000476A9"/>
    <w:rsid w:val="00060003"/>
    <w:rsid w:val="0006756B"/>
    <w:rsid w:val="00067F24"/>
    <w:rsid w:val="00071655"/>
    <w:rsid w:val="000723C8"/>
    <w:rsid w:val="000834CE"/>
    <w:rsid w:val="00093B98"/>
    <w:rsid w:val="000A1142"/>
    <w:rsid w:val="000A507A"/>
    <w:rsid w:val="000B19D6"/>
    <w:rsid w:val="000D20CA"/>
    <w:rsid w:val="000E67E6"/>
    <w:rsid w:val="00110563"/>
    <w:rsid w:val="00127E5E"/>
    <w:rsid w:val="00141086"/>
    <w:rsid w:val="001450DB"/>
    <w:rsid w:val="001455DD"/>
    <w:rsid w:val="00145CEA"/>
    <w:rsid w:val="001509C8"/>
    <w:rsid w:val="00151E75"/>
    <w:rsid w:val="00171CA9"/>
    <w:rsid w:val="0017312B"/>
    <w:rsid w:val="001847E2"/>
    <w:rsid w:val="00193615"/>
    <w:rsid w:val="001B234B"/>
    <w:rsid w:val="001C040A"/>
    <w:rsid w:val="001C130A"/>
    <w:rsid w:val="001C491B"/>
    <w:rsid w:val="001D7451"/>
    <w:rsid w:val="00205941"/>
    <w:rsid w:val="00207650"/>
    <w:rsid w:val="00216C58"/>
    <w:rsid w:val="00230AE5"/>
    <w:rsid w:val="002315A6"/>
    <w:rsid w:val="00233514"/>
    <w:rsid w:val="00245695"/>
    <w:rsid w:val="00250D9E"/>
    <w:rsid w:val="002517A8"/>
    <w:rsid w:val="00257DA7"/>
    <w:rsid w:val="00264B8A"/>
    <w:rsid w:val="00265206"/>
    <w:rsid w:val="002676B0"/>
    <w:rsid w:val="0027504D"/>
    <w:rsid w:val="002919AF"/>
    <w:rsid w:val="002A0786"/>
    <w:rsid w:val="002A3B29"/>
    <w:rsid w:val="002A4010"/>
    <w:rsid w:val="002B0E24"/>
    <w:rsid w:val="002B2A21"/>
    <w:rsid w:val="002B3223"/>
    <w:rsid w:val="002B5A24"/>
    <w:rsid w:val="002B5E8B"/>
    <w:rsid w:val="002C2A85"/>
    <w:rsid w:val="002C5CF1"/>
    <w:rsid w:val="002D08F0"/>
    <w:rsid w:val="002F3EDA"/>
    <w:rsid w:val="003031FD"/>
    <w:rsid w:val="0030618D"/>
    <w:rsid w:val="003073F9"/>
    <w:rsid w:val="00323C4A"/>
    <w:rsid w:val="003264C9"/>
    <w:rsid w:val="00330A96"/>
    <w:rsid w:val="003340D3"/>
    <w:rsid w:val="0035115F"/>
    <w:rsid w:val="00351D57"/>
    <w:rsid w:val="003561F7"/>
    <w:rsid w:val="00360761"/>
    <w:rsid w:val="00376D65"/>
    <w:rsid w:val="003A33DC"/>
    <w:rsid w:val="003A70DA"/>
    <w:rsid w:val="003D57F1"/>
    <w:rsid w:val="003E4A65"/>
    <w:rsid w:val="003E5595"/>
    <w:rsid w:val="003F7B53"/>
    <w:rsid w:val="0040582D"/>
    <w:rsid w:val="004218BC"/>
    <w:rsid w:val="00430A6F"/>
    <w:rsid w:val="00434B66"/>
    <w:rsid w:val="0044230D"/>
    <w:rsid w:val="00445B32"/>
    <w:rsid w:val="0045553F"/>
    <w:rsid w:val="00466ED4"/>
    <w:rsid w:val="00474377"/>
    <w:rsid w:val="00476333"/>
    <w:rsid w:val="004772F5"/>
    <w:rsid w:val="00482B86"/>
    <w:rsid w:val="00490EEA"/>
    <w:rsid w:val="004912AD"/>
    <w:rsid w:val="00492D3A"/>
    <w:rsid w:val="004A4222"/>
    <w:rsid w:val="004A7B87"/>
    <w:rsid w:val="004B1DE5"/>
    <w:rsid w:val="004C4C12"/>
    <w:rsid w:val="004C597F"/>
    <w:rsid w:val="004D63F2"/>
    <w:rsid w:val="004E10B4"/>
    <w:rsid w:val="004E665F"/>
    <w:rsid w:val="004F0DC2"/>
    <w:rsid w:val="004F58EE"/>
    <w:rsid w:val="00512F4D"/>
    <w:rsid w:val="0052173F"/>
    <w:rsid w:val="00522209"/>
    <w:rsid w:val="00525306"/>
    <w:rsid w:val="005421F6"/>
    <w:rsid w:val="00544423"/>
    <w:rsid w:val="0054461B"/>
    <w:rsid w:val="005454A5"/>
    <w:rsid w:val="005530EF"/>
    <w:rsid w:val="005531F3"/>
    <w:rsid w:val="00562BBD"/>
    <w:rsid w:val="0056554B"/>
    <w:rsid w:val="00570C09"/>
    <w:rsid w:val="0057411F"/>
    <w:rsid w:val="00597E48"/>
    <w:rsid w:val="005B6299"/>
    <w:rsid w:val="005C3386"/>
    <w:rsid w:val="005C4219"/>
    <w:rsid w:val="005D42ED"/>
    <w:rsid w:val="005E7598"/>
    <w:rsid w:val="005F0BA4"/>
    <w:rsid w:val="005F27DE"/>
    <w:rsid w:val="00615215"/>
    <w:rsid w:val="00623E17"/>
    <w:rsid w:val="0062729E"/>
    <w:rsid w:val="0063574B"/>
    <w:rsid w:val="00635A86"/>
    <w:rsid w:val="006424C1"/>
    <w:rsid w:val="0065540B"/>
    <w:rsid w:val="006608CA"/>
    <w:rsid w:val="00664A60"/>
    <w:rsid w:val="0066530C"/>
    <w:rsid w:val="00676B54"/>
    <w:rsid w:val="006944D2"/>
    <w:rsid w:val="00696F51"/>
    <w:rsid w:val="006971EC"/>
    <w:rsid w:val="006A0D90"/>
    <w:rsid w:val="006A6B5C"/>
    <w:rsid w:val="006B7229"/>
    <w:rsid w:val="006B7C6C"/>
    <w:rsid w:val="006C1035"/>
    <w:rsid w:val="006C3AFB"/>
    <w:rsid w:val="006C67B9"/>
    <w:rsid w:val="006D0579"/>
    <w:rsid w:val="006D3097"/>
    <w:rsid w:val="006E44CD"/>
    <w:rsid w:val="006F5057"/>
    <w:rsid w:val="006F6682"/>
    <w:rsid w:val="00720833"/>
    <w:rsid w:val="00726960"/>
    <w:rsid w:val="0073786D"/>
    <w:rsid w:val="00747592"/>
    <w:rsid w:val="007476E7"/>
    <w:rsid w:val="007541A7"/>
    <w:rsid w:val="00761A02"/>
    <w:rsid w:val="00762F00"/>
    <w:rsid w:val="00767174"/>
    <w:rsid w:val="007845E5"/>
    <w:rsid w:val="007B2C8D"/>
    <w:rsid w:val="007B2D51"/>
    <w:rsid w:val="007C14F7"/>
    <w:rsid w:val="007C2748"/>
    <w:rsid w:val="007C53C9"/>
    <w:rsid w:val="00810773"/>
    <w:rsid w:val="00811D12"/>
    <w:rsid w:val="0081200C"/>
    <w:rsid w:val="00816EFF"/>
    <w:rsid w:val="00822848"/>
    <w:rsid w:val="0083325C"/>
    <w:rsid w:val="00855E6F"/>
    <w:rsid w:val="0085728E"/>
    <w:rsid w:val="008656DC"/>
    <w:rsid w:val="00884280"/>
    <w:rsid w:val="00891D2B"/>
    <w:rsid w:val="008971A6"/>
    <w:rsid w:val="008C0B02"/>
    <w:rsid w:val="008D2FDB"/>
    <w:rsid w:val="008D758C"/>
    <w:rsid w:val="008E06A1"/>
    <w:rsid w:val="008E255D"/>
    <w:rsid w:val="008E7407"/>
    <w:rsid w:val="008F0413"/>
    <w:rsid w:val="008F2E5C"/>
    <w:rsid w:val="009113F4"/>
    <w:rsid w:val="00934000"/>
    <w:rsid w:val="00941B85"/>
    <w:rsid w:val="00943931"/>
    <w:rsid w:val="00944D21"/>
    <w:rsid w:val="00946DED"/>
    <w:rsid w:val="00947EFE"/>
    <w:rsid w:val="00952525"/>
    <w:rsid w:val="00955870"/>
    <w:rsid w:val="00971C3E"/>
    <w:rsid w:val="009762BD"/>
    <w:rsid w:val="00980399"/>
    <w:rsid w:val="00982A25"/>
    <w:rsid w:val="00983F59"/>
    <w:rsid w:val="0099040B"/>
    <w:rsid w:val="00993450"/>
    <w:rsid w:val="009960FF"/>
    <w:rsid w:val="009B0BD9"/>
    <w:rsid w:val="009C5B95"/>
    <w:rsid w:val="009F342A"/>
    <w:rsid w:val="009F4700"/>
    <w:rsid w:val="009F584F"/>
    <w:rsid w:val="00A00A0F"/>
    <w:rsid w:val="00A04BD1"/>
    <w:rsid w:val="00A12B3A"/>
    <w:rsid w:val="00A12D6B"/>
    <w:rsid w:val="00A14ED4"/>
    <w:rsid w:val="00A37392"/>
    <w:rsid w:val="00A40799"/>
    <w:rsid w:val="00A5316C"/>
    <w:rsid w:val="00A64F3F"/>
    <w:rsid w:val="00A67BAC"/>
    <w:rsid w:val="00A70683"/>
    <w:rsid w:val="00A83EBF"/>
    <w:rsid w:val="00A875A5"/>
    <w:rsid w:val="00A92475"/>
    <w:rsid w:val="00A97F7F"/>
    <w:rsid w:val="00AC501F"/>
    <w:rsid w:val="00AE2FC9"/>
    <w:rsid w:val="00AE48A9"/>
    <w:rsid w:val="00AF22D0"/>
    <w:rsid w:val="00AF54E9"/>
    <w:rsid w:val="00B040CE"/>
    <w:rsid w:val="00B11C9D"/>
    <w:rsid w:val="00B27C93"/>
    <w:rsid w:val="00B30BB1"/>
    <w:rsid w:val="00B345A8"/>
    <w:rsid w:val="00B50D81"/>
    <w:rsid w:val="00B563D0"/>
    <w:rsid w:val="00B70DF0"/>
    <w:rsid w:val="00B739BA"/>
    <w:rsid w:val="00B84C85"/>
    <w:rsid w:val="00B871D0"/>
    <w:rsid w:val="00B8764B"/>
    <w:rsid w:val="00B919BB"/>
    <w:rsid w:val="00B941AA"/>
    <w:rsid w:val="00BA06F2"/>
    <w:rsid w:val="00BA29B2"/>
    <w:rsid w:val="00BA5C5A"/>
    <w:rsid w:val="00BB7265"/>
    <w:rsid w:val="00BC061A"/>
    <w:rsid w:val="00BC709D"/>
    <w:rsid w:val="00BD601F"/>
    <w:rsid w:val="00BE00C7"/>
    <w:rsid w:val="00BE0380"/>
    <w:rsid w:val="00BE4951"/>
    <w:rsid w:val="00BE5BEB"/>
    <w:rsid w:val="00BE653C"/>
    <w:rsid w:val="00BF1B01"/>
    <w:rsid w:val="00BF686F"/>
    <w:rsid w:val="00C00827"/>
    <w:rsid w:val="00C12051"/>
    <w:rsid w:val="00C20C93"/>
    <w:rsid w:val="00C50085"/>
    <w:rsid w:val="00C51937"/>
    <w:rsid w:val="00C52680"/>
    <w:rsid w:val="00C5540C"/>
    <w:rsid w:val="00C74C75"/>
    <w:rsid w:val="00C76E00"/>
    <w:rsid w:val="00C809E8"/>
    <w:rsid w:val="00C83644"/>
    <w:rsid w:val="00CA4152"/>
    <w:rsid w:val="00CB0A35"/>
    <w:rsid w:val="00CC5328"/>
    <w:rsid w:val="00CC6DF9"/>
    <w:rsid w:val="00CD03CC"/>
    <w:rsid w:val="00CD18EA"/>
    <w:rsid w:val="00CF33BB"/>
    <w:rsid w:val="00CF4CE7"/>
    <w:rsid w:val="00D04FC9"/>
    <w:rsid w:val="00D063A5"/>
    <w:rsid w:val="00D07735"/>
    <w:rsid w:val="00D13EF2"/>
    <w:rsid w:val="00D14785"/>
    <w:rsid w:val="00D20011"/>
    <w:rsid w:val="00D30BFA"/>
    <w:rsid w:val="00D33AB4"/>
    <w:rsid w:val="00D41A77"/>
    <w:rsid w:val="00D50ABC"/>
    <w:rsid w:val="00D57DB4"/>
    <w:rsid w:val="00D65C9E"/>
    <w:rsid w:val="00D8049D"/>
    <w:rsid w:val="00D828BF"/>
    <w:rsid w:val="00D8380C"/>
    <w:rsid w:val="00D85F64"/>
    <w:rsid w:val="00D97706"/>
    <w:rsid w:val="00DA6E05"/>
    <w:rsid w:val="00DB5EEA"/>
    <w:rsid w:val="00DC0DB8"/>
    <w:rsid w:val="00DD0913"/>
    <w:rsid w:val="00DD7069"/>
    <w:rsid w:val="00DE3E04"/>
    <w:rsid w:val="00DF6BAD"/>
    <w:rsid w:val="00E112A7"/>
    <w:rsid w:val="00E14628"/>
    <w:rsid w:val="00E32564"/>
    <w:rsid w:val="00E328E7"/>
    <w:rsid w:val="00E33658"/>
    <w:rsid w:val="00E53D3A"/>
    <w:rsid w:val="00E61322"/>
    <w:rsid w:val="00E6263F"/>
    <w:rsid w:val="00E67E0E"/>
    <w:rsid w:val="00E7698D"/>
    <w:rsid w:val="00E8778C"/>
    <w:rsid w:val="00E90536"/>
    <w:rsid w:val="00E96337"/>
    <w:rsid w:val="00EA481F"/>
    <w:rsid w:val="00EB577E"/>
    <w:rsid w:val="00EC196D"/>
    <w:rsid w:val="00EC6320"/>
    <w:rsid w:val="00ED6D0E"/>
    <w:rsid w:val="00EF7559"/>
    <w:rsid w:val="00F15809"/>
    <w:rsid w:val="00F168C5"/>
    <w:rsid w:val="00F20D0F"/>
    <w:rsid w:val="00F21A6B"/>
    <w:rsid w:val="00F34A8A"/>
    <w:rsid w:val="00F46676"/>
    <w:rsid w:val="00F5093C"/>
    <w:rsid w:val="00F5463F"/>
    <w:rsid w:val="00F822F7"/>
    <w:rsid w:val="00F903FE"/>
    <w:rsid w:val="00FA0150"/>
    <w:rsid w:val="00FA4CC5"/>
    <w:rsid w:val="00FC350C"/>
    <w:rsid w:val="00FC5339"/>
    <w:rsid w:val="00FD5BBA"/>
    <w:rsid w:val="00FD71E1"/>
    <w:rsid w:val="00FE56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531470-9B1E-42F3-A6CE-0267E9F4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F5057"/>
    <w:pPr>
      <w:jc w:val="both"/>
    </w:pPr>
  </w:style>
  <w:style w:type="paragraph" w:styleId="berschrift1">
    <w:name w:val="heading 1"/>
    <w:basedOn w:val="Standard"/>
    <w:next w:val="Standard"/>
    <w:link w:val="berschrift1Zchn"/>
    <w:autoRedefine/>
    <w:uiPriority w:val="9"/>
    <w:qFormat/>
    <w:rsid w:val="00FA4CC5"/>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berschrift2">
    <w:name w:val="heading 2"/>
    <w:basedOn w:val="Standard"/>
    <w:next w:val="Standard"/>
    <w:link w:val="berschrift2Zchn"/>
    <w:uiPriority w:val="9"/>
    <w:unhideWhenUsed/>
    <w:qFormat/>
    <w:rsid w:val="00F509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74C75"/>
    <w:rPr>
      <w:color w:val="0563C1" w:themeColor="hyperlink"/>
      <w:u w:val="single"/>
    </w:rPr>
  </w:style>
  <w:style w:type="character" w:customStyle="1" w:styleId="berschrift1Zchn">
    <w:name w:val="Überschrift 1 Zchn"/>
    <w:basedOn w:val="Absatz-Standardschriftart"/>
    <w:link w:val="berschrift1"/>
    <w:uiPriority w:val="9"/>
    <w:rsid w:val="00FA4CC5"/>
    <w:rPr>
      <w:rFonts w:asciiTheme="majorHAnsi" w:eastAsiaTheme="majorEastAsia" w:hAnsiTheme="majorHAnsi" w:cstheme="majorBidi"/>
      <w:b/>
      <w:color w:val="2E74B5" w:themeColor="accent1" w:themeShade="BF"/>
      <w:sz w:val="32"/>
      <w:szCs w:val="32"/>
    </w:rPr>
  </w:style>
  <w:style w:type="paragraph" w:styleId="Titel">
    <w:name w:val="Title"/>
    <w:basedOn w:val="Standard"/>
    <w:next w:val="Standard"/>
    <w:link w:val="TitelZchn"/>
    <w:uiPriority w:val="10"/>
    <w:qFormat/>
    <w:rsid w:val="00AE2F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E2FC9"/>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C350C"/>
    <w:pPr>
      <w:ind w:left="720"/>
      <w:contextualSpacing/>
    </w:pPr>
  </w:style>
  <w:style w:type="paragraph" w:styleId="Untertitel">
    <w:name w:val="Subtitle"/>
    <w:basedOn w:val="Standard"/>
    <w:next w:val="Standard"/>
    <w:link w:val="UntertitelZchn"/>
    <w:uiPriority w:val="11"/>
    <w:qFormat/>
    <w:rsid w:val="00676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76B54"/>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F5093C"/>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1B234B"/>
    <w:pPr>
      <w:outlineLvl w:val="9"/>
    </w:pPr>
    <w:rPr>
      <w:lang w:eastAsia="de-DE"/>
    </w:rPr>
  </w:style>
  <w:style w:type="paragraph" w:styleId="Verzeichnis1">
    <w:name w:val="toc 1"/>
    <w:basedOn w:val="Standard"/>
    <w:next w:val="Standard"/>
    <w:autoRedefine/>
    <w:uiPriority w:val="39"/>
    <w:unhideWhenUsed/>
    <w:rsid w:val="001B234B"/>
    <w:pPr>
      <w:spacing w:after="100"/>
    </w:pPr>
  </w:style>
  <w:style w:type="character" w:styleId="IntensiveHervorhebung">
    <w:name w:val="Intense Emphasis"/>
    <w:basedOn w:val="Absatz-Standardschriftart"/>
    <w:uiPriority w:val="21"/>
    <w:qFormat/>
    <w:rsid w:val="000D20CA"/>
    <w:rPr>
      <w:i/>
      <w:iCs/>
      <w:color w:val="5B9BD5" w:themeColor="accent1"/>
    </w:rPr>
  </w:style>
  <w:style w:type="table" w:styleId="Tabellenraster">
    <w:name w:val="Table Grid"/>
    <w:basedOn w:val="NormaleTabelle"/>
    <w:uiPriority w:val="39"/>
    <w:rsid w:val="00171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Akzent1">
    <w:name w:val="List Table 1 Light Accent 1"/>
    <w:basedOn w:val="NormaleTabelle"/>
    <w:uiPriority w:val="46"/>
    <w:rsid w:val="00EA481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Listing">
    <w:name w:val="Listing"/>
    <w:basedOn w:val="Standard"/>
    <w:link w:val="ListingZchn"/>
    <w:qFormat/>
    <w:rsid w:val="00BA29B2"/>
    <w:pPr>
      <w:pBdr>
        <w:top w:val="single" w:sz="4" w:space="1" w:color="auto"/>
        <w:left w:val="single" w:sz="4" w:space="4" w:color="auto"/>
        <w:bottom w:val="single" w:sz="4" w:space="1" w:color="auto"/>
        <w:right w:val="single" w:sz="4" w:space="4" w:color="auto"/>
      </w:pBdr>
      <w:spacing w:after="40"/>
      <w:jc w:val="left"/>
    </w:pPr>
    <w:rPr>
      <w:rFonts w:ascii="Consolas" w:hAnsi="Consolas"/>
      <w:noProof/>
      <w:lang w:val="en-US"/>
    </w:rPr>
  </w:style>
  <w:style w:type="character" w:styleId="BesuchterHyperlink">
    <w:name w:val="FollowedHyperlink"/>
    <w:basedOn w:val="Absatz-Standardschriftart"/>
    <w:uiPriority w:val="99"/>
    <w:semiHidden/>
    <w:unhideWhenUsed/>
    <w:rsid w:val="007476E7"/>
    <w:rPr>
      <w:color w:val="954F72" w:themeColor="followedHyperlink"/>
      <w:u w:val="single"/>
    </w:rPr>
  </w:style>
  <w:style w:type="character" w:customStyle="1" w:styleId="ListingZchn">
    <w:name w:val="Listing Zchn"/>
    <w:basedOn w:val="Absatz-Standardschriftart"/>
    <w:link w:val="Listing"/>
    <w:rsid w:val="00BA29B2"/>
    <w:rPr>
      <w:rFonts w:ascii="Consolas" w:hAnsi="Consolas"/>
      <w:noProof/>
      <w:lang w:val="en-US"/>
    </w:rPr>
  </w:style>
  <w:style w:type="paragraph" w:styleId="Verzeichnis2">
    <w:name w:val="toc 2"/>
    <w:basedOn w:val="Standard"/>
    <w:next w:val="Standard"/>
    <w:autoRedefine/>
    <w:uiPriority w:val="39"/>
    <w:unhideWhenUsed/>
    <w:rsid w:val="0030618D"/>
    <w:pPr>
      <w:spacing w:after="100"/>
      <w:ind w:left="220"/>
    </w:pPr>
  </w:style>
  <w:style w:type="paragraph" w:styleId="Kopfzeile">
    <w:name w:val="header"/>
    <w:basedOn w:val="Standard"/>
    <w:link w:val="KopfzeileZchn"/>
    <w:uiPriority w:val="99"/>
    <w:unhideWhenUsed/>
    <w:rsid w:val="00F168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168C5"/>
  </w:style>
  <w:style w:type="paragraph" w:styleId="Fuzeile">
    <w:name w:val="footer"/>
    <w:basedOn w:val="Standard"/>
    <w:link w:val="FuzeileZchn"/>
    <w:uiPriority w:val="99"/>
    <w:unhideWhenUsed/>
    <w:rsid w:val="00F168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16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support.microsoft.com/de-de/help/12445/windows-keyboard-shortcuts"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utohotkey.com/docs/Hotkeys.ht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22BFF-7766-4DD0-906F-59259B786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1125</Words>
  <Characters>7089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Gegeniger</dc:creator>
  <cp:keywords/>
  <dc:description/>
  <cp:lastModifiedBy>Jakob Gegeniger</cp:lastModifiedBy>
  <cp:revision>344</cp:revision>
  <cp:lastPrinted>2017-10-22T13:52:00Z</cp:lastPrinted>
  <dcterms:created xsi:type="dcterms:W3CDTF">2017-09-06T19:03:00Z</dcterms:created>
  <dcterms:modified xsi:type="dcterms:W3CDTF">2017-10-22T13:53:00Z</dcterms:modified>
</cp:coreProperties>
</file>