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ES"/>
        </w:rPr>
        <w:id w:val="17849138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CF0395" w:rsidRDefault="00CF0395">
          <w:pPr>
            <w:pStyle w:val="TtuloTDC"/>
          </w:pPr>
          <w:r>
            <w:rPr>
              <w:lang w:val="es-ES"/>
            </w:rPr>
            <w:t>Contenido</w:t>
          </w:r>
        </w:p>
        <w:p w:rsidR="00CF0395" w:rsidRDefault="00CF0395">
          <w:pPr>
            <w:pStyle w:val="TD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848286" w:history="1">
            <w:r w:rsidRPr="0067367E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95" w:rsidRDefault="00CF0395">
          <w:pPr>
            <w:pStyle w:val="TDC1"/>
            <w:tabs>
              <w:tab w:val="right" w:leader="dot" w:pos="8296"/>
            </w:tabs>
            <w:rPr>
              <w:noProof/>
            </w:rPr>
          </w:pPr>
          <w:hyperlink w:anchor="_Toc203848287" w:history="1">
            <w:r w:rsidRPr="0067367E">
              <w:rPr>
                <w:rStyle w:val="Hipervnculo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95" w:rsidRDefault="00CF0395">
          <w:pPr>
            <w:pStyle w:val="TDC1"/>
            <w:tabs>
              <w:tab w:val="right" w:leader="dot" w:pos="8296"/>
            </w:tabs>
            <w:rPr>
              <w:noProof/>
            </w:rPr>
          </w:pPr>
          <w:hyperlink w:anchor="_Toc203848288" w:history="1">
            <w:r w:rsidRPr="0067367E">
              <w:rPr>
                <w:rStyle w:val="Hipervnculo"/>
                <w:noProof/>
              </w:rPr>
              <w:t>3.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95" w:rsidRDefault="00CF0395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203848289" w:history="1">
            <w:r w:rsidRPr="0067367E">
              <w:rPr>
                <w:rStyle w:val="Hipervnculo"/>
                <w:noProof/>
              </w:rPr>
              <w:t>3.1 StringManager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95" w:rsidRDefault="00CF0395">
          <w:pPr>
            <w:pStyle w:val="TDC2"/>
            <w:tabs>
              <w:tab w:val="right" w:leader="dot" w:pos="8296"/>
            </w:tabs>
            <w:rPr>
              <w:noProof/>
            </w:rPr>
          </w:pPr>
          <w:hyperlink w:anchor="_Toc203848290" w:history="1">
            <w:r w:rsidRPr="0067367E">
              <w:rPr>
                <w:rStyle w:val="Hipervnculo"/>
                <w:noProof/>
              </w:rPr>
              <w:t>3.2 DoCmd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95" w:rsidRDefault="00CF0395">
          <w:pPr>
            <w:pStyle w:val="TDC1"/>
            <w:tabs>
              <w:tab w:val="right" w:leader="dot" w:pos="8296"/>
            </w:tabs>
            <w:rPr>
              <w:noProof/>
            </w:rPr>
          </w:pPr>
          <w:hyperlink w:anchor="_Toc203848291" w:history="1">
            <w:r w:rsidRPr="0067367E">
              <w:rPr>
                <w:rStyle w:val="Hipervnculo"/>
                <w:noProof/>
              </w:rPr>
              <w:t>4. Parámetros de Entrada y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95" w:rsidRDefault="00CF0395">
          <w:pPr>
            <w:pStyle w:val="TDC1"/>
            <w:tabs>
              <w:tab w:val="right" w:leader="dot" w:pos="8296"/>
            </w:tabs>
            <w:rPr>
              <w:noProof/>
            </w:rPr>
          </w:pPr>
          <w:hyperlink w:anchor="_Toc203848292" w:history="1">
            <w:r w:rsidRPr="0067367E">
              <w:rPr>
                <w:rStyle w:val="Hipervnculo"/>
                <w:noProof/>
              </w:rPr>
              <w:t>5.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95" w:rsidRDefault="00CF0395">
          <w:pPr>
            <w:pStyle w:val="TDC1"/>
            <w:tabs>
              <w:tab w:val="right" w:leader="dot" w:pos="8296"/>
            </w:tabs>
            <w:rPr>
              <w:noProof/>
            </w:rPr>
          </w:pPr>
          <w:hyperlink w:anchor="_Toc203848293" w:history="1">
            <w:r w:rsidRPr="0067367E">
              <w:rPr>
                <w:rStyle w:val="Hipervnculo"/>
                <w:noProof/>
              </w:rPr>
              <w:t>6.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95" w:rsidRDefault="00CF0395">
          <w:r>
            <w:rPr>
              <w:b/>
              <w:bCs/>
              <w:lang w:val="es-ES"/>
            </w:rPr>
            <w:fldChar w:fldCharType="end"/>
          </w:r>
        </w:p>
      </w:sdtContent>
    </w:sdt>
    <w:p w:rsidR="00CF0395" w:rsidRDefault="00CF039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D52D0" w:rsidRDefault="00000000">
      <w:pPr>
        <w:pStyle w:val="Ttulo"/>
      </w:pPr>
      <w:proofErr w:type="spellStart"/>
      <w:r>
        <w:lastRenderedPageBreak/>
        <w:t>Especificación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- </w:t>
      </w:r>
      <w:proofErr w:type="spellStart"/>
      <w:proofErr w:type="gramStart"/>
      <w:r>
        <w:t>Solutions.Utility.Manager</w:t>
      </w:r>
      <w:proofErr w:type="spellEnd"/>
      <w:proofErr w:type="gramEnd"/>
    </w:p>
    <w:p w:rsidR="00ED52D0" w:rsidRDefault="00000000">
      <w:pPr>
        <w:pStyle w:val="Ttulo1"/>
      </w:pPr>
      <w:bookmarkStart w:id="0" w:name="_Toc203848286"/>
      <w:r>
        <w:t>1. Introducción</w:t>
      </w:r>
      <w:bookmarkEnd w:id="0"/>
    </w:p>
    <w:p w:rsidR="00ED52D0" w:rsidRDefault="00000000">
      <w:r>
        <w:t>El presente documento describe la especificación funcional del proyecto Solutions.Utility.Manager. Este componente forma parte de una librería de utilidades destinada a simplificar y estandarizar operaciones comunes dentro de las aplicaciones .NET. Provee funciones para la manipulación de cadenas, tratamiento de valores nulos y formateo de fechas, horas y números.</w:t>
      </w:r>
    </w:p>
    <w:p w:rsidR="00ED52D0" w:rsidRDefault="00000000">
      <w:pPr>
        <w:pStyle w:val="Ttulo1"/>
      </w:pPr>
      <w:bookmarkStart w:id="1" w:name="_Toc203848287"/>
      <w:r>
        <w:t>2. Objetivos</w:t>
      </w:r>
      <w:bookmarkEnd w:id="1"/>
    </w:p>
    <w:p w:rsidR="00ED52D0" w:rsidRDefault="00000000">
      <w:r>
        <w:t>Brindar un conjunto de métodos estáticos reutilizables que ayuden a:</w:t>
      </w:r>
      <w:r>
        <w:br/>
        <w:t>- Manipular cadenas de texto (Left, Right, Mid).</w:t>
      </w:r>
      <w:r>
        <w:br/>
        <w:t>- Convertir valores nulos a valores predeterminados.</w:t>
      </w:r>
      <w:r>
        <w:br/>
        <w:t>- Validar tipos de datos (fechas, numéricos, arrays, DBNull).</w:t>
      </w:r>
      <w:r>
        <w:br/>
        <w:t>- Formatear fechas, horas y números de forma estandarizada.</w:t>
      </w:r>
    </w:p>
    <w:p w:rsidR="00ED52D0" w:rsidRDefault="00000000">
      <w:pPr>
        <w:pStyle w:val="Ttulo1"/>
      </w:pPr>
      <w:bookmarkStart w:id="2" w:name="_Toc203848288"/>
      <w:r>
        <w:t>3. Funcionalidades</w:t>
      </w:r>
      <w:bookmarkEnd w:id="2"/>
    </w:p>
    <w:p w:rsidR="00ED52D0" w:rsidRDefault="00000000">
      <w:pPr>
        <w:pStyle w:val="Ttulo2"/>
      </w:pPr>
      <w:bookmarkStart w:id="3" w:name="_Toc203848289"/>
      <w:r>
        <w:t>3.1 StringManager</w:t>
      </w:r>
      <w:bookmarkEnd w:id="3"/>
    </w:p>
    <w:p w:rsidR="00ED52D0" w:rsidRDefault="00000000">
      <w:r>
        <w:t>Esta clase contiene extensiones para la manipulación de cadenas de texto:</w:t>
      </w:r>
      <w:r>
        <w:br/>
        <w:t>- Left: retorna los primeros N caracteres.</w:t>
      </w:r>
      <w:r>
        <w:br/>
        <w:t>- Right: retorna los últimos N caracteres.</w:t>
      </w:r>
      <w:r>
        <w:br/>
        <w:t>- Mid(start, end): retorna un segmento desde una posición y longitud.</w:t>
      </w:r>
      <w:r>
        <w:br/>
        <w:t>- Mid(start): retorna desde una posición hasta el final.</w:t>
      </w:r>
    </w:p>
    <w:p w:rsidR="00ED52D0" w:rsidRDefault="00000000">
      <w:pPr>
        <w:pStyle w:val="Ttulo2"/>
      </w:pPr>
      <w:bookmarkStart w:id="4" w:name="_Toc203848290"/>
      <w:r>
        <w:t>3.2 DoCmd</w:t>
      </w:r>
      <w:bookmarkEnd w:id="4"/>
    </w:p>
    <w:p w:rsidR="00ED52D0" w:rsidRDefault="00000000">
      <w:r>
        <w:t>Contiene utilitarios diversos para:</w:t>
      </w:r>
      <w:r>
        <w:br/>
        <w:t>- Conversión segura de valores nulos a tipos comunes (string, int, long, double, bool, DateTime).</w:t>
      </w:r>
      <w:r>
        <w:br/>
        <w:t>- Funciones de formateo de fechas (FormatDateString) y horas (FormatTimeString).</w:t>
      </w:r>
      <w:r>
        <w:br/>
        <w:t>- Validaciones de tipo: IsArray, IsDate, IsDBNull, IsNumeric.</w:t>
      </w:r>
      <w:r>
        <w:br/>
        <w:t>- Funciones similares a VB (IIf, Choose).</w:t>
      </w:r>
      <w:r>
        <w:br/>
        <w:t>- Formateo de números con o sin símbolo monetario.</w:t>
      </w:r>
    </w:p>
    <w:p w:rsidR="00ED52D0" w:rsidRDefault="00000000">
      <w:pPr>
        <w:pStyle w:val="Ttulo1"/>
      </w:pPr>
      <w:bookmarkStart w:id="5" w:name="_Toc203848291"/>
      <w:r>
        <w:t>4. Parámetros de Entrada y Salida</w:t>
      </w:r>
      <w:bookmarkEnd w:id="5"/>
    </w:p>
    <w:p w:rsidR="00ED52D0" w:rsidRDefault="00000000">
      <w:r>
        <w:t>Cada método de la biblioteca recibe uno o más parámetros simples (string, object, DateTime, etc.) y retorna valores procesados del mismo tipo o su representación formateada.</w:t>
      </w:r>
      <w:r>
        <w:br/>
      </w:r>
      <w:r>
        <w:br/>
      </w:r>
      <w:r>
        <w:lastRenderedPageBreak/>
        <w:t>No se manejan excepciones complejas ni flujos de negocio, ya que la funcionalidad es utilitaria.</w:t>
      </w:r>
    </w:p>
    <w:p w:rsidR="00ED52D0" w:rsidRDefault="00000000">
      <w:pPr>
        <w:pStyle w:val="Ttulo1"/>
      </w:pPr>
      <w:bookmarkStart w:id="6" w:name="_Toc203848292"/>
      <w:r>
        <w:t>5. Público Objetivo</w:t>
      </w:r>
      <w:bookmarkEnd w:id="6"/>
    </w:p>
    <w:p w:rsidR="00ED52D0" w:rsidRDefault="00000000">
      <w:r>
        <w:t>Desarrolladores de aplicaciones en .NET que requieran métodos simplificados para manipulación de datos comunes.</w:t>
      </w:r>
    </w:p>
    <w:p w:rsidR="00ED52D0" w:rsidRDefault="00000000">
      <w:pPr>
        <w:pStyle w:val="Ttulo1"/>
      </w:pPr>
      <w:bookmarkStart w:id="7" w:name="_Toc203848293"/>
      <w:r>
        <w:t>6. Anexos</w:t>
      </w:r>
      <w:bookmarkEnd w:id="7"/>
    </w:p>
    <w:p w:rsidR="00ED52D0" w:rsidRDefault="00000000">
      <w:r>
        <w:t>Se recomienda utilizar estas funciones en proyectos donde se requiera estandarizar la validación y formateo de datos sin depender de bibliotecas externas.</w:t>
      </w:r>
    </w:p>
    <w:sectPr w:rsidR="00ED52D0" w:rsidSect="00CF039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79077">
    <w:abstractNumId w:val="8"/>
  </w:num>
  <w:num w:numId="2" w16cid:durableId="973950329">
    <w:abstractNumId w:val="6"/>
  </w:num>
  <w:num w:numId="3" w16cid:durableId="1418557582">
    <w:abstractNumId w:val="5"/>
  </w:num>
  <w:num w:numId="4" w16cid:durableId="152643402">
    <w:abstractNumId w:val="4"/>
  </w:num>
  <w:num w:numId="5" w16cid:durableId="1008019137">
    <w:abstractNumId w:val="7"/>
  </w:num>
  <w:num w:numId="6" w16cid:durableId="891887817">
    <w:abstractNumId w:val="3"/>
  </w:num>
  <w:num w:numId="7" w16cid:durableId="1543905393">
    <w:abstractNumId w:val="2"/>
  </w:num>
  <w:num w:numId="8" w16cid:durableId="1722705314">
    <w:abstractNumId w:val="1"/>
  </w:num>
  <w:num w:numId="9" w16cid:durableId="147896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0395"/>
    <w:rsid w:val="00ED52D0"/>
    <w:rsid w:val="00F26A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503794"/>
  <w14:defaultImageDpi w14:val="300"/>
  <w15:docId w15:val="{5D979278-BCAA-49EC-8EF0-6F6F19F4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F03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03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03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Luis Torres Agapito</cp:lastModifiedBy>
  <cp:revision>2</cp:revision>
  <dcterms:created xsi:type="dcterms:W3CDTF">2025-07-20T01:11:00Z</dcterms:created>
  <dcterms:modified xsi:type="dcterms:W3CDTF">2025-07-20T01:11:00Z</dcterms:modified>
  <cp:category/>
</cp:coreProperties>
</file>