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C746" w14:textId="77777777" w:rsidR="00E170FF" w:rsidRPr="00E170FF" w:rsidRDefault="00E170FF" w:rsidP="00E170FF">
      <w:r w:rsidRPr="00E170FF">
        <w:rPr>
          <w:b/>
          <w:bCs/>
        </w:rPr>
        <w:t>Spark the Sparkly Dragon Featured at Fujairah Children’s Book Fair</w:t>
      </w:r>
    </w:p>
    <w:p w14:paraId="246CCDBB" w14:textId="77777777" w:rsidR="00E170FF" w:rsidRPr="00E170FF" w:rsidRDefault="00E170FF" w:rsidP="00E170FF">
      <w:r w:rsidRPr="00E170FF">
        <w:t>In 2024, children’s author </w:t>
      </w:r>
      <w:r w:rsidRPr="00E170FF">
        <w:rPr>
          <w:b/>
          <w:bCs/>
        </w:rPr>
        <w:t>Dina O. Nasr </w:t>
      </w:r>
      <w:r w:rsidRPr="00E170FF">
        <w:t>proudly had her debut book, </w:t>
      </w:r>
      <w:r w:rsidRPr="00E170FF">
        <w:rPr>
          <w:i/>
          <w:iCs/>
        </w:rPr>
        <w:t>Spark the Sparkly Dragon</w:t>
      </w:r>
      <w:r w:rsidRPr="00E170FF">
        <w:t>, featured at the </w:t>
      </w:r>
      <w:r w:rsidRPr="00E170FF">
        <w:rPr>
          <w:b/>
          <w:bCs/>
        </w:rPr>
        <w:t>Fujairah Children’s Book Fair</w:t>
      </w:r>
      <w:r w:rsidRPr="00E170FF">
        <w:t>.</w:t>
      </w:r>
    </w:p>
    <w:p w14:paraId="7D1D37CD" w14:textId="77777777" w:rsidR="00E170FF" w:rsidRPr="00E170FF" w:rsidRDefault="00E170FF" w:rsidP="00E170FF">
      <w:r w:rsidRPr="00E170FF">
        <w:t>The moment was especially meaningful for Dina, as </w:t>
      </w:r>
      <w:r w:rsidRPr="00E170FF">
        <w:rPr>
          <w:i/>
          <w:iCs/>
        </w:rPr>
        <w:t>Spark</w:t>
      </w:r>
      <w:r w:rsidRPr="00E170FF">
        <w:t> was inspired by her own bedtime reading rituals and imaginative adventures with her sons while expecting her daughter. Seeing the book highlighted in a space dedicated to celebrating children’s imagination and learning was truly a dream come true.</w:t>
      </w:r>
    </w:p>
    <w:p w14:paraId="64F2AE81" w14:textId="77777777" w:rsidR="00E170FF" w:rsidRPr="00E170FF" w:rsidRDefault="00E170FF" w:rsidP="00E170FF">
      <w:r w:rsidRPr="00E170FF">
        <w:t>This milestone marked the official release of </w:t>
      </w:r>
      <w:r w:rsidRPr="00E170FF">
        <w:rPr>
          <w:i/>
          <w:iCs/>
        </w:rPr>
        <w:t>Spark the Sparkly Dragon</w:t>
      </w:r>
      <w:r w:rsidRPr="00E170FF">
        <w:t> and reflected Dina’s commitment to inspiring young readers and families through stories that foster imagination, trust, and connection.</w:t>
      </w:r>
    </w:p>
    <w:p w14:paraId="32266BAF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FF"/>
    <w:rsid w:val="005626D2"/>
    <w:rsid w:val="0057290A"/>
    <w:rsid w:val="005A700E"/>
    <w:rsid w:val="006E0CFC"/>
    <w:rsid w:val="00B76C02"/>
    <w:rsid w:val="00B93A02"/>
    <w:rsid w:val="00D469D5"/>
    <w:rsid w:val="00DF7ED4"/>
    <w:rsid w:val="00E170FF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265C"/>
  <w15:chartTrackingRefBased/>
  <w15:docId w15:val="{EAB0B4E9-800D-4D28-BD01-356356F6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2025-09-30T08:29:00Z</dcterms:created>
  <dcterms:modified xsi:type="dcterms:W3CDTF">2025-09-30T08:31:00Z</dcterms:modified>
</cp:coreProperties>
</file>